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5-73-74/2017 </w:t>
      </w:r>
    </w:p>
    <w:p w:rsidR="00A77B3E" w:rsidP="00AB4273">
      <w:pPr>
        <w:jc w:val="center"/>
      </w:pPr>
      <w:r>
        <w:t>П О С Т А Н О В Л Е Н И Е</w:t>
      </w:r>
    </w:p>
    <w:p w:rsidR="00A77B3E"/>
    <w:p w:rsidR="00A77B3E">
      <w:r>
        <w:t xml:space="preserve">15 марта 2017 </w:t>
      </w:r>
      <w:r>
        <w:t>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>
      <w:r>
        <w:t xml:space="preserve">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</w:t>
      </w:r>
      <w:r>
        <w:t>оступившие из отделения надзорной деятельности  по г. Саки и адрес УНД и ПР ГУ МЧС России по Республике Крым в отношении:</w:t>
      </w:r>
    </w:p>
    <w:p w:rsidR="00A77B3E">
      <w:r>
        <w:t>Эрмыш</w:t>
      </w:r>
      <w:r>
        <w:t xml:space="preserve"> Пелагеи Петровны, паспортные данные,  ... зарегистрированной и проживающей по адресу: адрес, ранее не привлекавшейся к администр</w:t>
      </w:r>
      <w:r>
        <w:t xml:space="preserve">ативной ответственности, о привлечении его к административной ответственности за правонарушение, предусмотренное ч. 12 ст. 19.5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Согласно протоколу об административном</w:t>
      </w:r>
      <w:r>
        <w:t xml:space="preserve"> правонарушении № 8/2017/26 от дата, дата в время час. по результатам проведенной внеплановой выездной проверки по адресу: адрес,  с целью контроля за исполнением предписания № 25/1/20 по устранению нарушений установленных требований и мероприятий в област</w:t>
      </w:r>
      <w:r>
        <w:t xml:space="preserve">и пожарной безопасности на объектах защиты и по предотвращению угрозы возникновения пожара от дата выданного ОНД по г.Саки и адрес </w:t>
      </w:r>
      <w:r>
        <w:t>УНДиПР</w:t>
      </w:r>
      <w:r>
        <w:t xml:space="preserve"> ГУ МЧС России по Республике Крым (государственным пожарным надзором) установлено, что </w:t>
      </w:r>
      <w:r>
        <w:t>Эрмыш</w:t>
      </w:r>
      <w:r>
        <w:t xml:space="preserve"> П.П. являясь индивидуальны</w:t>
      </w:r>
      <w:r>
        <w:t>м предпринимателем, не приняла меры по выполнению в срок до дата года требований предписания № 25/1/20 от дата, а именно: не провела монтаж и наладку средств противопожарной защиты в помещении магазина (автоматической пожарной сигнализации и системы оповещ</w:t>
      </w:r>
      <w:r>
        <w:t>ения и управления эвакуацией);  не провела обработку огнезащитным покрытием деревянных элементов конструкции кровли здания;  не прошла обучение по вопросам пожарно-технического минимума п.3 Правил пожарного режима в Российской Федерации; на видных местах н</w:t>
      </w:r>
      <w:r>
        <w:t xml:space="preserve">е разместила таблички с указанием номера телефона вызова  пожарной охраны; помещения магазина не обеспечила знаками пожарной безопасности обозначающие пути эвакуации; не установила указатель наружного противопожарного водоснабжения, с указанием расстояния </w:t>
      </w:r>
      <w:r>
        <w:t>и направления до источника наружного противопожарного водоснабжения; приказом не назначила лицо, ответственное за пожарную безопасность; огнетушители, установленные на объекте, не обеспечила эксплуатационными паспортами и порядковыми номерами; не обеспечен</w:t>
      </w:r>
      <w:r>
        <w:t>о ведение учета наличия, периодичности осмотра и сроков перезарядки огнетушителей в специальном журнале; не разработала декларацию пожарной безопасности в отношении объекта защиты, чем совершила административное правонарушение, предусмотренное ч. 12 ст. 19</w:t>
      </w:r>
      <w:r>
        <w:t xml:space="preserve">.5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Эрмыш</w:t>
      </w:r>
      <w:r>
        <w:t xml:space="preserve"> П.П. пояснила о том, что она действительно при указанных в протоколе об административном правонарушении </w:t>
      </w:r>
      <w:r>
        <w:t>обстоятельствах допустила невыполнение предписания, вину признает в полном объеме.</w:t>
      </w:r>
    </w:p>
    <w:p w:rsidR="00A77B3E">
      <w:r>
        <w:t>Мировой судья, изуч</w:t>
      </w:r>
      <w:r>
        <w:t>ив и оценив собранные по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 xml:space="preserve">В соответствии с ч. 12 ст. 19.5 </w:t>
      </w:r>
      <w:r>
        <w:t>КоАП</w:t>
      </w:r>
      <w:r>
        <w:t xml:space="preserve"> РФ невып</w:t>
      </w:r>
      <w:r>
        <w:t>олнение в установленный срок законного предписания органа, осуществляющего федеральный государственный пожарный надзор, влечет наложение административного штрафа на граждан в размере от одной тысячи пятисот до сумма прописью; на должностных лиц - от трех т</w:t>
      </w:r>
      <w:r>
        <w:t>ысяч до сумма прописью; на юридических лиц - от семидесяти тысяч до сумма прописью.</w:t>
      </w:r>
    </w:p>
    <w:p w:rsidR="00A77B3E">
      <w:r>
        <w:t xml:space="preserve">Вина </w:t>
      </w:r>
      <w:r>
        <w:t>Эрмыш</w:t>
      </w:r>
      <w:r>
        <w:t xml:space="preserve"> П.П., подтверждается материалами дела, а именно: </w:t>
      </w:r>
    </w:p>
    <w:p w:rsidR="00A77B3E">
      <w:r>
        <w:t>- протоколом об административном правонарушении № 8/2017/26 от дата, составленным уполномоченным должностным ли</w:t>
      </w:r>
      <w:r>
        <w:t xml:space="preserve">цом с участием лица, привлекаемого к административной ответственности,  с разъяснением ей прав, предусмотренных ст. 25.1 </w:t>
      </w:r>
      <w:r>
        <w:t>КоАП</w:t>
      </w:r>
      <w:r>
        <w:t xml:space="preserve"> РФ, ст. 51 Конституции РФ, о чем имеется ее подпись. Копию протокола она получила, замечаний по поводу содержания протокола и нару</w:t>
      </w:r>
      <w:r>
        <w:t>шений прав ею представлено не было.</w:t>
      </w:r>
    </w:p>
    <w:p w:rsidR="00A77B3E">
      <w:r>
        <w:t xml:space="preserve"> </w:t>
      </w:r>
      <w:r>
        <w:tab/>
        <w:t>- копией свидетельства о государственной регистрации в качестве индивидуального предпринимателя  от дата;</w:t>
      </w:r>
    </w:p>
    <w:p w:rsidR="00A77B3E">
      <w:r>
        <w:t xml:space="preserve">- актом проверки  объекта № 26 от дата </w:t>
      </w:r>
    </w:p>
    <w:p w:rsidR="00A77B3E">
      <w:r>
        <w:t>- копией предписания  об устранении нарушений требований пожарной безопа</w:t>
      </w:r>
      <w:r>
        <w:t>сности, о проведении мероприятий по обеспечению пожарной безопасности  на объектах защиты и по предотвращению угрозы возникновения пожара  № 25/1/20  от дата</w:t>
      </w:r>
    </w:p>
    <w:p w:rsidR="00A77B3E">
      <w:r>
        <w:t xml:space="preserve"> </w:t>
      </w:r>
      <w:r>
        <w:tab/>
        <w:t>Все указанные доказательства соответствуют в деталях и в целом друг другу, добыты в соответствии</w:t>
      </w:r>
      <w:r>
        <w:t xml:space="preserve">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>
      <w:r>
        <w:t xml:space="preserve">Действия </w:t>
      </w:r>
      <w:r>
        <w:t>Эрмыш</w:t>
      </w:r>
      <w:r>
        <w:t xml:space="preserve"> П.П. мировым судьей квалифицируются по ч.12 ст.</w:t>
      </w:r>
      <w:r>
        <w:t xml:space="preserve"> 19.5 </w:t>
      </w:r>
      <w:r>
        <w:t>КоАП</w:t>
      </w:r>
      <w:r>
        <w:t xml:space="preserve"> РФ, т.е.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>В соответствии с примечанием к ст. 2.4 Кодекса РФ об административных правонарушениях лица, осуществляющие пред</w:t>
      </w:r>
      <w:r>
        <w:t>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>Обстоятельств, отягчающих и смягчающих  н</w:t>
      </w:r>
      <w:r>
        <w:t xml:space="preserve">аказание, мировым судьей не установлено. </w:t>
      </w:r>
    </w:p>
    <w:p w:rsidR="00A77B3E">
      <w:r>
        <w:t xml:space="preserve">На основании изложенного, руководствуясь  ст.ст. 29.9,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>Эрмыш</w:t>
      </w:r>
      <w:r>
        <w:t xml:space="preserve"> Пелагею Петровну признать виновной в совершении административного правонарушения, предусмотренного ч.12 ст. 19.</w:t>
      </w:r>
      <w:r>
        <w:t xml:space="preserve">5 </w:t>
      </w:r>
      <w:r>
        <w:t>КоАП</w:t>
      </w:r>
      <w:r>
        <w:t xml:space="preserve"> РФ и назначить ей наказание в виде административного штрафа в размере 3000 (три тысячи) рублей.</w:t>
      </w:r>
    </w:p>
    <w:p w:rsidR="00A77B3E">
      <w:r>
        <w:t>Штраф подлежит зачислению по реквизитам: Получатель платежа: УФК по Республике Крым (ГУ МЧС России по Республике Крым), Банк получателя: отделение адрес,</w:t>
      </w:r>
      <w:r>
        <w:t xml:space="preserve"> ИНН получателя: телефон, КПП телефон, расчётный счет: ..., наименование организации  получателя  телефон, ОКТМО телефон, КБК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</w:t>
      </w:r>
      <w:r>
        <w:t>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</w:t>
      </w:r>
      <w:r>
        <w:t>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 </w:t>
      </w:r>
    </w:p>
    <w:p w:rsidR="00A77B3E"/>
    <w:sectPr w:rsidSect="00D37F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F6D"/>
    <w:rsid w:val="00A77B3E"/>
    <w:rsid w:val="00AB4273"/>
    <w:rsid w:val="00D37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F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