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D7210">
      <w:pPr>
        <w:widowControl w:val="0"/>
        <w:ind w:firstLine="720"/>
        <w:jc w:val="right"/>
      </w:pPr>
    </w:p>
    <w:p w:rsidR="005D7210">
      <w:pPr>
        <w:widowControl w:val="0"/>
        <w:ind w:firstLine="720"/>
        <w:jc w:val="right"/>
      </w:pPr>
      <w:r>
        <w:rPr>
          <w:rFonts w:ascii="Times New Roman CYR" w:eastAsia="Times New Roman CYR" w:hAnsi="Times New Roman CYR" w:cs="Times New Roman CYR"/>
          <w:sz w:val="26"/>
        </w:rPr>
        <w:t>Дело № 5-73-76/2021</w:t>
      </w:r>
    </w:p>
    <w:p w:rsidR="004539F5">
      <w:pPr>
        <w:widowControl w:val="0"/>
        <w:ind w:firstLine="720"/>
        <w:jc w:val="center"/>
        <w:rPr>
          <w:rFonts w:ascii="Times New Roman CYR" w:eastAsia="Times New Roman CYR" w:hAnsi="Times New Roman CYR" w:cs="Times New Roman CYR"/>
          <w:sz w:val="26"/>
        </w:rPr>
      </w:pPr>
    </w:p>
    <w:p w:rsidR="005D7210">
      <w:pPr>
        <w:widowControl w:val="0"/>
        <w:ind w:firstLine="720"/>
        <w:jc w:val="center"/>
      </w:pPr>
      <w:r>
        <w:rPr>
          <w:rFonts w:ascii="Times New Roman CYR" w:eastAsia="Times New Roman CYR" w:hAnsi="Times New Roman CYR" w:cs="Times New Roman CYR"/>
          <w:sz w:val="26"/>
        </w:rPr>
        <w:t>П</w:t>
      </w:r>
      <w:r>
        <w:rPr>
          <w:rFonts w:ascii="Times New Roman CYR" w:eastAsia="Times New Roman CYR" w:hAnsi="Times New Roman CYR" w:cs="Times New Roman CYR"/>
          <w:sz w:val="26"/>
        </w:rPr>
        <w:t xml:space="preserve"> О С Т А Н О В Л Е Н И Е</w:t>
      </w:r>
    </w:p>
    <w:p w:rsidR="004539F5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sz w:val="26"/>
        </w:rPr>
      </w:pPr>
    </w:p>
    <w:p w:rsidR="005D7210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  <w:sz w:val="26"/>
        </w:rPr>
        <w:t xml:space="preserve">26 марта 2021 года                                                                                     </w:t>
      </w:r>
      <w:r>
        <w:rPr>
          <w:rFonts w:ascii="Times New Roman CYR" w:eastAsia="Times New Roman CYR" w:hAnsi="Times New Roman CYR" w:cs="Times New Roman CYR"/>
          <w:sz w:val="26"/>
        </w:rPr>
        <w:t xml:space="preserve">г. Саки </w:t>
      </w:r>
    </w:p>
    <w:p w:rsidR="004539F5">
      <w:pPr>
        <w:widowControl w:val="0"/>
        <w:ind w:firstLine="720"/>
        <w:jc w:val="both"/>
        <w:rPr>
          <w:rFonts w:ascii="Times New Roman CYR" w:eastAsia="Times New Roman CYR" w:hAnsi="Times New Roman CYR" w:cs="Times New Roman CYR"/>
          <w:sz w:val="26"/>
        </w:rPr>
      </w:pPr>
    </w:p>
    <w:p w:rsidR="005D7210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  <w:sz w:val="26"/>
        </w:rPr>
        <w:t xml:space="preserve">Мировой судья судебного участка № 73 </w:t>
      </w:r>
      <w:r>
        <w:rPr>
          <w:rFonts w:ascii="Times New Roman CYR" w:eastAsia="Times New Roman CYR" w:hAnsi="Times New Roman CYR" w:cs="Times New Roman CYR"/>
          <w:sz w:val="26"/>
        </w:rPr>
        <w:t>Сакского</w:t>
      </w:r>
      <w:r>
        <w:rPr>
          <w:rFonts w:ascii="Times New Roman CYR" w:eastAsia="Times New Roman CYR" w:hAnsi="Times New Roman CYR" w:cs="Times New Roman CYR"/>
          <w:sz w:val="26"/>
        </w:rPr>
        <w:t xml:space="preserve"> судебного района (</w:t>
      </w:r>
      <w:r>
        <w:rPr>
          <w:rFonts w:ascii="Times New Roman CYR" w:eastAsia="Times New Roman CYR" w:hAnsi="Times New Roman CYR" w:cs="Times New Roman CYR"/>
          <w:sz w:val="26"/>
        </w:rPr>
        <w:t>Сакский</w:t>
      </w:r>
      <w:r>
        <w:rPr>
          <w:rFonts w:ascii="Times New Roman CYR" w:eastAsia="Times New Roman CYR" w:hAnsi="Times New Roman CYR" w:cs="Times New Roman CYR"/>
          <w:sz w:val="26"/>
        </w:rPr>
        <w:t xml:space="preserve"> муниципальный район и городской округ Саки) Республики Крым Васильев В.А., рассмотрев материалы дела об административном правонарушении, поступившие из Департамента лесного хозяйства по Южному Федеральному округу Федерального агентства лесного хозяйства в</w:t>
      </w:r>
      <w:r>
        <w:rPr>
          <w:rFonts w:ascii="Times New Roman CYR" w:eastAsia="Times New Roman CYR" w:hAnsi="Times New Roman CYR" w:cs="Times New Roman CYR"/>
          <w:sz w:val="26"/>
        </w:rPr>
        <w:t xml:space="preserve"> отношении:</w:t>
      </w:r>
    </w:p>
    <w:p w:rsidR="005D7210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  <w:sz w:val="26"/>
        </w:rPr>
        <w:t>Бирюковой Т.А.</w:t>
      </w:r>
    </w:p>
    <w:p w:rsidR="005D7210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  <w:sz w:val="26"/>
        </w:rPr>
        <w:t>о привлечении ее к административной ответственности за правонарушение, предусмотренное ч. 1 ст. 8.28.1 Кодекса Российской Федерации об административных правонарушениях, -</w:t>
      </w:r>
    </w:p>
    <w:p w:rsidR="005D7210">
      <w:pPr>
        <w:widowControl w:val="0"/>
        <w:jc w:val="center"/>
      </w:pPr>
      <w:r>
        <w:rPr>
          <w:rFonts w:ascii="Times New Roman CYR" w:eastAsia="Times New Roman CYR" w:hAnsi="Times New Roman CYR" w:cs="Times New Roman CYR"/>
          <w:sz w:val="26"/>
        </w:rPr>
        <w:t>У С Т А Н О В И Л:</w:t>
      </w:r>
    </w:p>
    <w:p w:rsidR="005D7210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  <w:sz w:val="26"/>
        </w:rPr>
        <w:t>В</w:t>
      </w:r>
      <w:r>
        <w:rPr>
          <w:rFonts w:ascii="Times New Roman CYR" w:eastAsia="Times New Roman CYR" w:hAnsi="Times New Roman CYR" w:cs="Times New Roman CYR"/>
          <w:sz w:val="26"/>
        </w:rPr>
        <w:t xml:space="preserve"> ходе проведения информационно-анал</w:t>
      </w:r>
      <w:r>
        <w:rPr>
          <w:rFonts w:ascii="Times New Roman CYR" w:eastAsia="Times New Roman CYR" w:hAnsi="Times New Roman CYR" w:cs="Times New Roman CYR"/>
          <w:sz w:val="26"/>
        </w:rPr>
        <w:t xml:space="preserve">итического наблюдения за информацией, содержащейся в Единой государственной автоматизированной информационной системе учета древесины и сделок с ней, ее полнотой и достоверностью, выявлено, что должностным лицом </w:t>
      </w:r>
      <w:r>
        <w:rPr>
          <w:rFonts w:ascii="Times New Roman CYR" w:eastAsia="Times New Roman CYR" w:hAnsi="Times New Roman CYR" w:cs="Times New Roman CYR"/>
          <w:sz w:val="26"/>
        </w:rPr>
        <w:t>Муниципального бюджетного общеобразовате</w:t>
      </w:r>
      <w:r>
        <w:rPr>
          <w:rFonts w:ascii="Times New Roman CYR" w:eastAsia="Times New Roman CYR" w:hAnsi="Times New Roman CYR" w:cs="Times New Roman CYR"/>
          <w:sz w:val="26"/>
        </w:rPr>
        <w:t>льного учреждения «</w:t>
      </w:r>
      <w:r>
        <w:rPr>
          <w:rFonts w:ascii="Times New Roman CYR" w:eastAsia="Times New Roman CYR" w:hAnsi="Times New Roman CYR" w:cs="Times New Roman CYR"/>
          <w:sz w:val="26"/>
        </w:rPr>
        <w:t>Виноградовская</w:t>
      </w:r>
      <w:r>
        <w:rPr>
          <w:rFonts w:ascii="Times New Roman CYR" w:eastAsia="Times New Roman CYR" w:hAnsi="Times New Roman CYR" w:cs="Times New Roman CYR"/>
          <w:sz w:val="26"/>
        </w:rPr>
        <w:t xml:space="preserve"> основная школа» </w:t>
      </w:r>
      <w:r>
        <w:rPr>
          <w:rFonts w:ascii="Times New Roman CYR" w:eastAsia="Times New Roman CYR" w:hAnsi="Times New Roman CYR" w:cs="Times New Roman CYR"/>
          <w:sz w:val="26"/>
        </w:rPr>
        <w:t>Бирюковой Т.А., не исполнена обязанность по своевременному предоставлению декларации о сделках с древесиной в единую государственную автоматизированную систему учета древесины и сделок с ней</w:t>
      </w:r>
      <w:r>
        <w:rPr>
          <w:rFonts w:ascii="Times New Roman CYR" w:eastAsia="Times New Roman CYR" w:hAnsi="Times New Roman CYR" w:cs="Times New Roman CYR"/>
          <w:sz w:val="26"/>
        </w:rPr>
        <w:t xml:space="preserve"> при следующ</w:t>
      </w:r>
      <w:r>
        <w:rPr>
          <w:rFonts w:ascii="Times New Roman CYR" w:eastAsia="Times New Roman CYR" w:hAnsi="Times New Roman CYR" w:cs="Times New Roman CYR"/>
          <w:sz w:val="26"/>
        </w:rPr>
        <w:t>их обстоятельствах:</w:t>
      </w:r>
    </w:p>
    <w:p w:rsidR="005D7210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  <w:sz w:val="26"/>
        </w:rPr>
        <w:t xml:space="preserve">Должностное лицо – </w:t>
      </w:r>
      <w:r>
        <w:rPr>
          <w:rFonts w:ascii="Times New Roman CYR" w:eastAsia="Times New Roman CYR" w:hAnsi="Times New Roman CYR" w:cs="Times New Roman CYR"/>
          <w:sz w:val="26"/>
        </w:rPr>
        <w:t>Бирюковой Т.А. после совершения сделки с древесиной по договору</w:t>
      </w:r>
      <w:r>
        <w:rPr>
          <w:rFonts w:ascii="Times New Roman CYR" w:eastAsia="Times New Roman CYR" w:hAnsi="Times New Roman CYR" w:cs="Times New Roman CYR"/>
          <w:sz w:val="26"/>
        </w:rPr>
        <w:t xml:space="preserve"> (далее - Договор) заключенного с ГАУ РК </w:t>
      </w:r>
      <w:r>
        <w:rPr>
          <w:rFonts w:ascii="Times New Roman CYR" w:eastAsia="Times New Roman CYR" w:hAnsi="Times New Roman CYR" w:cs="Times New Roman CYR"/>
          <w:sz w:val="26"/>
        </w:rPr>
        <w:t xml:space="preserve">допустила несвоевременное представление декларации о сделках с древесиной в единую государственную </w:t>
      </w:r>
      <w:r>
        <w:rPr>
          <w:rFonts w:ascii="Times New Roman CYR" w:eastAsia="Times New Roman CYR" w:hAnsi="Times New Roman CYR" w:cs="Times New Roman CYR"/>
          <w:sz w:val="26"/>
        </w:rPr>
        <w:t>автоматизированную информационную систему учета древесины и сделок с ней, чем совершила нарушение частей 1, 3 статьи 50.5 Лесного кодекса от 04.12.2006 № 200-ФЗ, а также пунктов 2, 4 Правил представления декларации о</w:t>
      </w:r>
      <w:r>
        <w:rPr>
          <w:rFonts w:ascii="Times New Roman CYR" w:eastAsia="Times New Roman CYR" w:hAnsi="Times New Roman CYR" w:cs="Times New Roman CYR"/>
          <w:sz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</w:rPr>
        <w:t>сделках</w:t>
      </w:r>
      <w:r>
        <w:rPr>
          <w:rFonts w:ascii="Times New Roman CYR" w:eastAsia="Times New Roman CYR" w:hAnsi="Times New Roman CYR" w:cs="Times New Roman CYR"/>
          <w:sz w:val="26"/>
        </w:rPr>
        <w:t xml:space="preserve"> с древесиной, утвержденных Пост</w:t>
      </w:r>
      <w:r>
        <w:rPr>
          <w:rFonts w:ascii="Times New Roman CYR" w:eastAsia="Times New Roman CYR" w:hAnsi="Times New Roman CYR" w:cs="Times New Roman CYR"/>
          <w:sz w:val="26"/>
        </w:rPr>
        <w:t>ановлением Правительства Российской Федерации от 06.01.2015 № 11, ответственность за которое предусмотрена частью 1 статьи 8.28.1 Кодекса Российской Федерации об административных правонарушениях. В соответствии с указанными выше нормами декларация о сделка</w:t>
      </w:r>
      <w:r>
        <w:rPr>
          <w:rFonts w:ascii="Times New Roman CYR" w:eastAsia="Times New Roman CYR" w:hAnsi="Times New Roman CYR" w:cs="Times New Roman CYR"/>
          <w:sz w:val="26"/>
        </w:rPr>
        <w:t>х с древесиной представляется в течение пяти рабочих дней со дня заключения, изменения или прекращения действия договора на отчуждение древесины, в том числе на вывоз из Российской Федерации, но не позднее одного дня до транспортировки древесины. В деклара</w:t>
      </w:r>
      <w:r>
        <w:rPr>
          <w:rFonts w:ascii="Times New Roman CYR" w:eastAsia="Times New Roman CYR" w:hAnsi="Times New Roman CYR" w:cs="Times New Roman CYR"/>
          <w:sz w:val="26"/>
        </w:rPr>
        <w:t>цию о сделках с древесиной вносятся изменения о фактическом объеме транспортировки древесины в течение действия договора, на основании которого указанная декларация была подана, но не реже одного раза в месяц.</w:t>
      </w:r>
    </w:p>
    <w:p w:rsidR="005D7210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  <w:sz w:val="26"/>
        </w:rPr>
        <w:t>Согласно п.1 Договора МБОУ приобретены дрова т</w:t>
      </w:r>
      <w:r>
        <w:rPr>
          <w:rFonts w:ascii="Times New Roman CYR" w:eastAsia="Times New Roman CYR" w:hAnsi="Times New Roman CYR" w:cs="Times New Roman CYR"/>
          <w:sz w:val="26"/>
        </w:rPr>
        <w:t xml:space="preserve">опливные хвойных пород код 02.20.14.111 в объеме 8.4 </w:t>
      </w:r>
      <w:r>
        <w:rPr>
          <w:rFonts w:ascii="Times New Roman CYR" w:eastAsia="Times New Roman CYR" w:hAnsi="Times New Roman CYR" w:cs="Times New Roman CYR"/>
          <w:sz w:val="26"/>
        </w:rPr>
        <w:t>куб.м</w:t>
      </w:r>
      <w:r>
        <w:rPr>
          <w:rFonts w:ascii="Times New Roman CYR" w:eastAsia="Times New Roman CYR" w:hAnsi="Times New Roman CYR" w:cs="Times New Roman CYR"/>
          <w:sz w:val="26"/>
        </w:rPr>
        <w:t xml:space="preserve">. Перечнем видов древесины, определяемых в соответствии с Общероссийским классификатором продукции по видам экономической деятельности, на которые распространяются требования Лесного </w:t>
      </w:r>
      <w:r>
        <w:rPr>
          <w:rFonts w:ascii="Times New Roman CYR" w:eastAsia="Times New Roman CYR" w:hAnsi="Times New Roman CYR" w:cs="Times New Roman CYR"/>
          <w:sz w:val="26"/>
        </w:rPr>
        <w:t>кодекса Российс</w:t>
      </w:r>
      <w:r>
        <w:rPr>
          <w:rFonts w:ascii="Times New Roman CYR" w:eastAsia="Times New Roman CYR" w:hAnsi="Times New Roman CYR" w:cs="Times New Roman CYR"/>
          <w:sz w:val="26"/>
        </w:rPr>
        <w:t>кой Федерации о транспортировке древесины и об учете сделок с ней, утвержденного Распоряжением Правительства Российской Федерации от 13.06.2014 № 1047-р «Об утверждении перечней видов</w:t>
      </w:r>
      <w:r>
        <w:rPr>
          <w:rFonts w:ascii="Times New Roman CYR" w:eastAsia="Times New Roman CYR" w:hAnsi="Times New Roman CYR" w:cs="Times New Roman CYR"/>
          <w:sz w:val="26"/>
        </w:rPr>
        <w:t xml:space="preserve"> древесины, на которые распространяются требования главы 2.2 Лесного коде</w:t>
      </w:r>
      <w:r>
        <w:rPr>
          <w:rFonts w:ascii="Times New Roman CYR" w:eastAsia="Times New Roman CYR" w:hAnsi="Times New Roman CYR" w:cs="Times New Roman CYR"/>
          <w:sz w:val="26"/>
        </w:rPr>
        <w:t>кса РФ» установлено, что в единой государственной автоматизированной системе учета древесины и сделок с ней подлежат декларированию сделки с дровами из прочих пород и смесей пород деревьев, код по ОКПД 2 .V02.20.14.129, дровами сосновыми, код по ОКПД 2 № 0</w:t>
      </w:r>
      <w:r>
        <w:rPr>
          <w:rFonts w:ascii="Times New Roman CYR" w:eastAsia="Times New Roman CYR" w:hAnsi="Times New Roman CYR" w:cs="Times New Roman CYR"/>
          <w:sz w:val="26"/>
        </w:rPr>
        <w:t>2.20.14.111.</w:t>
      </w:r>
    </w:p>
    <w:p w:rsidR="005D7210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  <w:sz w:val="26"/>
        </w:rPr>
        <w:t>Таким образом, по Договору осуществлена сделка купли-продажи дров, подлежащая декларированию в единой государственной автоматизированной информационной системе учета древесины и сделок с ней.</w:t>
      </w:r>
    </w:p>
    <w:p w:rsidR="005D7210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  <w:sz w:val="26"/>
        </w:rPr>
        <w:t>Документированная информация - декларация о сделке с древесиной (договор</w:t>
      </w:r>
      <w:r>
        <w:rPr>
          <w:rFonts w:ascii="Times New Roman CYR" w:eastAsia="Times New Roman CYR" w:hAnsi="Times New Roman CYR" w:cs="Times New Roman CYR"/>
          <w:sz w:val="26"/>
        </w:rPr>
        <w:t>) должна была быть внесена в информационную базу единой государственной автоматизированной информационной системы учета древесины и сделок с ней в срок не позднее.</w:t>
      </w:r>
      <w:r>
        <w:rPr>
          <w:rFonts w:ascii="Times New Roman CYR" w:eastAsia="Times New Roman CYR" w:hAnsi="Times New Roman CYR" w:cs="Times New Roman CYR"/>
          <w:sz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</w:rPr>
        <w:t xml:space="preserve">Информация по сделке МБОУ подана (подписана) только ..., </w:t>
      </w:r>
      <w:r>
        <w:rPr>
          <w:rFonts w:ascii="Times New Roman CYR" w:eastAsia="Times New Roman CYR" w:hAnsi="Times New Roman CYR" w:cs="Times New Roman CYR"/>
          <w:sz w:val="26"/>
        </w:rPr>
        <w:t xml:space="preserve">чем нарушены </w:t>
      </w:r>
      <w:hyperlink r:id="rId4" w:history="1">
        <w:r>
          <w:rPr>
            <w:rFonts w:ascii="Times New Roman CYR" w:eastAsia="Times New Roman CYR" w:hAnsi="Times New Roman CYR" w:cs="Times New Roman CYR"/>
            <w:color w:val="0000FF"/>
            <w:sz w:val="26"/>
            <w:u w:val="single"/>
          </w:rPr>
          <w:t>ч. 1</w:t>
        </w:r>
      </w:hyperlink>
      <w:r>
        <w:rPr>
          <w:rFonts w:ascii="Times New Roman CYR" w:eastAsia="Times New Roman CYR" w:hAnsi="Times New Roman CYR" w:cs="Times New Roman CYR"/>
          <w:b/>
          <w:sz w:val="26"/>
        </w:rPr>
        <w:t xml:space="preserve">, </w:t>
      </w:r>
      <w:hyperlink r:id="rId5" w:history="1">
        <w:r>
          <w:rPr>
            <w:rFonts w:ascii="Times New Roman CYR" w:eastAsia="Times New Roman CYR" w:hAnsi="Times New Roman CYR" w:cs="Times New Roman CYR"/>
            <w:color w:val="0000FF"/>
            <w:sz w:val="26"/>
            <w:u w:val="single"/>
          </w:rPr>
          <w:t>3 ст. 50.5</w:t>
        </w:r>
      </w:hyperlink>
      <w:r>
        <w:rPr>
          <w:rFonts w:ascii="Times New Roman CYR" w:eastAsia="Times New Roman CYR" w:hAnsi="Times New Roman CYR" w:cs="Times New Roman CYR"/>
          <w:sz w:val="26"/>
        </w:rPr>
        <w:t xml:space="preserve"> Лесного кодекса Российской Федерации, </w:t>
      </w:r>
      <w:hyperlink r:id="rId6" w:history="1">
        <w:r>
          <w:rPr>
            <w:rFonts w:ascii="Times New Roman CYR" w:eastAsia="Times New Roman CYR" w:hAnsi="Times New Roman CYR" w:cs="Times New Roman CYR"/>
            <w:color w:val="0000FF"/>
            <w:sz w:val="26"/>
            <w:u w:val="single"/>
          </w:rPr>
          <w:t>п. 2</w:t>
        </w:r>
      </w:hyperlink>
      <w:r>
        <w:rPr>
          <w:rFonts w:ascii="Times New Roman CYR" w:eastAsia="Times New Roman CYR" w:hAnsi="Times New Roman CYR" w:cs="Times New Roman CYR"/>
          <w:b/>
          <w:sz w:val="26"/>
        </w:rPr>
        <w:t>,</w:t>
      </w:r>
      <w:hyperlink r:id="rId7" w:history="1">
        <w:r>
          <w:rPr>
            <w:rFonts w:ascii="Times New Roman CYR" w:eastAsia="Times New Roman CYR" w:hAnsi="Times New Roman CYR" w:cs="Times New Roman CYR"/>
            <w:color w:val="0000FF"/>
            <w:sz w:val="26"/>
            <w:u w:val="single"/>
          </w:rPr>
          <w:t>4</w:t>
        </w:r>
      </w:hyperlink>
      <w:r>
        <w:rPr>
          <w:rFonts w:ascii="Times New Roman CYR" w:eastAsia="Times New Roman CYR" w:hAnsi="Times New Roman CYR" w:cs="Times New Roman CYR"/>
          <w:sz w:val="26"/>
        </w:rPr>
        <w:t xml:space="preserve"> Правил представления декларации о сделках с древесиной, утвержденных </w:t>
      </w:r>
      <w:hyperlink r:id="rId8" w:history="1">
        <w:r>
          <w:rPr>
            <w:rFonts w:ascii="Times New Roman CYR" w:eastAsia="Times New Roman CYR" w:hAnsi="Times New Roman CYR" w:cs="Times New Roman CYR"/>
            <w:color w:val="0000FF"/>
            <w:sz w:val="26"/>
            <w:u w:val="single"/>
          </w:rPr>
          <w:t>Постановлением</w:t>
        </w:r>
      </w:hyperlink>
      <w:r>
        <w:rPr>
          <w:rFonts w:ascii="Times New Roman CYR" w:eastAsia="Times New Roman CYR" w:hAnsi="Times New Roman CYR" w:cs="Times New Roman CYR"/>
          <w:sz w:val="26"/>
        </w:rPr>
        <w:t xml:space="preserve"> Правительства </w:t>
      </w:r>
      <w:r>
        <w:rPr>
          <w:rFonts w:ascii="Times New Roman CYR" w:eastAsia="Times New Roman CYR" w:hAnsi="Times New Roman CYR" w:cs="Times New Roman CYR"/>
          <w:sz w:val="26"/>
        </w:rPr>
        <w:t xml:space="preserve">Российской Федерации от 06.01.2015 года N 11, чем должностным лицом – </w:t>
      </w:r>
      <w:r>
        <w:rPr>
          <w:rFonts w:ascii="Times New Roman CYR" w:eastAsia="Times New Roman CYR" w:hAnsi="Times New Roman CYR" w:cs="Times New Roman CYR"/>
          <w:sz w:val="26"/>
        </w:rPr>
        <w:t xml:space="preserve">Бирюковой Т.А. совершено правонарушение, предусмотренное </w:t>
      </w:r>
      <w:hyperlink r:id="rId9" w:history="1">
        <w:r>
          <w:rPr>
            <w:rFonts w:ascii="Times New Roman CYR" w:eastAsia="Times New Roman CYR" w:hAnsi="Times New Roman CYR" w:cs="Times New Roman CYR"/>
            <w:color w:val="0000FF"/>
            <w:sz w:val="26"/>
            <w:u w:val="single"/>
          </w:rPr>
          <w:t>ч. 1 ст. 8.28.1</w:t>
        </w:r>
      </w:hyperlink>
      <w:r>
        <w:rPr>
          <w:rFonts w:ascii="Times New Roman CYR" w:eastAsia="Times New Roman CYR" w:hAnsi="Times New Roman CYR" w:cs="Times New Roman CYR"/>
          <w:sz w:val="26"/>
        </w:rPr>
        <w:t xml:space="preserve"> Кодекса Российской Федерации об админист</w:t>
      </w:r>
      <w:r>
        <w:rPr>
          <w:rFonts w:ascii="Times New Roman CYR" w:eastAsia="Times New Roman CYR" w:hAnsi="Times New Roman CYR" w:cs="Times New Roman CYR"/>
          <w:sz w:val="26"/>
        </w:rPr>
        <w:t>ративных правонарушениях.</w:t>
      </w:r>
    </w:p>
    <w:p w:rsidR="005D7210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  <w:sz w:val="26"/>
        </w:rPr>
        <w:t xml:space="preserve">В отношении должностного лица </w:t>
      </w:r>
      <w:r>
        <w:rPr>
          <w:rFonts w:ascii="Times New Roman CYR" w:eastAsia="Times New Roman CYR" w:hAnsi="Times New Roman CYR" w:cs="Times New Roman CYR"/>
          <w:sz w:val="26"/>
        </w:rPr>
        <w:t xml:space="preserve">главным специалистом-экспертом анализа данных ЕГАИС, учета оборота древесины и административной практики Департамента лесного хозяйства по Южному федеральному округу </w:t>
      </w:r>
      <w:r>
        <w:rPr>
          <w:rFonts w:ascii="Times New Roman CYR" w:eastAsia="Times New Roman CYR" w:hAnsi="Times New Roman CYR" w:cs="Times New Roman CYR"/>
          <w:sz w:val="26"/>
        </w:rPr>
        <w:t>составлен прото</w:t>
      </w:r>
      <w:r>
        <w:rPr>
          <w:rFonts w:ascii="Times New Roman CYR" w:eastAsia="Times New Roman CYR" w:hAnsi="Times New Roman CYR" w:cs="Times New Roman CYR"/>
          <w:sz w:val="26"/>
        </w:rPr>
        <w:t>кол об административном правонарушении.</w:t>
      </w:r>
    </w:p>
    <w:p w:rsidR="005D7210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  <w:sz w:val="26"/>
        </w:rPr>
        <w:t xml:space="preserve">В судебном заседании должностное лицо </w:t>
      </w:r>
      <w:r>
        <w:rPr>
          <w:rFonts w:ascii="Times New Roman CYR" w:eastAsia="Times New Roman CYR" w:hAnsi="Times New Roman CYR" w:cs="Times New Roman CYR"/>
          <w:sz w:val="26"/>
        </w:rPr>
        <w:t xml:space="preserve">Бирюкова Т.А. с протоколом об административном правонарушении согласилась, просила прекратить производство по делу об административном правонарушении, ограничившись </w:t>
      </w:r>
      <w:r>
        <w:rPr>
          <w:rFonts w:ascii="Times New Roman CYR" w:eastAsia="Times New Roman CYR" w:hAnsi="Times New Roman CYR" w:cs="Times New Roman CYR"/>
          <w:sz w:val="26"/>
        </w:rPr>
        <w:t xml:space="preserve">замечанием. Дополнительно пояснила, что сведения в единую государственную автоматизированную систему учета древесины и сделок с ней внесены с опозданием 1 день, нарушение было устранено в кратчайшие возможные сроки, ущерб не причинен, указанное не создало </w:t>
      </w:r>
      <w:r>
        <w:rPr>
          <w:rFonts w:ascii="Times New Roman CYR" w:eastAsia="Times New Roman CYR" w:hAnsi="Times New Roman CYR" w:cs="Times New Roman CYR"/>
          <w:sz w:val="26"/>
        </w:rPr>
        <w:t>существенной угрозы охраняемым общественным отношениям и не повлекло неблагоприятных последствий.</w:t>
      </w:r>
    </w:p>
    <w:p w:rsidR="005D7210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  <w:sz w:val="26"/>
        </w:rPr>
        <w:t xml:space="preserve">Выслушав Бирюкову Т.А., исследовав материалы дела об административном правонарушении и оценив все имеющиеся по делу доказательства в их совокупности, мировой </w:t>
      </w:r>
      <w:r>
        <w:rPr>
          <w:rFonts w:ascii="Times New Roman CYR" w:eastAsia="Times New Roman CYR" w:hAnsi="Times New Roman CYR" w:cs="Times New Roman CYR"/>
          <w:sz w:val="26"/>
        </w:rPr>
        <w:t>судья приходит к следующим выводам.</w:t>
      </w:r>
    </w:p>
    <w:p w:rsidR="005D7210">
      <w:pPr>
        <w:widowControl w:val="0"/>
        <w:ind w:firstLine="720"/>
        <w:jc w:val="both"/>
      </w:pPr>
      <w:hyperlink r:id="rId9" w:history="1">
        <w:r>
          <w:rPr>
            <w:rFonts w:ascii="Times New Roman CYR" w:eastAsia="Times New Roman CYR" w:hAnsi="Times New Roman CYR" w:cs="Times New Roman CYR"/>
            <w:color w:val="0000FF"/>
            <w:sz w:val="26"/>
            <w:u w:val="single"/>
          </w:rPr>
          <w:t>Часть 1 ст. 8.28.1</w:t>
        </w:r>
      </w:hyperlink>
      <w:r>
        <w:rPr>
          <w:rFonts w:ascii="Times New Roman CYR" w:eastAsia="Times New Roman CYR" w:hAnsi="Times New Roman CYR" w:cs="Times New Roman CYR"/>
          <w:sz w:val="26"/>
        </w:rPr>
        <w:t xml:space="preserve"> Кодекса Российской Федерации об административных правонарушениях предусматривает административную ответственность за непредставление</w:t>
      </w:r>
      <w:r>
        <w:rPr>
          <w:rFonts w:ascii="Times New Roman CYR" w:eastAsia="Times New Roman CYR" w:hAnsi="Times New Roman CYR" w:cs="Times New Roman CYR"/>
          <w:sz w:val="26"/>
        </w:rPr>
        <w:t xml:space="preserve"> или несвоевременное представление декларации о сделках с древесиной, а также представление заведомо ложной информации в декларации о сделках с древесиной и влечет наложение административного штрафа на должностных лиц в размере от пяти тысяч до двадцати ты</w:t>
      </w:r>
      <w:r>
        <w:rPr>
          <w:rFonts w:ascii="Times New Roman CYR" w:eastAsia="Times New Roman CYR" w:hAnsi="Times New Roman CYR" w:cs="Times New Roman CYR"/>
          <w:sz w:val="26"/>
        </w:rPr>
        <w:t>сяч рублей;</w:t>
      </w:r>
      <w:r>
        <w:rPr>
          <w:rFonts w:ascii="Times New Roman CYR" w:eastAsia="Times New Roman CYR" w:hAnsi="Times New Roman CYR" w:cs="Times New Roman CYR"/>
          <w:sz w:val="26"/>
        </w:rPr>
        <w:t xml:space="preserve"> на лиц, осуществляющих предпринимательскую деятельность без образования юридического лица, - от семи тысяч до двадцати пяти тысяч рублей; на юридических лиц - от ста тысяч до двухсот тысяч рублей.</w:t>
      </w:r>
    </w:p>
    <w:p w:rsidR="005D7210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  <w:sz w:val="26"/>
        </w:rPr>
        <w:t xml:space="preserve">В соответствии с </w:t>
      </w:r>
      <w:hyperlink r:id="rId4" w:history="1">
        <w:r>
          <w:rPr>
            <w:rFonts w:ascii="Times New Roman CYR" w:eastAsia="Times New Roman CYR" w:hAnsi="Times New Roman CYR" w:cs="Times New Roman CYR"/>
            <w:color w:val="0000FF"/>
            <w:sz w:val="26"/>
            <w:u w:val="single"/>
          </w:rPr>
          <w:t>ч. 1 ст. 50.5</w:t>
        </w:r>
      </w:hyperlink>
      <w:r>
        <w:rPr>
          <w:rFonts w:ascii="Times New Roman CYR" w:eastAsia="Times New Roman CYR" w:hAnsi="Times New Roman CYR" w:cs="Times New Roman CYR"/>
          <w:sz w:val="26"/>
        </w:rPr>
        <w:t xml:space="preserve"> Лесного кодекса Российской Федерации </w:t>
      </w:r>
      <w:r>
        <w:rPr>
          <w:rFonts w:ascii="Times New Roman CYR" w:eastAsia="Times New Roman CYR" w:hAnsi="Times New Roman CYR" w:cs="Times New Roman CYR"/>
          <w:sz w:val="26"/>
        </w:rPr>
        <w:t>юридические лица, индивидуальные предприниматели, совершившие сделки с древесиной, в том числе в целях ввоза в Российскую Федерацию, вывоза из Российской Федерации, п</w:t>
      </w:r>
      <w:r>
        <w:rPr>
          <w:rFonts w:ascii="Times New Roman CYR" w:eastAsia="Times New Roman CYR" w:hAnsi="Times New Roman CYR" w:cs="Times New Roman CYR"/>
          <w:sz w:val="26"/>
        </w:rPr>
        <w:t xml:space="preserve">редставляют оператору предусмотренной </w:t>
      </w:r>
      <w:hyperlink r:id="rId10" w:history="1">
        <w:r>
          <w:rPr>
            <w:rFonts w:ascii="Times New Roman CYR" w:eastAsia="Times New Roman CYR" w:hAnsi="Times New Roman CYR" w:cs="Times New Roman CYR"/>
            <w:color w:val="0000FF"/>
            <w:sz w:val="26"/>
            <w:u w:val="single"/>
          </w:rPr>
          <w:t>ст. 50.6</w:t>
        </w:r>
      </w:hyperlink>
      <w:r>
        <w:rPr>
          <w:rFonts w:ascii="Times New Roman CYR" w:eastAsia="Times New Roman CYR" w:hAnsi="Times New Roman CYR" w:cs="Times New Roman CYR"/>
          <w:sz w:val="26"/>
        </w:rPr>
        <w:t xml:space="preserve"> настоящего Кодекса единой государственной автоматизированной информационной системы учета древесины и сделок с ней декларацию о сделках с дре</w:t>
      </w:r>
      <w:r>
        <w:rPr>
          <w:rFonts w:ascii="Times New Roman CYR" w:eastAsia="Times New Roman CYR" w:hAnsi="Times New Roman CYR" w:cs="Times New Roman CYR"/>
          <w:sz w:val="26"/>
        </w:rPr>
        <w:t>весиной в форме электронного документа, подписанного</w:t>
      </w:r>
      <w:r>
        <w:rPr>
          <w:rFonts w:ascii="Times New Roman CYR" w:eastAsia="Times New Roman CYR" w:hAnsi="Times New Roman CYR" w:cs="Times New Roman CYR"/>
          <w:sz w:val="26"/>
        </w:rPr>
        <w:t xml:space="preserve"> электронной подписью,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5D7210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  <w:sz w:val="26"/>
        </w:rPr>
        <w:t>Согласно ч. 3</w:t>
      </w:r>
      <w:r>
        <w:rPr>
          <w:rFonts w:ascii="Times New Roman CYR" w:eastAsia="Times New Roman CYR" w:hAnsi="Times New Roman CYR" w:cs="Times New Roman CYR"/>
          <w:sz w:val="26"/>
        </w:rPr>
        <w:t xml:space="preserve"> ст. 50.5 декларация о сделках с древесиной представляется в течение пяти рабочих дней со дня заключения, изменения или прекращения действия договора на отчуждение древесины, в том числе на вывоз из Российской Федерации, но не позднее одного дня до транспо</w:t>
      </w:r>
      <w:r>
        <w:rPr>
          <w:rFonts w:ascii="Times New Roman CYR" w:eastAsia="Times New Roman CYR" w:hAnsi="Times New Roman CYR" w:cs="Times New Roman CYR"/>
          <w:sz w:val="26"/>
        </w:rPr>
        <w:t>ртировки древесины. В декларацию о сделках с древесиной вносятся изменения о фактическом объеме транспортировки древесины в течение действия договора, на основании которого указанная декларация была подана, но не реже одного раза в месяц.</w:t>
      </w:r>
    </w:p>
    <w:p w:rsidR="005D7210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  <w:sz w:val="26"/>
        </w:rPr>
        <w:t xml:space="preserve">Как следует из </w:t>
      </w:r>
      <w:hyperlink r:id="rId11" w:history="1">
        <w:r>
          <w:rPr>
            <w:rFonts w:ascii="Times New Roman CYR" w:eastAsia="Times New Roman CYR" w:hAnsi="Times New Roman CYR" w:cs="Times New Roman CYR"/>
            <w:color w:val="0000FF"/>
            <w:sz w:val="26"/>
            <w:u w:val="single"/>
          </w:rPr>
          <w:t>Правил</w:t>
        </w:r>
      </w:hyperlink>
      <w:r>
        <w:rPr>
          <w:rFonts w:ascii="Times New Roman CYR" w:eastAsia="Times New Roman CYR" w:hAnsi="Times New Roman CYR" w:cs="Times New Roman CYR"/>
          <w:sz w:val="26"/>
        </w:rPr>
        <w:t xml:space="preserve"> представления декларации о сделках с древесиной, утвержденных </w:t>
      </w:r>
      <w:hyperlink r:id="rId8" w:history="1">
        <w:r>
          <w:rPr>
            <w:rFonts w:ascii="Times New Roman CYR" w:eastAsia="Times New Roman CYR" w:hAnsi="Times New Roman CYR" w:cs="Times New Roman CYR"/>
            <w:color w:val="0000FF"/>
            <w:sz w:val="26"/>
            <w:u w:val="single"/>
          </w:rPr>
          <w:t>постановлением</w:t>
        </w:r>
      </w:hyperlink>
      <w:r>
        <w:rPr>
          <w:rFonts w:ascii="Times New Roman CYR" w:eastAsia="Times New Roman CYR" w:hAnsi="Times New Roman CYR" w:cs="Times New Roman CYR"/>
          <w:sz w:val="26"/>
        </w:rPr>
        <w:t xml:space="preserve"> Правительства Российской Федерации от 06.</w:t>
      </w:r>
      <w:r>
        <w:rPr>
          <w:rFonts w:ascii="Times New Roman CYR" w:eastAsia="Times New Roman CYR" w:hAnsi="Times New Roman CYR" w:cs="Times New Roman CYR"/>
          <w:sz w:val="26"/>
        </w:rPr>
        <w:t>01.2015 года N 11, юридические лица, индивидуальные предприниматели, совершившие сделки с древесиной, в том числе в целях ввоза в Российскую Федерацию, вывоза из Российской Федерации, представляют оператору единой государственной автоматизированной информа</w:t>
      </w:r>
      <w:r>
        <w:rPr>
          <w:rFonts w:ascii="Times New Roman CYR" w:eastAsia="Times New Roman CYR" w:hAnsi="Times New Roman CYR" w:cs="Times New Roman CYR"/>
          <w:sz w:val="26"/>
        </w:rPr>
        <w:t>ционной системы учета древесины и сделок с ней декларацию о сделках с древесиной в</w:t>
      </w:r>
      <w:r>
        <w:rPr>
          <w:rFonts w:ascii="Times New Roman CYR" w:eastAsia="Times New Roman CYR" w:hAnsi="Times New Roman CYR" w:cs="Times New Roman CYR"/>
          <w:sz w:val="26"/>
        </w:rPr>
        <w:t xml:space="preserve"> форме электронного документа, подписанного электронной подписью, с использованием информационно-телекоммуникационных сетей общего пользования, в том числе информационно-теле</w:t>
      </w:r>
      <w:r>
        <w:rPr>
          <w:rFonts w:ascii="Times New Roman CYR" w:eastAsia="Times New Roman CYR" w:hAnsi="Times New Roman CYR" w:cs="Times New Roman CYR"/>
          <w:sz w:val="26"/>
        </w:rPr>
        <w:t>коммуникационной сети "Интернет", включая единый портал государственных и муниципальных услуг. Декларация о сделках с древесиной представляется в течение 5 рабочих дней со дня заключения, изменения или прекращения действия договора на отчуждение древесины,</w:t>
      </w:r>
      <w:r>
        <w:rPr>
          <w:rFonts w:ascii="Times New Roman CYR" w:eastAsia="Times New Roman CYR" w:hAnsi="Times New Roman CYR" w:cs="Times New Roman CYR"/>
          <w:sz w:val="26"/>
        </w:rPr>
        <w:t xml:space="preserve"> в том числе в целях вывоза из Российской Федерации, но не позднее одного дня до транспортировки древесины. В декларацию о сделках с древесиной вносятся изменения о фактическом объеме транспортировки древесины в течение действия договора, на основании кото</w:t>
      </w:r>
      <w:r>
        <w:rPr>
          <w:rFonts w:ascii="Times New Roman CYR" w:eastAsia="Times New Roman CYR" w:hAnsi="Times New Roman CYR" w:cs="Times New Roman CYR"/>
          <w:sz w:val="26"/>
        </w:rPr>
        <w:t>рого указанная декларация была подана, но не реже одного раза в месяц.</w:t>
      </w:r>
    </w:p>
    <w:p w:rsidR="005D7210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  <w:sz w:val="26"/>
        </w:rPr>
        <w:t xml:space="preserve">Из материалов дела об административном правонарушении следует и мировым судьей установлено, что в ходе проведения информационно-аналитического наблюдения за информацией, содержащейся в </w:t>
      </w:r>
      <w:r>
        <w:rPr>
          <w:rFonts w:ascii="Times New Roman CYR" w:eastAsia="Times New Roman CYR" w:hAnsi="Times New Roman CYR" w:cs="Times New Roman CYR"/>
          <w:sz w:val="26"/>
        </w:rPr>
        <w:t xml:space="preserve">Единой государственной автоматизированной информационной системе учета древесины и сделок с ней, ее полнотой и достоверностью, выявлено несвоевременное представление декларации о сделке с древесиной должностным лицом </w:t>
      </w:r>
      <w:r>
        <w:rPr>
          <w:rFonts w:ascii="Times New Roman CYR" w:eastAsia="Times New Roman CYR" w:hAnsi="Times New Roman CYR" w:cs="Times New Roman CYR"/>
          <w:sz w:val="26"/>
        </w:rPr>
        <w:t>МБОУ Бирюковой Т.А., предоставление</w:t>
      </w:r>
      <w:r>
        <w:rPr>
          <w:rFonts w:ascii="Times New Roman CYR" w:eastAsia="Times New Roman CYR" w:hAnsi="Times New Roman CYR" w:cs="Times New Roman CYR"/>
          <w:sz w:val="26"/>
        </w:rPr>
        <w:t xml:space="preserve"> которой предусмотрено ч</w:t>
      </w:r>
      <w:r>
        <w:rPr>
          <w:rFonts w:ascii="Times New Roman CYR" w:eastAsia="Times New Roman CYR" w:hAnsi="Times New Roman CYR" w:cs="Times New Roman CYR"/>
          <w:b/>
          <w:sz w:val="26"/>
        </w:rPr>
        <w:t xml:space="preserve">. </w:t>
      </w:r>
      <w:hyperlink r:id="rId4" w:history="1">
        <w:r>
          <w:rPr>
            <w:rFonts w:ascii="Times New Roman CYR" w:eastAsia="Times New Roman CYR" w:hAnsi="Times New Roman CYR" w:cs="Times New Roman CYR"/>
            <w:color w:val="0000FF"/>
            <w:sz w:val="26"/>
            <w:u w:val="single"/>
          </w:rPr>
          <w:t>ч. 1</w:t>
        </w:r>
      </w:hyperlink>
      <w:r>
        <w:rPr>
          <w:rFonts w:ascii="Times New Roman CYR" w:eastAsia="Times New Roman CYR" w:hAnsi="Times New Roman CYR" w:cs="Times New Roman CYR"/>
          <w:b/>
          <w:sz w:val="26"/>
        </w:rPr>
        <w:t>,</w:t>
      </w:r>
      <w:hyperlink r:id="rId5" w:history="1">
        <w:r>
          <w:rPr>
            <w:rFonts w:ascii="Times New Roman CYR" w:eastAsia="Times New Roman CYR" w:hAnsi="Times New Roman CYR" w:cs="Times New Roman CYR"/>
            <w:color w:val="0000FF"/>
            <w:sz w:val="26"/>
            <w:u w:val="single"/>
          </w:rPr>
          <w:t>3 ст. 50.5</w:t>
        </w:r>
      </w:hyperlink>
      <w:r>
        <w:rPr>
          <w:rFonts w:ascii="Times New Roman CYR" w:eastAsia="Times New Roman CYR" w:hAnsi="Times New Roman CYR" w:cs="Times New Roman CYR"/>
          <w:sz w:val="26"/>
        </w:rPr>
        <w:t xml:space="preserve"> Лесного</w:t>
      </w:r>
      <w:r>
        <w:rPr>
          <w:rFonts w:ascii="Times New Roman CYR" w:eastAsia="Times New Roman CYR" w:hAnsi="Times New Roman CYR" w:cs="Times New Roman CYR"/>
          <w:sz w:val="26"/>
        </w:rPr>
        <w:t xml:space="preserve"> кодекса Российской Федерации, а именно по договору </w:t>
      </w:r>
      <w:r>
        <w:rPr>
          <w:rFonts w:ascii="Times New Roman CYR" w:eastAsia="Times New Roman CYR" w:hAnsi="Times New Roman CYR" w:cs="Times New Roman CYR"/>
          <w:sz w:val="26"/>
        </w:rPr>
        <w:t>(далее - Дого</w:t>
      </w:r>
      <w:r>
        <w:rPr>
          <w:rFonts w:ascii="Times New Roman CYR" w:eastAsia="Times New Roman CYR" w:hAnsi="Times New Roman CYR" w:cs="Times New Roman CYR"/>
          <w:sz w:val="26"/>
        </w:rPr>
        <w:t>вор) заключенному с ГАУ РК</w:t>
      </w:r>
      <w:r>
        <w:rPr>
          <w:rFonts w:ascii="Times New Roman CYR" w:eastAsia="Times New Roman CYR" w:hAnsi="Times New Roman CYR" w:cs="Times New Roman CYR"/>
          <w:sz w:val="26"/>
        </w:rPr>
        <w:t xml:space="preserve"> купли-продажи </w:t>
      </w:r>
      <w:r>
        <w:rPr>
          <w:rFonts w:ascii="Times New Roman CYR" w:eastAsia="Times New Roman CYR" w:hAnsi="Times New Roman CYR" w:cs="Times New Roman CYR"/>
          <w:sz w:val="26"/>
        </w:rPr>
        <w:t>лесопродукции</w:t>
      </w:r>
      <w:r>
        <w:rPr>
          <w:rFonts w:ascii="Times New Roman CYR" w:eastAsia="Times New Roman CYR" w:hAnsi="Times New Roman CYR" w:cs="Times New Roman CYR"/>
          <w:sz w:val="26"/>
        </w:rPr>
        <w:t>.</w:t>
      </w:r>
    </w:p>
    <w:p w:rsidR="005D7210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  <w:sz w:val="26"/>
        </w:rPr>
        <w:t xml:space="preserve">Данные обстоятельства послужили основанием для возбуждения в отношении </w:t>
      </w:r>
      <w:r>
        <w:rPr>
          <w:rFonts w:ascii="Times New Roman CYR" w:eastAsia="Times New Roman CYR" w:hAnsi="Times New Roman CYR" w:cs="Times New Roman CYR"/>
          <w:sz w:val="26"/>
        </w:rPr>
        <w:t xml:space="preserve">Бирюковой Т.А. дела об административном правонарушении, предусмотренном </w:t>
      </w:r>
      <w:hyperlink r:id="rId9" w:history="1">
        <w:r>
          <w:rPr>
            <w:rFonts w:ascii="Times New Roman CYR" w:eastAsia="Times New Roman CYR" w:hAnsi="Times New Roman CYR" w:cs="Times New Roman CYR"/>
            <w:color w:val="0000FF"/>
            <w:sz w:val="26"/>
            <w:u w:val="single"/>
          </w:rPr>
          <w:t>ч. 1 ст. 8.28.1</w:t>
        </w:r>
      </w:hyperlink>
      <w:r>
        <w:rPr>
          <w:rFonts w:ascii="Times New Roman CYR" w:eastAsia="Times New Roman CYR" w:hAnsi="Times New Roman CYR" w:cs="Times New Roman CYR"/>
          <w:sz w:val="26"/>
        </w:rPr>
        <w:t xml:space="preserve"> Кодекса Российской Федерации об административных правонарушениях.</w:t>
      </w:r>
    </w:p>
    <w:p w:rsidR="005D7210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  <w:sz w:val="26"/>
        </w:rPr>
        <w:t xml:space="preserve">Фактические обстоятельства дела подтверждаются имеющимися в материалах </w:t>
      </w:r>
      <w:r>
        <w:rPr>
          <w:rFonts w:ascii="Times New Roman CYR" w:eastAsia="Times New Roman CYR" w:hAnsi="Times New Roman CYR" w:cs="Times New Roman CYR"/>
          <w:sz w:val="26"/>
        </w:rPr>
        <w:t xml:space="preserve">дела доказательствами, а именно: </w:t>
      </w:r>
    </w:p>
    <w:p w:rsidR="005D7210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  <w:sz w:val="26"/>
        </w:rPr>
        <w:t>- протоколом об административном правонарушении</w:t>
      </w:r>
      <w:r>
        <w:rPr>
          <w:rFonts w:ascii="Times New Roman CYR" w:eastAsia="Times New Roman CYR" w:hAnsi="Times New Roman CYR" w:cs="Times New Roman CYR"/>
          <w:sz w:val="26"/>
        </w:rPr>
        <w:t xml:space="preserve">, согласно которого установлено нарушение в виде несвоевременного представления декларации о сделках с древесиной в единую государственную автоматизированную систему учета древесины и сделок с ней; </w:t>
      </w:r>
    </w:p>
    <w:p w:rsidR="005D7210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  <w:sz w:val="26"/>
        </w:rPr>
        <w:t xml:space="preserve">- копией договора </w:t>
      </w:r>
      <w:r>
        <w:rPr>
          <w:rFonts w:ascii="Times New Roman CYR" w:eastAsia="Times New Roman CYR" w:hAnsi="Times New Roman CYR" w:cs="Times New Roman CYR"/>
          <w:sz w:val="26"/>
        </w:rPr>
        <w:t xml:space="preserve">заключенного между МБОУ в лице Бирюковой Т.А. и ГАУ РК </w:t>
      </w:r>
      <w:r>
        <w:rPr>
          <w:rFonts w:ascii="Times New Roman CYR" w:eastAsia="Times New Roman CYR" w:hAnsi="Times New Roman CYR" w:cs="Times New Roman CYR"/>
          <w:sz w:val="26"/>
        </w:rPr>
        <w:t xml:space="preserve">купли-продажи </w:t>
      </w:r>
      <w:r>
        <w:rPr>
          <w:rFonts w:ascii="Times New Roman CYR" w:eastAsia="Times New Roman CYR" w:hAnsi="Times New Roman CYR" w:cs="Times New Roman CYR"/>
          <w:sz w:val="26"/>
        </w:rPr>
        <w:t>лесопродукции</w:t>
      </w:r>
      <w:r>
        <w:rPr>
          <w:rFonts w:ascii="Times New Roman CYR" w:eastAsia="Times New Roman CYR" w:hAnsi="Times New Roman CYR" w:cs="Times New Roman CYR"/>
          <w:sz w:val="26"/>
        </w:rPr>
        <w:t>;</w:t>
      </w:r>
    </w:p>
    <w:p w:rsidR="005D7210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  <w:sz w:val="26"/>
        </w:rPr>
        <w:t>- распечаткой (скриншотом) с портала Единой государственной автоматизированной системы учета древесины и сделок с ней, согласно которой декларация внесена в ЕГАИС</w:t>
      </w:r>
      <w:r>
        <w:rPr>
          <w:rFonts w:ascii="Times New Roman CYR" w:eastAsia="Times New Roman CYR" w:hAnsi="Times New Roman CYR" w:cs="Times New Roman CYR"/>
          <w:sz w:val="26"/>
        </w:rPr>
        <w:t xml:space="preserve"> покупателем по </w:t>
      </w:r>
      <w:r>
        <w:rPr>
          <w:rFonts w:ascii="Times New Roman CYR" w:eastAsia="Times New Roman CYR" w:hAnsi="Times New Roman CYR" w:cs="Times New Roman CYR"/>
          <w:sz w:val="26"/>
        </w:rPr>
        <w:t xml:space="preserve">договору купли-продажи </w:t>
      </w:r>
      <w:r>
        <w:rPr>
          <w:rFonts w:ascii="Times New Roman CYR" w:eastAsia="Times New Roman CYR" w:hAnsi="Times New Roman CYR" w:cs="Times New Roman CYR"/>
          <w:sz w:val="26"/>
        </w:rPr>
        <w:t>лесопродукции</w:t>
      </w:r>
      <w:r>
        <w:rPr>
          <w:rFonts w:ascii="Times New Roman CYR" w:eastAsia="Times New Roman CYR" w:hAnsi="Times New Roman CYR" w:cs="Times New Roman CYR"/>
          <w:sz w:val="26"/>
        </w:rPr>
        <w:t>.</w:t>
      </w:r>
    </w:p>
    <w:p w:rsidR="005D7210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  <w:sz w:val="26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hyperlink r:id="rId12" w:history="1">
        <w:r>
          <w:rPr>
            <w:rFonts w:ascii="Times New Roman CYR" w:eastAsia="Times New Roman CYR" w:hAnsi="Times New Roman CYR" w:cs="Times New Roman CYR"/>
            <w:color w:val="0000FF"/>
            <w:sz w:val="26"/>
            <w:u w:val="single"/>
          </w:rPr>
          <w:t xml:space="preserve">Кодекса Российской Федерации об административных </w:t>
        </w:r>
        <w:r>
          <w:rPr>
            <w:rFonts w:ascii="Times New Roman CYR" w:eastAsia="Times New Roman CYR" w:hAnsi="Times New Roman CYR" w:cs="Times New Roman CYR"/>
            <w:color w:val="0000FF"/>
            <w:sz w:val="26"/>
            <w:u w:val="single"/>
          </w:rPr>
          <w:t>правонарушениях</w:t>
        </w:r>
      </w:hyperlink>
      <w:r>
        <w:rPr>
          <w:rFonts w:ascii="Times New Roman CYR" w:eastAsia="Times New Roman CYR" w:hAnsi="Times New Roman CYR" w:cs="Times New Roman CYR"/>
          <w:b/>
          <w:sz w:val="26"/>
        </w:rPr>
        <w:t>,</w:t>
      </w:r>
      <w:r>
        <w:rPr>
          <w:rFonts w:ascii="Times New Roman CYR" w:eastAsia="Times New Roman CYR" w:hAnsi="Times New Roman CYR" w:cs="Times New Roman CYR"/>
          <w:sz w:val="26"/>
        </w:rPr>
        <w:t xml:space="preserve">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hyperlink r:id="rId13" w:history="1">
        <w:r>
          <w:rPr>
            <w:rFonts w:ascii="Times New Roman CYR" w:eastAsia="Times New Roman CYR" w:hAnsi="Times New Roman CYR" w:cs="Times New Roman CYR"/>
            <w:color w:val="0000FF"/>
            <w:sz w:val="26"/>
            <w:u w:val="single"/>
          </w:rPr>
          <w:t>ст.ст</w:t>
        </w:r>
        <w:r>
          <w:rPr>
            <w:rFonts w:ascii="Times New Roman CYR" w:eastAsia="Times New Roman CYR" w:hAnsi="Times New Roman CYR" w:cs="Times New Roman CYR"/>
            <w:color w:val="0000FF"/>
            <w:sz w:val="26"/>
            <w:u w:val="single"/>
          </w:rPr>
          <w:t>. 26.2</w:t>
        </w:r>
      </w:hyperlink>
      <w:r>
        <w:rPr>
          <w:rFonts w:ascii="Times New Roman CYR" w:eastAsia="Times New Roman CYR" w:hAnsi="Times New Roman CYR" w:cs="Times New Roman CYR"/>
          <w:b/>
          <w:sz w:val="26"/>
        </w:rPr>
        <w:t xml:space="preserve">, </w:t>
      </w:r>
      <w:hyperlink r:id="rId14" w:history="1">
        <w:r>
          <w:rPr>
            <w:rFonts w:ascii="Times New Roman CYR" w:eastAsia="Times New Roman CYR" w:hAnsi="Times New Roman CYR" w:cs="Times New Roman CYR"/>
            <w:color w:val="0000FF"/>
            <w:sz w:val="26"/>
            <w:u w:val="single"/>
          </w:rPr>
          <w:t>26.11</w:t>
        </w:r>
      </w:hyperlink>
      <w:r>
        <w:rPr>
          <w:rFonts w:ascii="Times New Roman CYR" w:eastAsia="Times New Roman CYR" w:hAnsi="Times New Roman CYR" w:cs="Times New Roman CYR"/>
          <w:sz w:val="26"/>
        </w:rPr>
        <w:t xml:space="preserve"> Кодекса Российской Федерации об административных правонарушениях.</w:t>
      </w:r>
    </w:p>
    <w:p w:rsidR="005D7210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  <w:sz w:val="26"/>
        </w:rPr>
        <w:t xml:space="preserve">Согласно </w:t>
      </w:r>
      <w:hyperlink r:id="rId15" w:history="1">
        <w:r>
          <w:rPr>
            <w:rFonts w:ascii="Times New Roman CYR" w:eastAsia="Times New Roman CYR" w:hAnsi="Times New Roman CYR" w:cs="Times New Roman CYR"/>
            <w:color w:val="0000FF"/>
            <w:sz w:val="26"/>
            <w:u w:val="single"/>
          </w:rPr>
          <w:t>ч. 1 ст. 3.1</w:t>
        </w:r>
      </w:hyperlink>
      <w:r>
        <w:rPr>
          <w:rFonts w:ascii="Times New Roman CYR" w:eastAsia="Times New Roman CYR" w:hAnsi="Times New Roman CYR" w:cs="Times New Roman CYR"/>
          <w:sz w:val="26"/>
        </w:rPr>
        <w:t xml:space="preserve"> Кодекса Российской Федерации об админис</w:t>
      </w:r>
      <w:r>
        <w:rPr>
          <w:rFonts w:ascii="Times New Roman CYR" w:eastAsia="Times New Roman CYR" w:hAnsi="Times New Roman CYR" w:cs="Times New Roman CYR"/>
          <w:sz w:val="26"/>
        </w:rPr>
        <w:t xml:space="preserve">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>
        <w:rPr>
          <w:rFonts w:ascii="Times New Roman CYR" w:eastAsia="Times New Roman CYR" w:hAnsi="Times New Roman CYR" w:cs="Times New Roman CYR"/>
          <w:sz w:val="26"/>
        </w:rPr>
        <w:t>правонарушений</w:t>
      </w:r>
      <w:r>
        <w:rPr>
          <w:rFonts w:ascii="Times New Roman CYR" w:eastAsia="Times New Roman CYR" w:hAnsi="Times New Roman CYR" w:cs="Times New Roman CYR"/>
          <w:sz w:val="26"/>
        </w:rPr>
        <w:t xml:space="preserve"> как самим правонарушителем, т</w:t>
      </w:r>
      <w:r>
        <w:rPr>
          <w:rFonts w:ascii="Times New Roman CYR" w:eastAsia="Times New Roman CYR" w:hAnsi="Times New Roman CYR" w:cs="Times New Roman CYR"/>
          <w:sz w:val="26"/>
        </w:rPr>
        <w:t xml:space="preserve">ак и другими лицами. </w:t>
      </w:r>
    </w:p>
    <w:p w:rsidR="005D7210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  <w:sz w:val="26"/>
        </w:rPr>
        <w:t xml:space="preserve">В соответствии с разъяснением, содержащимся в </w:t>
      </w:r>
      <w:hyperlink r:id="rId16" w:history="1">
        <w:r>
          <w:rPr>
            <w:rFonts w:ascii="Times New Roman CYR" w:eastAsia="Times New Roman CYR" w:hAnsi="Times New Roman CYR" w:cs="Times New Roman CYR"/>
            <w:color w:val="0000FF"/>
            <w:sz w:val="26"/>
            <w:u w:val="single"/>
          </w:rPr>
          <w:t>п. 21</w:t>
        </w:r>
      </w:hyperlink>
      <w:r>
        <w:rPr>
          <w:rFonts w:ascii="Times New Roman CYR" w:eastAsia="Times New Roman CYR" w:hAnsi="Times New Roman CYR" w:cs="Times New Roman CYR"/>
          <w:b/>
          <w:sz w:val="26"/>
        </w:rPr>
        <w:t xml:space="preserve"> </w:t>
      </w:r>
      <w:r>
        <w:rPr>
          <w:rFonts w:ascii="Times New Roman CYR" w:eastAsia="Times New Roman CYR" w:hAnsi="Times New Roman CYR" w:cs="Times New Roman CYR"/>
          <w:sz w:val="26"/>
        </w:rPr>
        <w:t>Постановления Пленума Верховного Суда Российской Федерации от 24.03.2005 N 5 "О некоторых вопросах, возникающих у су</w:t>
      </w:r>
      <w:r>
        <w:rPr>
          <w:rFonts w:ascii="Times New Roman CYR" w:eastAsia="Times New Roman CYR" w:hAnsi="Times New Roman CYR" w:cs="Times New Roman CYR"/>
          <w:sz w:val="26"/>
        </w:rPr>
        <w:t xml:space="preserve">дов при применении </w:t>
      </w:r>
      <w:hyperlink r:id="rId12" w:history="1">
        <w:r>
          <w:rPr>
            <w:rFonts w:ascii="Times New Roman CYR" w:eastAsia="Times New Roman CYR" w:hAnsi="Times New Roman CYR" w:cs="Times New Roman CYR"/>
            <w:color w:val="0000FF"/>
            <w:sz w:val="26"/>
            <w:u w:val="single"/>
          </w:rPr>
          <w:t>Кодекса Российской Федерации об административных правонарушениях</w:t>
        </w:r>
      </w:hyperlink>
      <w:r>
        <w:rPr>
          <w:rFonts w:ascii="Times New Roman CYR" w:eastAsia="Times New Roman CYR" w:hAnsi="Times New Roman CYR" w:cs="Times New Roman CYR"/>
          <w:b/>
          <w:sz w:val="26"/>
        </w:rPr>
        <w:t>"</w:t>
      </w:r>
      <w:r>
        <w:rPr>
          <w:rFonts w:ascii="Times New Roman CYR" w:eastAsia="Times New Roman CYR" w:hAnsi="Times New Roman CYR" w:cs="Times New Roman CYR"/>
          <w:sz w:val="26"/>
        </w:rPr>
        <w:t>, малозначительным административным правонарушением является действие или бездействие, хотя формально и сод</w:t>
      </w:r>
      <w:r>
        <w:rPr>
          <w:rFonts w:ascii="Times New Roman CYR" w:eastAsia="Times New Roman CYR" w:hAnsi="Times New Roman CYR" w:cs="Times New Roman CYR"/>
          <w:sz w:val="26"/>
        </w:rPr>
        <w:t>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</w:t>
      </w:r>
      <w:r>
        <w:rPr>
          <w:rFonts w:ascii="Times New Roman CYR" w:eastAsia="Times New Roman CYR" w:hAnsi="Times New Roman CYR" w:cs="Times New Roman CYR"/>
          <w:sz w:val="26"/>
        </w:rPr>
        <w:t xml:space="preserve"> наступивших последствий не </w:t>
      </w:r>
      <w:r>
        <w:rPr>
          <w:rFonts w:ascii="Times New Roman CYR" w:eastAsia="Times New Roman CYR" w:hAnsi="Times New Roman CYR" w:cs="Times New Roman CYR"/>
          <w:sz w:val="26"/>
        </w:rPr>
        <w:t>представляющее</w:t>
      </w:r>
      <w:r>
        <w:rPr>
          <w:rFonts w:ascii="Times New Roman CYR" w:eastAsia="Times New Roman CYR" w:hAnsi="Times New Roman CYR" w:cs="Times New Roman CYR"/>
          <w:sz w:val="26"/>
        </w:rPr>
        <w:t xml:space="preserve"> существенного нарушения охраняемых общественных правоотно</w:t>
      </w:r>
      <w:r>
        <w:rPr>
          <w:rFonts w:ascii="Times New Roman CYR" w:eastAsia="Times New Roman CYR" w:hAnsi="Times New Roman CYR" w:cs="Times New Roman CYR"/>
          <w:sz w:val="26"/>
        </w:rPr>
        <w:t>шений.</w:t>
      </w:r>
    </w:p>
    <w:p w:rsidR="005D7210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  <w:sz w:val="26"/>
        </w:rPr>
        <w:t>Пленум Верховного Суда Российской Федерации также разъяснил, что если при рассмотрении дела будет установлена малозначительность совершенного административного правонарушения, судья на основании ст. 2.9 Кодекса Российской Федерации об административн</w:t>
      </w:r>
      <w:r>
        <w:rPr>
          <w:rFonts w:ascii="Times New Roman CYR" w:eastAsia="Times New Roman CYR" w:hAnsi="Times New Roman CYR" w:cs="Times New Roman CYR"/>
          <w:sz w:val="26"/>
        </w:rPr>
        <w:t>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5D7210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  <w:sz w:val="26"/>
        </w:rPr>
        <w:t>В соответствии со ст. 2.9 Кодекса Российской Федерации об</w:t>
      </w:r>
      <w:r>
        <w:rPr>
          <w:rFonts w:ascii="Times New Roman CYR" w:eastAsia="Times New Roman CYR" w:hAnsi="Times New Roman CYR" w:cs="Times New Roman CYR"/>
          <w:sz w:val="26"/>
        </w:rPr>
        <w:t xml:space="preserve">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</w:t>
      </w:r>
      <w:r>
        <w:rPr>
          <w:rFonts w:ascii="Times New Roman CYR" w:eastAsia="Times New Roman CYR" w:hAnsi="Times New Roman CYR" w:cs="Times New Roman CYR"/>
          <w:sz w:val="26"/>
        </w:rPr>
        <w:t>арушение, от административной ответственности и ограничиться устным замечанием.</w:t>
      </w:r>
    </w:p>
    <w:p w:rsidR="005D7210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  <w:sz w:val="26"/>
        </w:rPr>
        <w:t xml:space="preserve">Из смысла указанной правовой нормы следует, что при малозначительности административного правонарушения устанавливается факт его совершения, а также </w:t>
      </w:r>
      <w:r>
        <w:rPr>
          <w:rFonts w:ascii="Times New Roman CYR" w:eastAsia="Times New Roman CYR" w:hAnsi="Times New Roman CYR" w:cs="Times New Roman CYR"/>
          <w:sz w:val="26"/>
        </w:rPr>
        <w:t>выявляются все признаки сос</w:t>
      </w:r>
      <w:r>
        <w:rPr>
          <w:rFonts w:ascii="Times New Roman CYR" w:eastAsia="Times New Roman CYR" w:hAnsi="Times New Roman CYR" w:cs="Times New Roman CYR"/>
          <w:sz w:val="26"/>
        </w:rPr>
        <w:t>тава правонарушения, однако орган административной юрисдикции или его должностное лицо вправе освободить нарушителя от применения санкций, указанных в ст. 3.2 Кодекса Российской Федерации об административных правонарушениях, и вынести устное замечание.</w:t>
      </w:r>
    </w:p>
    <w:p w:rsidR="005D7210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  <w:sz w:val="26"/>
        </w:rPr>
        <w:t xml:space="preserve">Оценив в совокупности доказательства по делу, судья приходит к выводу о правильной квалификации действий должностного лица – </w:t>
      </w:r>
      <w:r>
        <w:rPr>
          <w:rFonts w:ascii="Times New Roman CYR" w:eastAsia="Times New Roman CYR" w:hAnsi="Times New Roman CYR" w:cs="Times New Roman CYR"/>
          <w:sz w:val="26"/>
        </w:rPr>
        <w:t>МБОУ «</w:t>
      </w:r>
      <w:r>
        <w:rPr>
          <w:rFonts w:ascii="Times New Roman CYR" w:eastAsia="Times New Roman CYR" w:hAnsi="Times New Roman CYR" w:cs="Times New Roman CYR"/>
          <w:sz w:val="26"/>
        </w:rPr>
        <w:t>Виноградовская</w:t>
      </w:r>
      <w:r>
        <w:rPr>
          <w:rFonts w:ascii="Times New Roman CYR" w:eastAsia="Times New Roman CYR" w:hAnsi="Times New Roman CYR" w:cs="Times New Roman CYR"/>
          <w:sz w:val="26"/>
        </w:rPr>
        <w:t xml:space="preserve"> средняя школа» Бирюковой Т.А. по ч.1 ст.8.28.1 Кодекса Российской Федерации об административных правонаруш</w:t>
      </w:r>
      <w:r>
        <w:rPr>
          <w:rFonts w:ascii="Times New Roman CYR" w:eastAsia="Times New Roman CYR" w:hAnsi="Times New Roman CYR" w:cs="Times New Roman CYR"/>
          <w:sz w:val="26"/>
        </w:rPr>
        <w:t>ениях.</w:t>
      </w:r>
    </w:p>
    <w:p w:rsidR="005D7210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  <w:sz w:val="26"/>
        </w:rPr>
        <w:t>Однако, учитывая, что совершенное Бирюковой Т.А. административное правонарушение не повлекло за собой существенного нарушения охраняемых общественных отношений, не причинило вреда интересам граждан, общества и государства, декларация о сделках с дре</w:t>
      </w:r>
      <w:r>
        <w:rPr>
          <w:rFonts w:ascii="Times New Roman CYR" w:eastAsia="Times New Roman CYR" w:hAnsi="Times New Roman CYR" w:cs="Times New Roman CYR"/>
          <w:sz w:val="26"/>
        </w:rPr>
        <w:t>весиной в единую государственную автоматизированную систему учета древесины и сделок с ней учреждением представлена в кратчайшие сроки, отсутствие обстоятельств, отягчающих административную ответственность и наличие обстоятельства, смягчающего администрати</w:t>
      </w:r>
      <w:r>
        <w:rPr>
          <w:rFonts w:ascii="Times New Roman CYR" w:eastAsia="Times New Roman CYR" w:hAnsi="Times New Roman CYR" w:cs="Times New Roman CYR"/>
          <w:sz w:val="26"/>
        </w:rPr>
        <w:t>вную ответственность, признание вины</w:t>
      </w:r>
      <w:r>
        <w:rPr>
          <w:rFonts w:ascii="Times New Roman CYR" w:eastAsia="Times New Roman CYR" w:hAnsi="Times New Roman CYR" w:cs="Times New Roman CYR"/>
          <w:sz w:val="26"/>
        </w:rPr>
        <w:t xml:space="preserve">, </w:t>
      </w:r>
      <w:r>
        <w:rPr>
          <w:rFonts w:ascii="Times New Roman CYR" w:eastAsia="Times New Roman CYR" w:hAnsi="Times New Roman CYR" w:cs="Times New Roman CYR"/>
          <w:sz w:val="26"/>
        </w:rPr>
        <w:t>является пенсионером, принимая во внимание, что была достигнута предупредительная цель административного производства, установленная ст. 3.1 Кодекса Российской Федерации об административных правонарушениях, мировой суд</w:t>
      </w:r>
      <w:r>
        <w:rPr>
          <w:rFonts w:ascii="Times New Roman CYR" w:eastAsia="Times New Roman CYR" w:hAnsi="Times New Roman CYR" w:cs="Times New Roman CYR"/>
          <w:sz w:val="26"/>
        </w:rPr>
        <w:t>ья считает возможным применить по делу положения ст. 2.9 Кодекса Российской Федерации об административных правонарушениях и признать правонарушение малозначительным; ввиду малозначительности совершенного административного правонарушения, освободить Бирюков</w:t>
      </w:r>
      <w:r>
        <w:rPr>
          <w:rFonts w:ascii="Times New Roman CYR" w:eastAsia="Times New Roman CYR" w:hAnsi="Times New Roman CYR" w:cs="Times New Roman CYR"/>
          <w:sz w:val="26"/>
        </w:rPr>
        <w:t>у Т.А. от административной ответственности и ограничиться устным замечанием.</w:t>
      </w:r>
    </w:p>
    <w:p w:rsidR="005D7210">
      <w:pPr>
        <w:widowControl w:val="0"/>
        <w:ind w:firstLine="720"/>
        <w:jc w:val="both"/>
      </w:pPr>
      <w:r>
        <w:rPr>
          <w:sz w:val="26"/>
        </w:rPr>
        <w:t xml:space="preserve">В </w:t>
      </w:r>
      <w:hyperlink r:id="rId17" w:anchor="/document/70317716/entry/0" w:history="1">
        <w:r>
          <w:rPr>
            <w:color w:val="0000FF"/>
            <w:sz w:val="26"/>
          </w:rPr>
          <w:t>Постановлении</w:t>
        </w:r>
      </w:hyperlink>
      <w:r>
        <w:rPr>
          <w:sz w:val="26"/>
        </w:rPr>
        <w:t xml:space="preserve"> от 14 февраля 2013 г. N4-П Конституционный Суд Российской Федерации также признал, что ус</w:t>
      </w:r>
      <w:r>
        <w:rPr>
          <w:sz w:val="26"/>
        </w:rPr>
        <w:t>танавливаемые в законодательстве об административных правонарушениях правила применения мер административной ответственности должны не только учитывать характер правонарушения, его опасность для защищаемых законом ценностей, но и обеспечивать учет причин и</w:t>
      </w:r>
      <w:r>
        <w:rPr>
          <w:sz w:val="26"/>
        </w:rPr>
        <w:t xml:space="preserve"> условий его совершения, а также личности правонарушителя и степени его вины, гарантируя тем самым адекватность порождаемых</w:t>
      </w:r>
      <w:r>
        <w:rPr>
          <w:sz w:val="26"/>
        </w:rPr>
        <w:t xml:space="preserve"> </w:t>
      </w:r>
      <w:r>
        <w:rPr>
          <w:sz w:val="26"/>
        </w:rPr>
        <w:t>последствий (в том числе для лица, привлекаемого к ответственности) тому вреду, который причинен в результате административного прав</w:t>
      </w:r>
      <w:r>
        <w:rPr>
          <w:sz w:val="26"/>
        </w:rPr>
        <w:t>онарушения, не допуская избыточного государственного принуждения и обеспечивая баланс основных прав индивида (юридического лица) и общего интереса, состоящего в защите личности, общества и государства от административных правонарушений;</w:t>
      </w:r>
      <w:r>
        <w:rPr>
          <w:sz w:val="26"/>
        </w:rPr>
        <w:t xml:space="preserve"> </w:t>
      </w:r>
      <w:r>
        <w:rPr>
          <w:sz w:val="26"/>
        </w:rPr>
        <w:t>иное - в силу конст</w:t>
      </w:r>
      <w:r>
        <w:rPr>
          <w:sz w:val="26"/>
        </w:rPr>
        <w:t xml:space="preserve">итуционного запрета дискриминации и выраженных в </w:t>
      </w:r>
      <w:hyperlink r:id="rId17" w:anchor="/document/10103000/entry/0" w:history="1">
        <w:r>
          <w:rPr>
            <w:color w:val="0000FF"/>
            <w:sz w:val="26"/>
          </w:rPr>
          <w:t>Конституции</w:t>
        </w:r>
      </w:hyperlink>
      <w:r>
        <w:rPr>
          <w:sz w:val="26"/>
        </w:rPr>
        <w:t xml:space="preserve"> Российской Федерации идей справедливости и гуманизма - было бы несовместимо с принципом индивидуализации ответственности </w:t>
      </w:r>
      <w:r>
        <w:rPr>
          <w:sz w:val="26"/>
        </w:rPr>
        <w:t>за административные правонарушения (</w:t>
      </w:r>
      <w:hyperlink r:id="rId17" w:anchor="/document/1352925/entry/0" w:history="1">
        <w:r>
          <w:rPr>
            <w:color w:val="0000FF"/>
            <w:sz w:val="26"/>
          </w:rPr>
          <w:t>Постановления</w:t>
        </w:r>
      </w:hyperlink>
      <w:r>
        <w:rPr>
          <w:sz w:val="26"/>
        </w:rPr>
        <w:t xml:space="preserve"> Конституционного Суда Российской Федерации от 19 марта 2003 г. N3-П, от 13 марта 2008 г. N</w:t>
      </w:r>
      <w:hyperlink r:id="rId17" w:anchor="/document/1786212/entry/0" w:history="1">
        <w:r>
          <w:rPr>
            <w:color w:val="0000FF"/>
            <w:sz w:val="26"/>
          </w:rPr>
          <w:t>5-П</w:t>
        </w:r>
      </w:hyperlink>
      <w:r>
        <w:rPr>
          <w:sz w:val="26"/>
        </w:rPr>
        <w:t>, от 27 мая 2008 г. N</w:t>
      </w:r>
      <w:hyperlink r:id="rId17" w:anchor="/document/1787188/entry/0" w:history="1">
        <w:r>
          <w:rPr>
            <w:color w:val="0000FF"/>
            <w:sz w:val="26"/>
          </w:rPr>
          <w:t>8-П</w:t>
        </w:r>
      </w:hyperlink>
      <w:r>
        <w:rPr>
          <w:sz w:val="26"/>
        </w:rPr>
        <w:t>, от 13 июля 2010 г. N</w:t>
      </w:r>
      <w:hyperlink r:id="rId17" w:anchor="/document/1795868/entry/0" w:history="1">
        <w:r>
          <w:rPr>
            <w:color w:val="0000FF"/>
            <w:sz w:val="26"/>
          </w:rPr>
          <w:t>15-П</w:t>
        </w:r>
      </w:hyperlink>
      <w:r>
        <w:rPr>
          <w:sz w:val="26"/>
        </w:rPr>
        <w:t>, от 17</w:t>
      </w:r>
      <w:r>
        <w:rPr>
          <w:sz w:val="26"/>
        </w:rPr>
        <w:t xml:space="preserve"> января 2013 г. N</w:t>
      </w:r>
      <w:hyperlink r:id="rId17" w:anchor="/document/70299954/entry/0" w:history="1">
        <w:r>
          <w:rPr>
            <w:color w:val="0000FF"/>
            <w:sz w:val="26"/>
          </w:rPr>
          <w:t>1-П</w:t>
        </w:r>
      </w:hyperlink>
      <w:r>
        <w:rPr>
          <w:sz w:val="26"/>
        </w:rPr>
        <w:t xml:space="preserve"> и др.).</w:t>
      </w:r>
    </w:p>
    <w:p w:rsidR="005D7210">
      <w:pPr>
        <w:widowControl w:val="0"/>
        <w:ind w:firstLine="720"/>
        <w:jc w:val="both"/>
      </w:pPr>
      <w:r>
        <w:rPr>
          <w:sz w:val="26"/>
        </w:rPr>
        <w:t xml:space="preserve">Согласно правовой позиции Конституционного Суда Российской Федерации, сформулированной в </w:t>
      </w:r>
      <w:hyperlink r:id="rId17" w:anchor="/document/12116289/entry/0" w:history="1">
        <w:r>
          <w:rPr>
            <w:color w:val="0000FF"/>
            <w:sz w:val="26"/>
          </w:rPr>
          <w:t>Постановлении</w:t>
        </w:r>
      </w:hyperlink>
      <w:r>
        <w:rPr>
          <w:sz w:val="26"/>
        </w:rPr>
        <w:t xml:space="preserve"> от 15 июля 1999 года N11-П, конституционными требованиями справедливости и соразмерности предопределяется дифференциация </w:t>
      </w:r>
      <w:r>
        <w:rPr>
          <w:sz w:val="26"/>
        </w:rPr>
        <w:t>публично-правовой ответственности в зависимости от тяжести содеянного, размера и характера причиненного ущерба, степени вины правон</w:t>
      </w:r>
      <w:r>
        <w:rPr>
          <w:sz w:val="26"/>
        </w:rPr>
        <w:t>арушителя и иных существенных обстоятельств, обусловливающих индивидуализацию при применении тех или иных мер государственного принуждения.</w:t>
      </w:r>
      <w:r>
        <w:rPr>
          <w:sz w:val="26"/>
        </w:rPr>
        <w:t xml:space="preserve"> </w:t>
      </w:r>
      <w:r>
        <w:rPr>
          <w:sz w:val="26"/>
        </w:rPr>
        <w:t xml:space="preserve">В развитие данной правовой позиции Конституционный Суд Российской Федерации в </w:t>
      </w:r>
      <w:hyperlink r:id="rId17" w:anchor="/document/1787188/entry/0" w:history="1">
        <w:r>
          <w:rPr>
            <w:color w:val="0000FF"/>
            <w:sz w:val="26"/>
          </w:rPr>
          <w:t>Постановлении</w:t>
        </w:r>
      </w:hyperlink>
      <w:r>
        <w:rPr>
          <w:sz w:val="26"/>
        </w:rPr>
        <w:t xml:space="preserve"> от 27 мая 2008 года N8-П указал, что меры, устанавливаемые в уголовном законе в целях защиты конституционно значимых ценностей, должны определяться исходя из требования адекватности порождаемых ими последств</w:t>
      </w:r>
      <w:r>
        <w:rPr>
          <w:sz w:val="26"/>
        </w:rPr>
        <w:t>ий (в том числе для лица, в отношении которого они применяются) тому вреду, который причинен в результате преступного деяния, с тем чтобы</w:t>
      </w:r>
      <w:r>
        <w:rPr>
          <w:sz w:val="26"/>
        </w:rPr>
        <w:t xml:space="preserve"> </w:t>
      </w:r>
      <w:r>
        <w:rPr>
          <w:sz w:val="26"/>
        </w:rPr>
        <w:t>обеспечивались</w:t>
      </w:r>
      <w:r>
        <w:rPr>
          <w:sz w:val="26"/>
        </w:rPr>
        <w:t xml:space="preserve"> соразмерность мер уголовного наказания совершенному преступлению, а также баланс основных прав индивида</w:t>
      </w:r>
      <w:r>
        <w:rPr>
          <w:sz w:val="26"/>
        </w:rPr>
        <w:t xml:space="preserve"> и общего интереса, состоящего в защите личности, общества и государства от преступных посягательств.</w:t>
      </w:r>
    </w:p>
    <w:p w:rsidR="005D7210">
      <w:pPr>
        <w:widowControl w:val="0"/>
        <w:ind w:firstLine="720"/>
        <w:jc w:val="both"/>
      </w:pPr>
      <w:r>
        <w:rPr>
          <w:sz w:val="26"/>
        </w:rPr>
        <w:t>Понятие малозначительности деяния является категорией оценочной и определяется в каждом конкретном случае с учетом установленных обстоятельств.</w:t>
      </w:r>
    </w:p>
    <w:p w:rsidR="005D7210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  <w:sz w:val="26"/>
        </w:rPr>
        <w:t>Статья 2.9</w:t>
      </w:r>
      <w:r>
        <w:rPr>
          <w:rFonts w:ascii="Times New Roman CYR" w:eastAsia="Times New Roman CYR" w:hAnsi="Times New Roman CYR" w:cs="Times New Roman CYR"/>
          <w:sz w:val="26"/>
        </w:rPr>
        <w:t xml:space="preserve"> Кодекса Российской Федерации об административных правонарушениях не содержит оговорок о ее неприменении к каким-либо составам правонарушений, предусмотренным</w:t>
      </w:r>
      <w:r>
        <w:rPr>
          <w:rFonts w:ascii="Times New Roman CYR" w:eastAsia="Times New Roman CYR" w:hAnsi="Times New Roman CYR" w:cs="Times New Roman CYR"/>
          <w:b/>
          <w:sz w:val="26"/>
        </w:rPr>
        <w:t xml:space="preserve"> </w:t>
      </w:r>
      <w:hyperlink r:id="rId12" w:history="1">
        <w:r>
          <w:rPr>
            <w:rFonts w:ascii="Times New Roman CYR" w:eastAsia="Times New Roman CYR" w:hAnsi="Times New Roman CYR" w:cs="Times New Roman CYR"/>
            <w:color w:val="0000FF"/>
            <w:sz w:val="26"/>
            <w:u w:val="single"/>
          </w:rPr>
          <w:t>Кодексом Российской Федерации об ад</w:t>
        </w:r>
        <w:r>
          <w:rPr>
            <w:rFonts w:ascii="Times New Roman CYR" w:eastAsia="Times New Roman CYR" w:hAnsi="Times New Roman CYR" w:cs="Times New Roman CYR"/>
            <w:color w:val="0000FF"/>
            <w:sz w:val="26"/>
            <w:u w:val="single"/>
          </w:rPr>
          <w:t>министративных правонарушениях</w:t>
        </w:r>
      </w:hyperlink>
      <w:r>
        <w:rPr>
          <w:rFonts w:ascii="Times New Roman CYR" w:eastAsia="Times New Roman CYR" w:hAnsi="Times New Roman CYR" w:cs="Times New Roman CYR"/>
          <w:sz w:val="26"/>
        </w:rPr>
        <w:t xml:space="preserve">. Не может быть отказано в квалификации административного правонарушения в качестве малозначительного только на том основании, что в соответствующей статье Особенной части </w:t>
      </w:r>
      <w:hyperlink r:id="rId12" w:history="1">
        <w:r>
          <w:rPr>
            <w:rFonts w:ascii="Times New Roman CYR" w:eastAsia="Times New Roman CYR" w:hAnsi="Times New Roman CYR" w:cs="Times New Roman CYR"/>
            <w:color w:val="0000FF"/>
            <w:sz w:val="26"/>
            <w:u w:val="single"/>
          </w:rPr>
          <w:t>Кодекса Российской Федерации об административных правонарушениях</w:t>
        </w:r>
      </w:hyperlink>
      <w:r>
        <w:rPr>
          <w:rFonts w:ascii="Times New Roman CYR" w:eastAsia="Times New Roman CYR" w:hAnsi="Times New Roman CYR" w:cs="Times New Roman CYR"/>
          <w:sz w:val="26"/>
        </w:rPr>
        <w:t xml:space="preserve"> ответственность определена за неисполнение какой-либо обязанности и не</w:t>
      </w:r>
      <w:r>
        <w:rPr>
          <w:rFonts w:ascii="Times New Roman CYR" w:eastAsia="Times New Roman CYR" w:hAnsi="Times New Roman CYR" w:cs="Times New Roman CYR"/>
          <w:sz w:val="26"/>
        </w:rPr>
        <w:t xml:space="preserve"> ставится в зависимость от наступления каких-либо последствий.</w:t>
      </w:r>
    </w:p>
    <w:p w:rsidR="005D7210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  <w:sz w:val="26"/>
        </w:rPr>
        <w:t>При установленных по данному делу обстоятель</w:t>
      </w:r>
      <w:r>
        <w:rPr>
          <w:rFonts w:ascii="Times New Roman CYR" w:eastAsia="Times New Roman CYR" w:hAnsi="Times New Roman CYR" w:cs="Times New Roman CYR"/>
          <w:sz w:val="26"/>
        </w:rPr>
        <w:t xml:space="preserve">ствах, в соответствии с конституционными принципами соразмерности и справедливости при назначении наказания, мировой судья находит, что устное замечание, как мера порицания за формальное совершение вменяемого правонарушения, будет являться достаточным для </w:t>
      </w:r>
      <w:r>
        <w:rPr>
          <w:rFonts w:ascii="Times New Roman CYR" w:eastAsia="Times New Roman CYR" w:hAnsi="Times New Roman CYR" w:cs="Times New Roman CYR"/>
          <w:sz w:val="26"/>
        </w:rPr>
        <w:t>достижения указанных в ст. 1.2 Кодекса Российской Федерации об административных правонарушениях задач административного законодательства.</w:t>
      </w:r>
    </w:p>
    <w:p w:rsidR="005D7210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  <w:sz w:val="26"/>
        </w:rPr>
        <w:t>Руководствуясь ст. 29.10-29.11, 2.9 Кодекса Российской Федерации об административных правонарушениях, мировой судья, -</w:t>
      </w:r>
    </w:p>
    <w:p w:rsidR="005D7210">
      <w:pPr>
        <w:widowControl w:val="0"/>
        <w:jc w:val="center"/>
      </w:pPr>
      <w:r>
        <w:rPr>
          <w:rFonts w:ascii="Times New Roman CYR" w:eastAsia="Times New Roman CYR" w:hAnsi="Times New Roman CYR" w:cs="Times New Roman CYR"/>
          <w:sz w:val="26"/>
        </w:rPr>
        <w:t>П</w:t>
      </w:r>
      <w:r>
        <w:rPr>
          <w:rFonts w:ascii="Times New Roman CYR" w:eastAsia="Times New Roman CYR" w:hAnsi="Times New Roman CYR" w:cs="Times New Roman CYR"/>
          <w:sz w:val="26"/>
        </w:rPr>
        <w:t xml:space="preserve"> О С Т А Н О В И Л:</w:t>
      </w:r>
    </w:p>
    <w:p w:rsidR="005D7210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  <w:sz w:val="26"/>
        </w:rPr>
        <w:t>Прекратить производство по делу об административном правонарушении по ст. 8.28.1 ч.1 Кодекса Российской Федерации об административных правонарушениях в отношении директора Муниципального бюджетного общеобразовательного учреждения «</w:t>
      </w:r>
      <w:r>
        <w:rPr>
          <w:rFonts w:ascii="Times New Roman CYR" w:eastAsia="Times New Roman CYR" w:hAnsi="Times New Roman CYR" w:cs="Times New Roman CYR"/>
          <w:sz w:val="26"/>
        </w:rPr>
        <w:t>Виноградовская</w:t>
      </w:r>
      <w:r>
        <w:rPr>
          <w:rFonts w:ascii="Times New Roman CYR" w:eastAsia="Times New Roman CYR" w:hAnsi="Times New Roman CYR" w:cs="Times New Roman CYR"/>
          <w:sz w:val="26"/>
        </w:rPr>
        <w:t xml:space="preserve"> средняя школа» Бирюковой Т.А.</w:t>
      </w:r>
      <w:r>
        <w:rPr>
          <w:rFonts w:ascii="Times New Roman CYR" w:eastAsia="Times New Roman CYR" w:hAnsi="Times New Roman CYR" w:cs="Times New Roman CYR"/>
          <w:sz w:val="26"/>
        </w:rPr>
        <w:t xml:space="preserve"> и освободить от административной ответственности на основании ст. 2.9 Кодекса Российской Федерации об административных правонарушениях в связи с малозначительностью совершенного административного правонарушения.</w:t>
      </w:r>
    </w:p>
    <w:p w:rsidR="005D7210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  <w:sz w:val="26"/>
        </w:rPr>
        <w:t>Объявить директору Муниципального бюджетного общеобразовательного учреждения «</w:t>
      </w:r>
      <w:r>
        <w:rPr>
          <w:rFonts w:ascii="Times New Roman CYR" w:eastAsia="Times New Roman CYR" w:hAnsi="Times New Roman CYR" w:cs="Times New Roman CYR"/>
          <w:sz w:val="26"/>
        </w:rPr>
        <w:t>Виноградовская</w:t>
      </w:r>
      <w:r>
        <w:rPr>
          <w:rFonts w:ascii="Times New Roman CYR" w:eastAsia="Times New Roman CYR" w:hAnsi="Times New Roman CYR" w:cs="Times New Roman CYR"/>
          <w:sz w:val="26"/>
        </w:rPr>
        <w:t xml:space="preserve"> средняя школа» Бирюковой Т.А.</w:t>
      </w:r>
      <w:r>
        <w:rPr>
          <w:rFonts w:ascii="Times New Roman CYR" w:eastAsia="Times New Roman CYR" w:hAnsi="Times New Roman CYR" w:cs="Times New Roman CYR"/>
          <w:sz w:val="26"/>
        </w:rPr>
        <w:t xml:space="preserve"> устное замечание.</w:t>
      </w:r>
    </w:p>
    <w:p w:rsidR="005D7210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</w:t>
      </w:r>
      <w:r>
        <w:rPr>
          <w:sz w:val="26"/>
        </w:rPr>
        <w:t xml:space="preserve"> Крым, через судебный участок № </w:t>
      </w:r>
      <w:r>
        <w:rPr>
          <w:sz w:val="26"/>
        </w:rPr>
        <w:t xml:space="preserve">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4539F5">
      <w:pPr>
        <w:widowControl w:val="0"/>
        <w:ind w:firstLine="720"/>
        <w:jc w:val="both"/>
        <w:rPr>
          <w:sz w:val="26"/>
        </w:rPr>
      </w:pPr>
    </w:p>
    <w:p w:rsidR="005D7210">
      <w:pPr>
        <w:widowControl w:val="0"/>
        <w:ind w:firstLine="720"/>
        <w:jc w:val="both"/>
      </w:pPr>
      <w:r>
        <w:rPr>
          <w:sz w:val="26"/>
        </w:rPr>
        <w:t xml:space="preserve">Мировой судья                                                                        </w:t>
      </w:r>
      <w:r>
        <w:rPr>
          <w:sz w:val="26"/>
        </w:rP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10"/>
    <w:rsid w:val="004539F5"/>
    <w:rsid w:val="005D72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?id=12050845&amp;sub=5060" TargetMode="External" /><Relationship Id="rId11" Type="http://schemas.openxmlformats.org/officeDocument/2006/relationships/hyperlink" Target="http://msud.garant.ru/document?id=70736850&amp;sub=1000" TargetMode="External" /><Relationship Id="rId12" Type="http://schemas.openxmlformats.org/officeDocument/2006/relationships/hyperlink" Target="http://msud.garant.ru/document?id=12025267&amp;sub=0" TargetMode="External" /><Relationship Id="rId13" Type="http://schemas.openxmlformats.org/officeDocument/2006/relationships/hyperlink" Target="http://msud.garant.ru/document?id=12025267&amp;sub=262" TargetMode="External" /><Relationship Id="rId14" Type="http://schemas.openxmlformats.org/officeDocument/2006/relationships/hyperlink" Target="http://msud.garant.ru/document?id=12025267&amp;sub=2611" TargetMode="External" /><Relationship Id="rId15" Type="http://schemas.openxmlformats.org/officeDocument/2006/relationships/hyperlink" Target="http://msud.garant.ru/document?id=12025267&amp;sub=3101" TargetMode="External" /><Relationship Id="rId16" Type="http://schemas.openxmlformats.org/officeDocument/2006/relationships/hyperlink" Target="http://msud.garant.ru/document?id=12039487&amp;sub=21" TargetMode="External" /><Relationship Id="rId17" Type="http://schemas.openxmlformats.org/officeDocument/2006/relationships/hyperlink" Target="https://arbitr.garant.ru/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document?id=12050845&amp;sub=50501" TargetMode="External" /><Relationship Id="rId5" Type="http://schemas.openxmlformats.org/officeDocument/2006/relationships/hyperlink" Target="http://msud.garant.ru/document?id=12050845&amp;sub=50503" TargetMode="External" /><Relationship Id="rId6" Type="http://schemas.openxmlformats.org/officeDocument/2006/relationships/hyperlink" Target="http://msud.garant.ru/document?id=70736850&amp;sub=1002" TargetMode="External" /><Relationship Id="rId7" Type="http://schemas.openxmlformats.org/officeDocument/2006/relationships/hyperlink" Target="http://msud.garant.ru/document?id=70736850&amp;sub=1004" TargetMode="External" /><Relationship Id="rId8" Type="http://schemas.openxmlformats.org/officeDocument/2006/relationships/hyperlink" Target="http://msud.garant.ru/document?id=70736850&amp;sub=0" TargetMode="External" /><Relationship Id="rId9" Type="http://schemas.openxmlformats.org/officeDocument/2006/relationships/hyperlink" Target="http://msud.garant.ru/document?id=12025267&amp;sub=8281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