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5-73-80/2017</w:t>
      </w:r>
    </w:p>
    <w:p w:rsidR="00A77B3E">
      <w:r>
        <w:t>П О С Т А Н О В Л Е Н И Е</w:t>
      </w:r>
    </w:p>
    <w:p w:rsidR="00A77B3E"/>
    <w:p w:rsidR="00A77B3E">
      <w:r>
        <w:t xml:space="preserve">           05 апреля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</w:t>
      </w:r>
    </w:p>
    <w:p w:rsidR="00A77B3E">
      <w:r>
        <w:t>Евпаторийской инспекции Крымского отдела Государственного контроля, надзора и охраны водных биологических ресурсов Азово-Черноморского территор</w:t>
      </w:r>
      <w:r>
        <w:t>иального управления Федерального агентства по рыболовству (</w:t>
      </w:r>
      <w:r>
        <w:t>Росрыболовство</w:t>
      </w:r>
      <w:r>
        <w:t xml:space="preserve">), в отношении  </w:t>
      </w:r>
    </w:p>
    <w:p w:rsidR="00A77B3E">
      <w:r>
        <w:t>Теленкова Анатолия Александровича, паспортные данные, ..., зарегистрированного и проживающего по адресу: адрес, о привлечении его к административной ответственности з</w:t>
      </w:r>
      <w:r>
        <w:t xml:space="preserve">а правонарушение, предусмотренное ст. 8.37 ч.2 Кодекса Российской Федерации об административных правонарушениях,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дата, около время час., Теленков А.А., на озере </w:t>
      </w:r>
      <w:r>
        <w:t>Сасык-Сиваш</w:t>
      </w:r>
      <w:r>
        <w:t xml:space="preserve"> вблизи адрес, в нарушение правил добычи (вылова) водных био</w:t>
      </w:r>
      <w:r>
        <w:t xml:space="preserve">логических ресурсов, регламентирующих осуществление любительского и спортивного рыболовства (п. 54.1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ст. 43.1 ч.1 Федерального з</w:t>
      </w:r>
      <w:r>
        <w:t>акона от дата № 166-ФЗ «О рыболовстве и сохранении водных биологических ресурсов») осуществлял рыболовство с использованием запрещенных орудий лова - сети лесковой, длиной 7 м., высотой 1,5 м., ячея 25 мм.. На момент обнаружения административного правонару</w:t>
      </w:r>
      <w:r>
        <w:t>шения  рыбу не отловил.</w:t>
      </w:r>
    </w:p>
    <w:p w:rsidR="00A77B3E">
      <w:r>
        <w:tab/>
        <w:t>В судебное заседание Теленков А.А. явился, вину признал.</w:t>
      </w:r>
    </w:p>
    <w:p w:rsidR="00A77B3E">
      <w:r>
        <w:t xml:space="preserve">Исследовав материалы дела, мировой судья пришел к выводу о наличии в действиях Теленкова А.А. состава правонарушения, предусмотренного ст. 8.37 ч.2 </w:t>
      </w:r>
      <w:r>
        <w:t>КоАП</w:t>
      </w:r>
      <w:r>
        <w:t xml:space="preserve"> РФ, исходя из следующ</w:t>
      </w:r>
      <w:r>
        <w:t>его.</w:t>
      </w:r>
    </w:p>
    <w:p w:rsidR="00A77B3E">
      <w:r>
        <w:t xml:space="preserve">        </w:t>
      </w:r>
      <w:r>
        <w:tab/>
        <w:t xml:space="preserve">Согласно протоколу об административном правонарушении № 28/03/001640 от дата, он был составлен в отношении Теленкова А.А. за то, что он дата, около время час., на озере </w:t>
      </w:r>
      <w:r>
        <w:t>Сасык-Сиваш</w:t>
      </w:r>
      <w:r>
        <w:t xml:space="preserve"> вблизи адрес, в нарушение правил добычи (вылова) водных биоло</w:t>
      </w:r>
      <w:r>
        <w:t xml:space="preserve">гических ресурсов, регламентирующих осуществление любительского и спортивного рыболовства (п. 54.1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ст. 43.1 ч.1 Федерального зак</w:t>
      </w:r>
      <w:r>
        <w:t xml:space="preserve">она от дата № 166-ФЗ «О рыболовстве и сохранении водных биологических ресурсов») осуществлял рыболовство с использованием запрещенных орудий лова - сети лесковой, длиной 7 м., высотой 1,5 м., ячея 25 мм.. </w:t>
      </w:r>
    </w:p>
    <w:p w:rsidR="00A77B3E">
      <w:r>
        <w:t xml:space="preserve">       </w:t>
      </w:r>
      <w:r>
        <w:tab/>
        <w:t xml:space="preserve">Указанные в протоколе об административном </w:t>
      </w:r>
      <w:r>
        <w:t xml:space="preserve">правонарушении обстоятельства осуществления Теленковым А.А. добычи (вылова) водных биологических ресурсов в нарушение правил их добычи подтверждаются объяснениями Теленкова А.А., имеющимися в протоколе об административном </w:t>
      </w:r>
      <w:r>
        <w:t>правонарушении, согласно которым п</w:t>
      </w:r>
      <w:r>
        <w:t>оследний пояснил, что дата он осуществлял вылов рыбы  дорожкой  на мосту вблизи  адрес, с нарушением согласен.</w:t>
      </w:r>
    </w:p>
    <w:p w:rsidR="00A77B3E">
      <w:r>
        <w:t xml:space="preserve">        Вышеуказанные обстоятельства также подтверждаются протоколом изъятия № 27/03/001640 от дата, согласно которому у Теленкова А.А. обнаружен</w:t>
      </w:r>
      <w:r>
        <w:t>а и изъята сеть лесковая, длиной 7 м., высотой 1,5 м., ячея 25 мм.</w:t>
      </w:r>
    </w:p>
    <w:p w:rsidR="00A77B3E">
      <w:r>
        <w:t xml:space="preserve">        Указанные в протоколе об административном правонарушении обстоятельства осуществления Теленковым А.А. добычи (вылова) водных биологических ресурсов в нарушение правил их добычи такж</w:t>
      </w:r>
      <w:r>
        <w:t>е подтверждаются планом-схемой места нарушения от дата, согласно которым зафиксировано и отображено место совершения Теленковым А.А. вышеуказанного правонарушения.</w:t>
      </w:r>
    </w:p>
    <w:p w:rsidR="00A77B3E">
      <w:r>
        <w:t xml:space="preserve">Согласно п. 54.1 Правил рыболовства для Азово-Черноморского </w:t>
      </w:r>
      <w:r>
        <w:t>рыбохозяйственного</w:t>
      </w:r>
      <w:r>
        <w:t xml:space="preserve"> бассейна, утв</w:t>
      </w:r>
      <w:r>
        <w:t>ержденных Приказом Минсельхоза России от дата № 293, при любительском и спортивном рыболовстве запрещается применение сетей всех типов.</w:t>
      </w:r>
    </w:p>
    <w:p w:rsidR="00A77B3E">
      <w:r>
        <w:t>Согласно ст. 43.1 ч.1 Федерального закона от дата № 166-ФЗ «О рыболовстве и сохранении водных биологических ресурсов», П</w:t>
      </w:r>
      <w:r>
        <w:t>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 xml:space="preserve">         При таких обстоятельствах в действиях Теленкова А.А. имеется состав прав</w:t>
      </w:r>
      <w:r>
        <w:t xml:space="preserve">онарушения, предусмотренного ст. 8.37 ч.2 </w:t>
      </w:r>
      <w:r>
        <w:t>КоАП</w:t>
      </w:r>
      <w: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>
      <w:r>
        <w:t xml:space="preserve">         Согласно ст. 4.1 ч.2 </w:t>
      </w:r>
      <w:r>
        <w:t>КоАП</w:t>
      </w:r>
      <w:r>
        <w:t xml:space="preserve"> РФ, при назначении административ</w:t>
      </w:r>
      <w:r>
        <w:t>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Принимая во внимание характер совершенн</w:t>
      </w:r>
      <w:r>
        <w:t xml:space="preserve">ого административного правонарушения, учитывая данные о личности Теленкова А.А., мировой судья пришел к выводу о возможности назначить ему административное наказание в виде штрафа в нижнем пределе санкции ст. 8.37 ч.2 </w:t>
      </w:r>
      <w:r>
        <w:t>КоАП</w:t>
      </w:r>
      <w:r>
        <w:t xml:space="preserve"> РФ, с конфискацией орудий добычи </w:t>
      </w:r>
      <w:r>
        <w:t>(вылова) водных биологических ресурсов.</w:t>
      </w:r>
    </w:p>
    <w:p w:rsidR="00A77B3E"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>
      <w:r>
        <w:t>П О С Т А Н О В И Л:</w:t>
      </w:r>
    </w:p>
    <w:p w:rsidR="00A77B3E"/>
    <w:p w:rsidR="00A77B3E">
      <w:r>
        <w:t xml:space="preserve">   </w:t>
      </w:r>
      <w:r>
        <w:tab/>
        <w:t>Теленкова Анатолия Александровича признать виновным в совершении административного правонарушения</w:t>
      </w:r>
      <w:r>
        <w:t>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сумма, с конфискацией орудий добычи (вылова) водных биологических ресурсов (сеть лесковая, дл</w:t>
      </w:r>
      <w:r>
        <w:t>иной 7 м., высотой 1,5 м., ячея 25 мм, переданная согласно приемному акту № 16/17 от дата в Евпаторийскую инспекцию Крымского отдела Государственного контроля, надзора и охраны водных биологических ресурсов Азово-Черноморского территориального управления Ф</w:t>
      </w:r>
      <w:r>
        <w:t>едерального агентства по рыболовству (</w:t>
      </w:r>
      <w:r>
        <w:t>Росрыболовство</w:t>
      </w:r>
      <w:r>
        <w:t>)).</w:t>
      </w:r>
    </w:p>
    <w:p w:rsidR="00A77B3E">
      <w:r>
        <w:t xml:space="preserve">              Штраф подлежит уплате по реквизитам: получатель УФК по Республике Крым ..., БИК телефон, наименование платежа: прочие поступления от денежных взысканий (штрафов) и иных сумм в возмещение</w:t>
      </w:r>
      <w:r>
        <w:t xml:space="preserve"> ущерба, зачисляемые в бюджеты городских округов, КБК ...</w:t>
      </w:r>
    </w:p>
    <w:p w:rsidR="00A77B3E"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</w:t>
      </w:r>
      <w:r>
        <w:t>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>
        <w:t xml:space="preserve">к до пятнадцати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</w:t>
      </w:r>
      <w:r>
        <w:t>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3E75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5BB"/>
    <w:rsid w:val="00395057"/>
    <w:rsid w:val="003E75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5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