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6144A"/>
    <w:p w:rsidR="0066144A">
      <w:pPr>
        <w:jc w:val="right"/>
      </w:pPr>
      <w:r>
        <w:rPr>
          <w:sz w:val="26"/>
        </w:rPr>
        <w:t xml:space="preserve">Дело № 5-73-84/2020 </w:t>
      </w:r>
    </w:p>
    <w:p w:rsidR="0066144A">
      <w:pPr>
        <w:jc w:val="right"/>
      </w:pPr>
      <w:r>
        <w:rPr>
          <w:sz w:val="26"/>
        </w:rPr>
        <w:t>УИД: 91MS0073-01-2020-000020-47</w:t>
      </w:r>
    </w:p>
    <w:p w:rsidR="008556E6">
      <w:pPr>
        <w:jc w:val="center"/>
        <w:rPr>
          <w:sz w:val="26"/>
        </w:rPr>
      </w:pPr>
    </w:p>
    <w:p w:rsidR="0066144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556E6">
      <w:pPr>
        <w:ind w:firstLine="708"/>
        <w:rPr>
          <w:sz w:val="26"/>
        </w:rPr>
      </w:pPr>
    </w:p>
    <w:p w:rsidR="0066144A">
      <w:pPr>
        <w:ind w:firstLine="708"/>
      </w:pPr>
      <w:r>
        <w:rPr>
          <w:sz w:val="26"/>
        </w:rPr>
        <w:t xml:space="preserve">13 марта 2020 года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8556E6">
      <w:pPr>
        <w:ind w:firstLine="708"/>
        <w:jc w:val="both"/>
        <w:rPr>
          <w:sz w:val="26"/>
        </w:rPr>
      </w:pPr>
    </w:p>
    <w:p w:rsidR="0066144A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ГИБДД МО МВД России «Сакск</w:t>
      </w:r>
      <w:r>
        <w:rPr>
          <w:sz w:val="26"/>
        </w:rPr>
        <w:t xml:space="preserve">ий» </w:t>
      </w:r>
      <w:r>
        <w:rPr>
          <w:spacing w:val="-4"/>
          <w:sz w:val="26"/>
        </w:rPr>
        <w:t>в отношении:</w:t>
      </w:r>
    </w:p>
    <w:p w:rsidR="0066144A">
      <w:pPr>
        <w:ind w:firstLine="708"/>
        <w:jc w:val="both"/>
      </w:pPr>
      <w:r>
        <w:rPr>
          <w:sz w:val="26"/>
        </w:rPr>
        <w:t>Савича В.В.</w:t>
      </w:r>
    </w:p>
    <w:p w:rsidR="0066144A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12.15 ч. 5 Кодекса Российской Федерации об административных правонарушениях, </w:t>
      </w:r>
    </w:p>
    <w:p w:rsidR="0066144A" w:rsidP="008556E6">
      <w:pPr>
        <w:jc w:val="center"/>
      </w:pPr>
      <w:r>
        <w:rPr>
          <w:sz w:val="26"/>
        </w:rPr>
        <w:t>УСТАНОВИЛ:</w:t>
      </w:r>
    </w:p>
    <w:p w:rsidR="0066144A" w:rsidP="008556E6">
      <w:pPr>
        <w:ind w:firstLine="708"/>
        <w:jc w:val="both"/>
      </w:pPr>
      <w:r>
        <w:rPr>
          <w:sz w:val="26"/>
        </w:rPr>
        <w:t>Савич В.В.,</w:t>
      </w:r>
      <w:r>
        <w:rPr>
          <w:sz w:val="26"/>
        </w:rPr>
        <w:t xml:space="preserve"> 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при осуществлении обгона, в нарушение требований п. 9.1(1) ПДД РФ, требований дорожной разметки 1.1, выехал на полосу, предназначенную для встречного движения с пересечением сплошной линии дорожн</w:t>
      </w:r>
      <w:r>
        <w:rPr>
          <w:sz w:val="26"/>
        </w:rPr>
        <w:t xml:space="preserve">ой разметки. Совершил данное правонарушение повторно. </w:t>
      </w:r>
    </w:p>
    <w:p w:rsidR="0066144A">
      <w:pPr>
        <w:ind w:firstLine="708"/>
        <w:jc w:val="both"/>
      </w:pPr>
      <w:r>
        <w:rPr>
          <w:sz w:val="26"/>
        </w:rPr>
        <w:t xml:space="preserve">В судебное заседание Савич В.В. не явился, до судебного заседания поступило ходатайство о рассмотрении дела в его отсутствие, в деле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</w:t>
      </w:r>
      <w:r>
        <w:rPr>
          <w:sz w:val="26"/>
        </w:rPr>
        <w:t xml:space="preserve">ла, что является надлежащим извещением. </w:t>
      </w:r>
      <w:r>
        <w:rPr>
          <w:sz w:val="26"/>
        </w:rPr>
        <w:t>Также ранее Савичем В.В. в адрес мирового судьи были направлены письменные пояснения, согласно которым он полностью раскаивается в совершении административного правонарушения, проживает совместно с двумя инвалидами в</w:t>
      </w:r>
      <w:r>
        <w:rPr>
          <w:sz w:val="26"/>
        </w:rPr>
        <w:t>торой группы, которые фактически самостоятельно передвигаться не могут, каждые две недели вынужден возить свою бабушку в г. Симферополь в больницу, где она получает лекарственную терапию, он является единственным членом семьи, управляющим автомобилем, и</w:t>
      </w:r>
      <w:r>
        <w:rPr>
          <w:sz w:val="26"/>
        </w:rPr>
        <w:t xml:space="preserve"> </w:t>
      </w:r>
      <w:r>
        <w:rPr>
          <w:sz w:val="26"/>
        </w:rPr>
        <w:t>пр</w:t>
      </w:r>
      <w:r>
        <w:rPr>
          <w:sz w:val="26"/>
        </w:rPr>
        <w:t>именение к нему административного наказания в виде лишения права управления транспортным средством фактически приведет к невозможности получения жизненно необходимого лечения, с целью оказания своевременной доставки лекарств и оказания медицинской помощи о</w:t>
      </w:r>
      <w:r>
        <w:rPr>
          <w:sz w:val="26"/>
        </w:rPr>
        <w:t xml:space="preserve">н был вынужден нарушить правила дорожного движения, считает, что причиненный охраняемым законом интересам вред является менее значительным, чем предотвращенный вред здоровью. </w:t>
      </w:r>
    </w:p>
    <w:p w:rsidR="0066144A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</w:t>
      </w:r>
      <w:r>
        <w:rPr>
          <w:sz w:val="26"/>
        </w:rPr>
        <w:t>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</w:t>
      </w:r>
      <w:r>
        <w:rPr>
          <w:sz w:val="26"/>
        </w:rPr>
        <w:t xml:space="preserve">ых обстоятельствах мировой судья считает </w:t>
      </w:r>
      <w:r>
        <w:rPr>
          <w:sz w:val="26"/>
        </w:rPr>
        <w:t>возможным</w:t>
      </w:r>
      <w:r>
        <w:rPr>
          <w:sz w:val="26"/>
        </w:rPr>
        <w:t xml:space="preserve"> рассмотреть дело в отсутствие не явившегося лица, привлекаемого к административной.</w:t>
      </w:r>
    </w:p>
    <w:p w:rsidR="0066144A">
      <w:pPr>
        <w:ind w:firstLine="708"/>
        <w:jc w:val="both"/>
      </w:pPr>
      <w:r>
        <w:rPr>
          <w:sz w:val="26"/>
        </w:rPr>
        <w:t>Изучив материалы дела, суд пришел к выводу о наличии в действиях Савича В.В. состава правонарушения, предусмотренного ст.</w:t>
      </w:r>
      <w:r>
        <w:rPr>
          <w:sz w:val="26"/>
        </w:rPr>
        <w:t xml:space="preserve"> 12.15 ч.5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66144A">
      <w:pPr>
        <w:ind w:firstLine="540"/>
        <w:jc w:val="both"/>
      </w:pPr>
      <w:r>
        <w:rPr>
          <w:sz w:val="26"/>
        </w:rPr>
        <w:t>В соответствии п. 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</w:t>
      </w:r>
      <w:r>
        <w:rPr>
          <w:sz w:val="26"/>
        </w:rPr>
        <w:t xml:space="preserve">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4" w:history="1">
        <w:r>
          <w:rPr>
            <w:color w:val="0000FF"/>
            <w:sz w:val="26"/>
            <w:u w:val="single"/>
          </w:rPr>
          <w:t>ПДД</w:t>
        </w:r>
      </w:hyperlink>
      <w:r>
        <w:rPr>
          <w:sz w:val="2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</w:t>
      </w:r>
      <w:r>
        <w:rPr>
          <w:sz w:val="26"/>
        </w:rPr>
        <w:t xml:space="preserve"> пути встречного направления (за исключением случаев объезда препятствия (</w:t>
      </w:r>
      <w:hyperlink r:id="rId5" w:history="1">
        <w:r>
          <w:rPr>
            <w:color w:val="0000FF"/>
            <w:sz w:val="26"/>
            <w:u w:val="single"/>
          </w:rPr>
          <w:t>пункт 1.2</w:t>
        </w:r>
      </w:hyperlink>
      <w:r>
        <w:rPr>
          <w:sz w:val="26"/>
        </w:rPr>
        <w:t xml:space="preserve"> ПДД РФ), которые квалифицируются по </w:t>
      </w:r>
      <w:hyperlink r:id="rId6" w:history="1">
        <w:r>
          <w:rPr>
            <w:color w:val="0000FF"/>
            <w:sz w:val="26"/>
            <w:u w:val="single"/>
          </w:rPr>
          <w:t>части 3</w:t>
        </w:r>
      </w:hyperlink>
      <w:r>
        <w:rPr>
          <w:sz w:val="26"/>
        </w:rPr>
        <w:t xml:space="preserve"> данной статьи), подлежат квалификации по </w:t>
      </w:r>
      <w:hyperlink r:id="rId7" w:history="1">
        <w:r>
          <w:rPr>
            <w:color w:val="0000FF"/>
            <w:sz w:val="26"/>
            <w:u w:val="single"/>
          </w:rPr>
          <w:t>части 4 статьи 12.15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РФ. Непосредственно такие требования </w:t>
      </w:r>
      <w:hyperlink r:id="rId4" w:history="1">
        <w:r>
          <w:rPr>
            <w:color w:val="0000FF"/>
            <w:sz w:val="26"/>
            <w:u w:val="single"/>
          </w:rPr>
          <w:t>ПДД</w:t>
        </w:r>
      </w:hyperlink>
      <w:r>
        <w:rPr>
          <w:sz w:val="26"/>
        </w:rPr>
        <w:t xml:space="preserve"> РФ установлены, в частности, 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</w:t>
      </w:r>
      <w:r>
        <w:rPr>
          <w:sz w:val="26"/>
        </w:rPr>
        <w:t xml:space="preserve"> 1.1, 1.3 или разметкой 1.11, прерывистая линия которой расположена слева </w:t>
      </w:r>
      <w:hyperlink r:id="rId8" w:history="1">
        <w:r>
          <w:rPr>
            <w:color w:val="0000FF"/>
            <w:sz w:val="26"/>
            <w:u w:val="single"/>
          </w:rPr>
          <w:t>(пункт 9.1(1)</w:t>
        </w:r>
      </w:hyperlink>
      <w:r>
        <w:rPr>
          <w:sz w:val="26"/>
        </w:rPr>
        <w:t xml:space="preserve"> ПДД РФ).</w:t>
      </w:r>
    </w:p>
    <w:p w:rsidR="0066144A" w:rsidP="008556E6">
      <w:pPr>
        <w:ind w:firstLine="540"/>
        <w:jc w:val="both"/>
      </w:pPr>
      <w:r>
        <w:rPr>
          <w:sz w:val="26"/>
        </w:rPr>
        <w:t>Со</w:t>
      </w:r>
      <w:r>
        <w:rPr>
          <w:sz w:val="26"/>
        </w:rPr>
        <w:t>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Савича В.В. за то, что </w:t>
      </w:r>
      <w:r>
        <w:rPr>
          <w:sz w:val="26"/>
        </w:rPr>
        <w:t>он</w:t>
      </w:r>
      <w:r>
        <w:rPr>
          <w:sz w:val="26"/>
        </w:rPr>
        <w:t xml:space="preserve"> управляя транспортным средством – автомобилем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при осуществлении обгона, в нарушение требований п</w:t>
      </w:r>
      <w:r>
        <w:rPr>
          <w:sz w:val="26"/>
        </w:rPr>
        <w:t xml:space="preserve">. 9.1(1) ПДД РФ, требований дорожной разметки 1.1, выехал на полосу, предназначенную для встречного движения с пересечением сплошной линии дорожной разметки. Совершил данное правонарушение повторно в течение года, за что предусмотрена ответственность </w:t>
      </w:r>
      <w:r>
        <w:rPr>
          <w:sz w:val="26"/>
        </w:rPr>
        <w:t>ч</w:t>
      </w:r>
      <w:r>
        <w:rPr>
          <w:sz w:val="26"/>
        </w:rPr>
        <w:t xml:space="preserve">. 5 </w:t>
      </w:r>
      <w:r>
        <w:rPr>
          <w:sz w:val="26"/>
        </w:rPr>
        <w:t xml:space="preserve">ст. 12.15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66144A">
      <w:pPr>
        <w:ind w:firstLine="708"/>
        <w:jc w:val="both"/>
      </w:pPr>
      <w:r>
        <w:rPr>
          <w:sz w:val="26"/>
        </w:rPr>
        <w:t xml:space="preserve">Согласно п.п.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9" w:anchor="dst392" w:history="1">
        <w:r>
          <w:rPr>
            <w:color w:val="0000FF"/>
            <w:sz w:val="26"/>
          </w:rPr>
          <w:t>разметкой 1.1</w:t>
        </w:r>
      </w:hyperlink>
      <w:r>
        <w:rPr>
          <w:sz w:val="26"/>
        </w:rPr>
        <w:t xml:space="preserve">, </w:t>
      </w:r>
      <w:hyperlink r:id="rId9" w:anchor="dst396" w:history="1">
        <w:r>
          <w:rPr>
            <w:color w:val="0000FF"/>
            <w:sz w:val="26"/>
          </w:rPr>
          <w:t>1.3</w:t>
        </w:r>
      </w:hyperlink>
      <w:r>
        <w:rPr>
          <w:sz w:val="26"/>
        </w:rPr>
        <w:t xml:space="preserve"> или </w:t>
      </w:r>
      <w:hyperlink r:id="rId9" w:anchor="dst404" w:history="1">
        <w:r>
          <w:rPr>
            <w:color w:val="0000FF"/>
            <w:sz w:val="26"/>
          </w:rPr>
          <w:t>разметкой 1.11</w:t>
        </w:r>
      </w:hyperlink>
      <w:r>
        <w:rPr>
          <w:sz w:val="26"/>
        </w:rPr>
        <w:t xml:space="preserve">, прерывистая линия которой расположена слева. </w:t>
      </w:r>
    </w:p>
    <w:p w:rsidR="0066144A">
      <w:pPr>
        <w:ind w:firstLine="708"/>
        <w:jc w:val="both"/>
      </w:pPr>
      <w:r>
        <w:rPr>
          <w:sz w:val="26"/>
        </w:rPr>
        <w:t>Обстоятельства выезда Савичем В.В. в нарушение ПДД РФ на полосу, предн</w:t>
      </w:r>
      <w:r>
        <w:rPr>
          <w:sz w:val="26"/>
        </w:rPr>
        <w:t>азначенную для встречного движения, о которых идет речь в протоколе об административном правонарушении, согласно которым Савич В.В. осуществил обгон, в нарушение требований ПДД РФ, фактически совершил данный маневр, с выездом на полосу встречного движения,</w:t>
      </w:r>
      <w:r>
        <w:rPr>
          <w:sz w:val="26"/>
        </w:rPr>
        <w:t xml:space="preserve"> с нарушением требований горизонтальной дорожной разметки «1.1», подтверждаются данными видеозаписи, имеющейся в материалах дела.</w:t>
      </w:r>
    </w:p>
    <w:p w:rsidR="0066144A" w:rsidP="008556E6">
      <w:pPr>
        <w:ind w:firstLine="708"/>
        <w:jc w:val="both"/>
      </w:pPr>
      <w:r>
        <w:rPr>
          <w:sz w:val="26"/>
        </w:rPr>
        <w:t>Как усматривается из пояснений, имеющихся в протоколе об административном правонарушении, Савич В.В. не оспаривал суть вменяем</w:t>
      </w:r>
      <w:r>
        <w:rPr>
          <w:sz w:val="26"/>
        </w:rPr>
        <w:t>ого административного правонарушения, с нарушением согласился.</w:t>
      </w:r>
    </w:p>
    <w:p w:rsidR="0066144A">
      <w:pPr>
        <w:ind w:firstLine="708"/>
        <w:jc w:val="both"/>
      </w:pPr>
      <w:r>
        <w:rPr>
          <w:sz w:val="26"/>
        </w:rPr>
        <w:t>Согласно копии постановления мирового судьи судебного участка № 73 Сакского судебного района (Сакский муниципальный район и городской округ Саки) Республики Крым</w:t>
      </w:r>
      <w:r>
        <w:rPr>
          <w:sz w:val="26"/>
        </w:rPr>
        <w:t xml:space="preserve"> Савич В.В. привлечен к адми</w:t>
      </w:r>
      <w:r>
        <w:rPr>
          <w:sz w:val="26"/>
        </w:rPr>
        <w:t xml:space="preserve">нистративной ответственности за совершение административного правонарушения, предусмотренного ч.4 ст. 12.15 </w:t>
      </w:r>
      <w:r>
        <w:rPr>
          <w:sz w:val="26"/>
        </w:rPr>
        <w:t>КоАП</w:t>
      </w:r>
      <w:r>
        <w:rPr>
          <w:sz w:val="26"/>
        </w:rPr>
        <w:t xml:space="preserve"> РФ и назначено административное наказание в виде административного штрафа в сумме 5000 рублей, штраф Савичем В.В. оплачен.</w:t>
      </w:r>
      <w:r>
        <w:rPr>
          <w:sz w:val="26"/>
        </w:rPr>
        <w:t xml:space="preserve"> Постановление вступи</w:t>
      </w:r>
      <w:r>
        <w:rPr>
          <w:sz w:val="26"/>
        </w:rPr>
        <w:t>ло в законную силу.</w:t>
      </w:r>
    </w:p>
    <w:p w:rsidR="0066144A">
      <w:pPr>
        <w:ind w:firstLine="708"/>
        <w:jc w:val="both"/>
      </w:pPr>
      <w:r>
        <w:rPr>
          <w:sz w:val="26"/>
        </w:rPr>
        <w:t xml:space="preserve">При таких обстоятельствах в действиях Савича В.В. имеется состав правонарушения, предусмотренного ст. 12.15 ч.5 </w:t>
      </w:r>
      <w:r>
        <w:rPr>
          <w:sz w:val="26"/>
        </w:rPr>
        <w:t>КоАП</w:t>
      </w:r>
      <w:r>
        <w:rPr>
          <w:sz w:val="26"/>
        </w:rPr>
        <w:t xml:space="preserve"> РФ, а именно повторное совершение административного правонарушения, предусмотренного </w:t>
      </w:r>
      <w:hyperlink r:id="rId10" w:history="1">
        <w:r>
          <w:rPr>
            <w:color w:val="0000FF"/>
            <w:sz w:val="26"/>
            <w:u w:val="single"/>
          </w:rPr>
          <w:t>частью 4</w:t>
        </w:r>
      </w:hyperlink>
      <w:r>
        <w:rPr>
          <w:sz w:val="26"/>
        </w:rPr>
        <w:t xml:space="preserve"> настоящей статьи, т.е. выезд в нарушение Правил дорожного движения на полосу, предназначенную для встречного движения.</w:t>
      </w:r>
    </w:p>
    <w:p w:rsidR="0066144A">
      <w:pPr>
        <w:ind w:firstLine="567"/>
        <w:jc w:val="both"/>
      </w:pPr>
      <w:r>
        <w:rPr>
          <w:sz w:val="26"/>
        </w:rPr>
        <w:t>Согласно решению Территориальной</w:t>
      </w:r>
      <w:r>
        <w:rPr>
          <w:sz w:val="26"/>
        </w:rPr>
        <w:t xml:space="preserve"> избирательной комиссии Сакского района Республики Крым</w:t>
      </w:r>
      <w:r>
        <w:rPr>
          <w:sz w:val="26"/>
        </w:rPr>
        <w:t xml:space="preserve"> Савич В.В. </w:t>
      </w:r>
      <w:r>
        <w:rPr>
          <w:sz w:val="26"/>
        </w:rPr>
        <w:t>избран членом участковой избирательной комиссии избирательного участка</w:t>
      </w:r>
      <w:r>
        <w:rPr>
          <w:sz w:val="26"/>
        </w:rPr>
        <w:t xml:space="preserve"> с правом решающего голоса сроком полномочий 5 лет.</w:t>
      </w:r>
    </w:p>
    <w:p w:rsidR="0066144A" w:rsidP="008556E6">
      <w:pPr>
        <w:ind w:firstLine="540"/>
        <w:jc w:val="both"/>
      </w:pPr>
      <w:r>
        <w:rPr>
          <w:sz w:val="26"/>
        </w:rPr>
        <w:t xml:space="preserve">В соответствии </w:t>
      </w:r>
      <w:r>
        <w:rPr>
          <w:sz w:val="26"/>
        </w:rPr>
        <w:t>ч</w:t>
      </w:r>
      <w:r>
        <w:rPr>
          <w:sz w:val="26"/>
        </w:rPr>
        <w:t xml:space="preserve">. 2 ст. 1.4 </w:t>
      </w:r>
      <w:r>
        <w:rPr>
          <w:sz w:val="26"/>
        </w:rPr>
        <w:t>КоАП</w:t>
      </w:r>
      <w:r>
        <w:rPr>
          <w:sz w:val="26"/>
        </w:rPr>
        <w:t xml:space="preserve"> РФ особые ус</w:t>
      </w:r>
      <w:r>
        <w:rPr>
          <w:sz w:val="26"/>
        </w:rPr>
        <w:t>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лиц, выполняющих определенные государственные функции (депутатов, судей, прокуроров, сотрудников Следствен</w:t>
      </w:r>
      <w:r>
        <w:rPr>
          <w:sz w:val="26"/>
        </w:rPr>
        <w:t xml:space="preserve">ного комитета Российской Федерации и иных лиц), устанавливаются </w:t>
      </w:r>
      <w:hyperlink r:id="rId11" w:history="1">
        <w:r>
          <w:rPr>
            <w:color w:val="0000FF"/>
            <w:sz w:val="26"/>
            <w:u w:val="single"/>
          </w:rPr>
          <w:t>Конституцией</w:t>
        </w:r>
      </w:hyperlink>
      <w:r>
        <w:rPr>
          <w:sz w:val="26"/>
        </w:rPr>
        <w:t xml:space="preserve"> Российской Федерации и федеральными закона</w:t>
      </w:r>
      <w:r>
        <w:rPr>
          <w:sz w:val="26"/>
        </w:rPr>
        <w:t>ми.</w:t>
      </w:r>
    </w:p>
    <w:p w:rsidR="0066144A">
      <w:pPr>
        <w:ind w:firstLine="540"/>
        <w:jc w:val="both"/>
      </w:pPr>
      <w:r>
        <w:rPr>
          <w:sz w:val="26"/>
        </w:rPr>
        <w:t>В соответствии с п. 18 ст. 29 Федерального закона от 12.06.2002 N 67-ФЗ "Об основных гарантиях избирательных прав и права на участие в референдуме граждан Российской Федерации" член комиссии с правом решающего голоса не может быть подвергнут администра</w:t>
      </w:r>
      <w:r>
        <w:rPr>
          <w:sz w:val="26"/>
        </w:rPr>
        <w:t>тивному наказанию, налагаемому в судебном порядке, без согласия прокурора субъекта Российской Федерации.</w:t>
      </w:r>
    </w:p>
    <w:p w:rsidR="0066144A">
      <w:pPr>
        <w:ind w:firstLine="540"/>
        <w:jc w:val="both"/>
      </w:pPr>
      <w:r>
        <w:rPr>
          <w:sz w:val="26"/>
        </w:rPr>
        <w:t>На основании запроса мирового судьи Прокурором Республики Крым государственным советником юстиции 2 класса</w:t>
      </w:r>
      <w:r>
        <w:rPr>
          <w:sz w:val="26"/>
        </w:rPr>
        <w:t xml:space="preserve"> дано согласие на привлечение члена </w:t>
      </w:r>
      <w:r>
        <w:rPr>
          <w:sz w:val="26"/>
        </w:rPr>
        <w:t>участковой избирательной комиссии избирательного участка</w:t>
      </w:r>
      <w:r>
        <w:rPr>
          <w:sz w:val="26"/>
        </w:rPr>
        <w:t xml:space="preserve"> с правом решающего голоса Савича В.В. к административной ответственности по части 5 статьи 12.15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6144A">
      <w:pPr>
        <w:ind w:firstLine="708"/>
        <w:jc w:val="both"/>
      </w:pPr>
      <w:r>
        <w:rPr>
          <w:sz w:val="26"/>
        </w:rPr>
        <w:t>Доводы Савича В.В. о том, что он был вынужден нарушить правила дорожного движения в состо</w:t>
      </w:r>
      <w:r>
        <w:rPr>
          <w:sz w:val="26"/>
        </w:rPr>
        <w:t>янии крайней необходимости, с целью своевременной доставки лекарств и оказания медицинской помощи, причиненный охраняемым законом интересам вред является менее значительным, чем предотвращенный вред здоровью, мировой судья считает несостоятельными.</w:t>
      </w:r>
    </w:p>
    <w:p w:rsidR="0066144A">
      <w:pPr>
        <w:ind w:firstLine="708"/>
        <w:jc w:val="both"/>
      </w:pPr>
      <w:r>
        <w:rPr>
          <w:sz w:val="26"/>
        </w:rPr>
        <w:t>В соотв</w:t>
      </w:r>
      <w:r>
        <w:rPr>
          <w:sz w:val="26"/>
        </w:rPr>
        <w:t xml:space="preserve">етствии со ст. 2.7 </w:t>
      </w:r>
      <w:r>
        <w:rPr>
          <w:sz w:val="26"/>
        </w:rPr>
        <w:t>КоАП</w:t>
      </w:r>
      <w:r>
        <w:rPr>
          <w:sz w:val="26"/>
        </w:rPr>
        <w:t xml:space="preserve"> РФ не является административным правонарушением причинение лицом </w:t>
      </w:r>
      <w:r>
        <w:rPr>
          <w:sz w:val="26"/>
        </w:rPr>
        <w:t>вреда</w:t>
      </w:r>
      <w:r>
        <w:rPr>
          <w:sz w:val="26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</w:t>
      </w:r>
      <w:r>
        <w:rPr>
          <w:sz w:val="26"/>
        </w:rPr>
        <w:t>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 Однако при наличии причин, которые Савич В.</w:t>
      </w:r>
      <w:r>
        <w:rPr>
          <w:sz w:val="26"/>
        </w:rPr>
        <w:t xml:space="preserve">В. указывает, объясняя выезд на полосу, предназначенную для встречного движения, его действия не могут расцениваться как совершенные в условиях крайней необходимости, так как признаки, перечисленные в ст. 2.7 </w:t>
      </w:r>
      <w:r>
        <w:rPr>
          <w:sz w:val="26"/>
        </w:rPr>
        <w:t>КоАП</w:t>
      </w:r>
      <w:r>
        <w:rPr>
          <w:sz w:val="26"/>
        </w:rPr>
        <w:t xml:space="preserve"> РФ, в данном случае отсутствуют. Кроме тог</w:t>
      </w:r>
      <w:r>
        <w:rPr>
          <w:sz w:val="26"/>
        </w:rPr>
        <w:t>о, необходимо учитывать, что выезд на полосу, предназначенную для встречного движения, создает реальную угрозу жизни и здоровью не только водителю, совершившему данный маневр, но и иным участникам дорожного движения.</w:t>
      </w:r>
    </w:p>
    <w:p w:rsidR="0066144A" w:rsidP="008556E6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</w:t>
      </w:r>
      <w:r>
        <w:rPr>
          <w:sz w:val="26"/>
        </w:rPr>
        <w:t xml:space="preserve">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66144A" w:rsidP="008556E6">
      <w:pPr>
        <w:ind w:firstLine="708"/>
        <w:jc w:val="both"/>
      </w:pPr>
      <w:r>
        <w:rPr>
          <w:sz w:val="26"/>
        </w:rPr>
        <w:t>Принимая во внимание характер</w:t>
      </w:r>
      <w:r>
        <w:rPr>
          <w:sz w:val="26"/>
        </w:rPr>
        <w:t xml:space="preserve"> совершенного административного правонарушения, данные о личности Савича В.В., который осуществляет уход за нетрудоспособным гражданином инвалидом 2 группы, раскаявшегося в содеянном, суд пришел к выводу о необходимости назначить ему административное наказ</w:t>
      </w:r>
      <w:r>
        <w:rPr>
          <w:sz w:val="26"/>
        </w:rPr>
        <w:t xml:space="preserve">ание в виде лишения права управления транспортными средствами. </w:t>
      </w:r>
    </w:p>
    <w:p w:rsidR="0066144A" w:rsidP="008556E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66144A" w:rsidP="008556E6">
      <w:pPr>
        <w:jc w:val="center"/>
      </w:pPr>
      <w:r>
        <w:rPr>
          <w:sz w:val="26"/>
        </w:rPr>
        <w:t>ПОСТАНОВИЛ:</w:t>
      </w:r>
    </w:p>
    <w:p w:rsidR="0066144A" w:rsidP="008556E6">
      <w:pPr>
        <w:ind w:firstLine="708"/>
        <w:jc w:val="both"/>
      </w:pPr>
      <w:r>
        <w:rPr>
          <w:sz w:val="26"/>
        </w:rPr>
        <w:t>Савича В.В.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</w:t>
      </w:r>
      <w:r>
        <w:rPr>
          <w:sz w:val="26"/>
        </w:rPr>
        <w:t>. 12.15 ч.5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сроком на один год.</w:t>
      </w:r>
    </w:p>
    <w:p w:rsidR="0066144A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</w:t>
      </w:r>
      <w:r>
        <w:rPr>
          <w:sz w:val="26"/>
        </w:rPr>
        <w:t xml:space="preserve">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</w:t>
      </w:r>
      <w:r>
        <w:rPr>
          <w:sz w:val="26"/>
        </w:rPr>
        <w:t>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</w:t>
      </w:r>
      <w:r>
        <w:rPr>
          <w:sz w:val="26"/>
        </w:rPr>
        <w:t xml:space="preserve">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66144A">
      <w:pPr>
        <w:ind w:firstLine="708"/>
        <w:jc w:val="both"/>
      </w:pPr>
      <w:r>
        <w:rPr>
          <w:sz w:val="26"/>
        </w:rPr>
        <w:t>Разъяснить Савичу В.В., что в соответствии с положениями ст. 32.7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ей необходимо сдать водительское удостоверение в отделение ГИБДД МО МВД Российской Федерации «Сакский». </w:t>
      </w:r>
    </w:p>
    <w:p w:rsidR="0066144A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</w:t>
      </w:r>
      <w:r>
        <w:rPr>
          <w:sz w:val="26"/>
        </w:rPr>
        <w:t>ение ГИБДД МО МВД Российской Федерации «Сакский».</w:t>
      </w:r>
    </w:p>
    <w:p w:rsidR="0066144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</w:t>
      </w:r>
      <w:r>
        <w:rPr>
          <w:sz w:val="26"/>
        </w:rPr>
        <w:t>и городской округ Саки) Республики Крым, со дня вручения или получения копии постановления.</w:t>
      </w:r>
    </w:p>
    <w:p w:rsidR="008556E6">
      <w:pPr>
        <w:jc w:val="center"/>
        <w:rPr>
          <w:sz w:val="26"/>
        </w:rPr>
      </w:pPr>
    </w:p>
    <w:p w:rsidR="008556E6">
      <w:pPr>
        <w:jc w:val="center"/>
        <w:rPr>
          <w:sz w:val="26"/>
        </w:rPr>
      </w:pPr>
    </w:p>
    <w:p w:rsidR="0066144A">
      <w:pPr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В.А.</w:t>
      </w:r>
    </w:p>
    <w:p w:rsidR="0066144A"/>
    <w:sectPr w:rsidSect="0066144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6144A"/>
    <w:rsid w:val="0066144A"/>
    <w:rsid w:val="008556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1DCFB2C1EBDE8AF5CF685392993AB0EBAF923AB2FE47A9BE802F58649053155DCD17C3BAA4Dm9iFM" TargetMode="External" /><Relationship Id="rId11" Type="http://schemas.openxmlformats.org/officeDocument/2006/relationships/hyperlink" Target="consultantplus://offline/ref=5F7F626B819725DAEDF8C879D356DC1E49EE2317987682A5865B517E86F203EF299CF56780D6A4D99C5921lES2I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3D3A5D5ADDFE531DB2CCEAABB6D418666089F29B85771663878091B7CFF8B56676BC0AD0577AA77B38378400BF2199D409F1042213B892WD0AJ" TargetMode="External" /><Relationship Id="rId5" Type="http://schemas.openxmlformats.org/officeDocument/2006/relationships/hyperlink" Target="consultantplus://offline/ref=AF3D3A5D5ADDFE531DB2CCEAABB6D418666089F29B85771663878091B7CFF8B56676BC0AD0577AA47E38378400BF2199D409F1042213B892WD0AJ" TargetMode="External" /><Relationship Id="rId6" Type="http://schemas.openxmlformats.org/officeDocument/2006/relationships/hyperlink" Target="consultantplus://offline/ref=AF3D3A5D5ADDFE531DB2CCEAABB6D418666282F9988D771663878091B7CFF8B56676BC08D8517DAD2A62278049EA2587DC15EE043C10WB01J" TargetMode="External" /><Relationship Id="rId7" Type="http://schemas.openxmlformats.org/officeDocument/2006/relationships/hyperlink" Target="consultantplus://offline/ref=AF3D3A5D5ADDFE531DB2CCEAABB6D418666282F9988D771663878091B7CFF8B56676BC09D2527FAD2A62278049EA2587DC15EE043C10WB01J" TargetMode="External" /><Relationship Id="rId8" Type="http://schemas.openxmlformats.org/officeDocument/2006/relationships/hyperlink" Target="consultantplus://offline/ref=AF3D3A5D5ADDFE531DB2CCEAABB6D418666089F29B85771663878091B7CFF8B56676BC08D75071F22F7736D844E33298DF09F2063DW108J" TargetMode="External" /><Relationship Id="rId9" Type="http://schemas.openxmlformats.org/officeDocument/2006/relationships/hyperlink" Target="http://www.consultant.ru/document/cons_doc_LAW_312940/a7f7e4333d50d2ea9942668941e4f92ad12f51f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