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76C0D" w:rsidRPr="00320D73" w:rsidP="001C7BA1">
      <w:pPr>
        <w:pStyle w:val="NoSpacing"/>
        <w:jc w:val="right"/>
        <w:rPr>
          <w:rFonts w:ascii="Times New Roman" w:hAnsi="Times New Roman"/>
          <w:sz w:val="25"/>
          <w:szCs w:val="25"/>
        </w:rPr>
      </w:pPr>
      <w:r w:rsidRPr="00320D73">
        <w:rPr>
          <w:rFonts w:ascii="Times New Roman" w:hAnsi="Times New Roman"/>
          <w:sz w:val="25"/>
          <w:szCs w:val="25"/>
        </w:rPr>
        <w:t>Дело N 5-73-</w:t>
      </w:r>
      <w:r w:rsidRPr="00320D73" w:rsidR="0092302F">
        <w:rPr>
          <w:rFonts w:ascii="Times New Roman" w:hAnsi="Times New Roman"/>
          <w:sz w:val="25"/>
          <w:szCs w:val="25"/>
        </w:rPr>
        <w:t>84</w:t>
      </w:r>
      <w:r w:rsidRPr="00320D73">
        <w:rPr>
          <w:rFonts w:ascii="Times New Roman" w:hAnsi="Times New Roman"/>
          <w:sz w:val="25"/>
          <w:szCs w:val="25"/>
        </w:rPr>
        <w:t>/202</w:t>
      </w:r>
      <w:r w:rsidRPr="00320D73" w:rsidR="0092302F">
        <w:rPr>
          <w:rFonts w:ascii="Times New Roman" w:hAnsi="Times New Roman"/>
          <w:sz w:val="25"/>
          <w:szCs w:val="25"/>
        </w:rPr>
        <w:t>6</w:t>
      </w:r>
    </w:p>
    <w:p w:rsidR="00876C0D" w:rsidRPr="00320D73" w:rsidP="001C7BA1">
      <w:pPr>
        <w:pStyle w:val="NoSpacing"/>
        <w:jc w:val="right"/>
        <w:rPr>
          <w:rFonts w:ascii="Times New Roman" w:hAnsi="Times New Roman"/>
          <w:sz w:val="25"/>
          <w:szCs w:val="25"/>
        </w:rPr>
      </w:pPr>
      <w:r w:rsidRPr="00320D73">
        <w:rPr>
          <w:rFonts w:ascii="Times New Roman" w:hAnsi="Times New Roman"/>
          <w:sz w:val="25"/>
          <w:szCs w:val="25"/>
        </w:rPr>
        <w:t>УИД: 91MS0073-01-20</w:t>
      </w:r>
      <w:r w:rsidRPr="00320D73" w:rsidR="00C70C25">
        <w:rPr>
          <w:rFonts w:ascii="Times New Roman" w:hAnsi="Times New Roman"/>
          <w:sz w:val="25"/>
          <w:szCs w:val="25"/>
        </w:rPr>
        <w:t>2</w:t>
      </w:r>
      <w:r w:rsidRPr="00320D73" w:rsidR="0092302F">
        <w:rPr>
          <w:rFonts w:ascii="Times New Roman" w:hAnsi="Times New Roman"/>
          <w:sz w:val="25"/>
          <w:szCs w:val="25"/>
        </w:rPr>
        <w:t>6</w:t>
      </w:r>
      <w:r w:rsidRPr="00320D73">
        <w:rPr>
          <w:rFonts w:ascii="Times New Roman" w:hAnsi="Times New Roman"/>
          <w:sz w:val="25"/>
          <w:szCs w:val="25"/>
        </w:rPr>
        <w:t>-00</w:t>
      </w:r>
      <w:r w:rsidRPr="00320D73" w:rsidR="0092302F">
        <w:rPr>
          <w:rFonts w:ascii="Times New Roman" w:hAnsi="Times New Roman"/>
          <w:sz w:val="25"/>
          <w:szCs w:val="25"/>
        </w:rPr>
        <w:t>0313</w:t>
      </w:r>
      <w:r w:rsidRPr="00320D73">
        <w:rPr>
          <w:rFonts w:ascii="Times New Roman" w:hAnsi="Times New Roman"/>
          <w:sz w:val="25"/>
          <w:szCs w:val="25"/>
        </w:rPr>
        <w:t>-</w:t>
      </w:r>
      <w:r w:rsidRPr="00320D73" w:rsidR="0092302F">
        <w:rPr>
          <w:rFonts w:ascii="Times New Roman" w:hAnsi="Times New Roman"/>
          <w:sz w:val="25"/>
          <w:szCs w:val="25"/>
        </w:rPr>
        <w:t>4</w:t>
      </w:r>
      <w:r w:rsidRPr="00320D73" w:rsidR="00DE5751">
        <w:rPr>
          <w:rFonts w:ascii="Times New Roman" w:hAnsi="Times New Roman"/>
          <w:sz w:val="25"/>
          <w:szCs w:val="25"/>
        </w:rPr>
        <w:t>0</w:t>
      </w:r>
    </w:p>
    <w:p w:rsidR="00303FDB" w:rsidRPr="00320D73" w:rsidP="001C7BA1">
      <w:pPr>
        <w:pStyle w:val="NoSpacing"/>
        <w:jc w:val="center"/>
        <w:rPr>
          <w:rFonts w:ascii="Times New Roman" w:hAnsi="Times New Roman"/>
          <w:sz w:val="25"/>
          <w:szCs w:val="25"/>
        </w:rPr>
      </w:pPr>
    </w:p>
    <w:p w:rsidR="00876C0D" w:rsidRPr="00320D73" w:rsidP="001C7BA1">
      <w:pPr>
        <w:pStyle w:val="NoSpacing"/>
        <w:jc w:val="center"/>
        <w:rPr>
          <w:rFonts w:ascii="Times New Roman" w:hAnsi="Times New Roman"/>
          <w:sz w:val="25"/>
          <w:szCs w:val="25"/>
        </w:rPr>
      </w:pPr>
      <w:r w:rsidRPr="00320D73">
        <w:rPr>
          <w:rFonts w:ascii="Times New Roman" w:hAnsi="Times New Roman"/>
          <w:sz w:val="25"/>
          <w:szCs w:val="25"/>
        </w:rPr>
        <w:t>ПОСТАНОВЛЕНИЕ</w:t>
      </w:r>
    </w:p>
    <w:p w:rsidR="00876C0D" w:rsidRPr="00320D73" w:rsidP="001C7BA1">
      <w:pPr>
        <w:pStyle w:val="NoSpacing"/>
        <w:ind w:firstLine="708"/>
        <w:rPr>
          <w:rFonts w:ascii="Times New Roman" w:hAnsi="Times New Roman"/>
          <w:sz w:val="25"/>
          <w:szCs w:val="25"/>
        </w:rPr>
      </w:pPr>
      <w:r w:rsidRPr="00320D73">
        <w:rPr>
          <w:rFonts w:ascii="Times New Roman" w:hAnsi="Times New Roman"/>
          <w:sz w:val="25"/>
          <w:szCs w:val="25"/>
        </w:rPr>
        <w:t>1</w:t>
      </w:r>
      <w:r w:rsidRPr="00320D73" w:rsidR="0092302F">
        <w:rPr>
          <w:rFonts w:ascii="Times New Roman" w:hAnsi="Times New Roman"/>
          <w:sz w:val="25"/>
          <w:szCs w:val="25"/>
        </w:rPr>
        <w:t>3</w:t>
      </w:r>
      <w:r w:rsidRPr="00320D73">
        <w:rPr>
          <w:rFonts w:ascii="Times New Roman" w:hAnsi="Times New Roman"/>
          <w:sz w:val="25"/>
          <w:szCs w:val="25"/>
        </w:rPr>
        <w:t xml:space="preserve"> </w:t>
      </w:r>
      <w:r w:rsidRPr="00320D73" w:rsidR="0092302F">
        <w:rPr>
          <w:rFonts w:ascii="Times New Roman" w:hAnsi="Times New Roman"/>
          <w:sz w:val="25"/>
          <w:szCs w:val="25"/>
        </w:rPr>
        <w:t xml:space="preserve">марта </w:t>
      </w:r>
      <w:r w:rsidRPr="00320D73">
        <w:rPr>
          <w:rFonts w:ascii="Times New Roman" w:hAnsi="Times New Roman"/>
          <w:sz w:val="25"/>
          <w:szCs w:val="25"/>
        </w:rPr>
        <w:t>202</w:t>
      </w:r>
      <w:r w:rsidRPr="00320D73" w:rsidR="0092302F">
        <w:rPr>
          <w:rFonts w:ascii="Times New Roman" w:hAnsi="Times New Roman"/>
          <w:sz w:val="25"/>
          <w:szCs w:val="25"/>
        </w:rPr>
        <w:t>6</w:t>
      </w:r>
      <w:r w:rsidRPr="00320D73">
        <w:rPr>
          <w:rFonts w:ascii="Times New Roman" w:hAnsi="Times New Roman"/>
          <w:sz w:val="25"/>
          <w:szCs w:val="25"/>
        </w:rPr>
        <w:t xml:space="preserve"> года </w:t>
      </w:r>
      <w:r w:rsidRPr="00320D73">
        <w:rPr>
          <w:rFonts w:ascii="Times New Roman" w:hAnsi="Times New Roman"/>
          <w:sz w:val="25"/>
          <w:szCs w:val="25"/>
        </w:rPr>
        <w:tab/>
      </w:r>
      <w:r w:rsidRPr="00320D73">
        <w:rPr>
          <w:rFonts w:ascii="Times New Roman" w:hAnsi="Times New Roman"/>
          <w:sz w:val="25"/>
          <w:szCs w:val="25"/>
        </w:rPr>
        <w:tab/>
      </w:r>
      <w:r w:rsidRPr="00320D73">
        <w:rPr>
          <w:rFonts w:ascii="Times New Roman" w:hAnsi="Times New Roman"/>
          <w:sz w:val="25"/>
          <w:szCs w:val="25"/>
        </w:rPr>
        <w:tab/>
      </w:r>
      <w:r w:rsidRPr="00320D73">
        <w:rPr>
          <w:rFonts w:ascii="Times New Roman" w:hAnsi="Times New Roman"/>
          <w:sz w:val="25"/>
          <w:szCs w:val="25"/>
        </w:rPr>
        <w:tab/>
      </w:r>
      <w:r w:rsidRPr="00320D73">
        <w:rPr>
          <w:rFonts w:ascii="Times New Roman" w:hAnsi="Times New Roman"/>
          <w:sz w:val="25"/>
          <w:szCs w:val="25"/>
        </w:rPr>
        <w:tab/>
      </w:r>
      <w:r w:rsidRPr="00320D73">
        <w:rPr>
          <w:rFonts w:ascii="Times New Roman" w:hAnsi="Times New Roman"/>
          <w:sz w:val="25"/>
          <w:szCs w:val="25"/>
        </w:rPr>
        <w:tab/>
      </w:r>
      <w:r w:rsidRPr="00320D73">
        <w:rPr>
          <w:rFonts w:ascii="Times New Roman" w:hAnsi="Times New Roman"/>
          <w:sz w:val="25"/>
          <w:szCs w:val="25"/>
        </w:rPr>
        <w:tab/>
        <w:t>г. Саки</w:t>
      </w:r>
    </w:p>
    <w:p w:rsidR="00876C0D" w:rsidRPr="00320D73" w:rsidP="001C7BA1">
      <w:pPr>
        <w:pStyle w:val="NoSpacing"/>
        <w:rPr>
          <w:rFonts w:ascii="Times New Roman" w:hAnsi="Times New Roman"/>
          <w:sz w:val="25"/>
          <w:szCs w:val="25"/>
        </w:rPr>
      </w:pPr>
    </w:p>
    <w:p w:rsidR="00876C0D" w:rsidRPr="00320D73" w:rsidP="001C7BA1">
      <w:pPr>
        <w:pStyle w:val="NoSpacing"/>
        <w:jc w:val="both"/>
        <w:rPr>
          <w:rFonts w:ascii="Times New Roman" w:hAnsi="Times New Roman"/>
          <w:sz w:val="25"/>
          <w:szCs w:val="25"/>
        </w:rPr>
      </w:pPr>
      <w:r w:rsidRPr="00320D73">
        <w:rPr>
          <w:rFonts w:ascii="Times New Roman" w:hAnsi="Times New Roman"/>
          <w:sz w:val="25"/>
          <w:szCs w:val="25"/>
        </w:rPr>
        <w:t xml:space="preserve">  </w:t>
      </w:r>
      <w:r w:rsidRPr="00320D73">
        <w:rPr>
          <w:rFonts w:ascii="Times New Roman" w:hAnsi="Times New Roman"/>
          <w:sz w:val="25"/>
          <w:szCs w:val="25"/>
        </w:rPr>
        <w:tab/>
      </w:r>
      <w:r w:rsidRPr="00320D73" w:rsidR="0092302F">
        <w:rPr>
          <w:rFonts w:ascii="Times New Roman" w:hAnsi="Times New Roman"/>
          <w:sz w:val="25"/>
          <w:szCs w:val="25"/>
        </w:rPr>
        <w:t>М</w:t>
      </w:r>
      <w:r w:rsidRPr="00320D73" w:rsidR="0092302F">
        <w:rPr>
          <w:rFonts w:ascii="Times New Roman" w:hAnsi="Times New Roman"/>
          <w:color w:val="000000"/>
          <w:sz w:val="25"/>
          <w:szCs w:val="25"/>
        </w:rPr>
        <w:t xml:space="preserve">ировой судья судебного участка № 73 Сакского судебного района </w:t>
      </w:r>
      <w:r w:rsidRPr="00320D73" w:rsidR="0092302F">
        <w:rPr>
          <w:rFonts w:ascii="Times New Roman" w:hAnsi="Times New Roman"/>
          <w:sz w:val="25"/>
          <w:szCs w:val="25"/>
        </w:rPr>
        <w:t xml:space="preserve">(Сакский муниципальный район и город республиканского значения Саки  с подчиненной ему территорией) Республики Крым </w:t>
      </w:r>
      <w:r w:rsidRPr="00320D73">
        <w:rPr>
          <w:rFonts w:ascii="Times New Roman" w:hAnsi="Times New Roman"/>
          <w:sz w:val="25"/>
          <w:szCs w:val="25"/>
        </w:rPr>
        <w:t xml:space="preserve">Васильев В.А., рассмотрев дело об административном правонарушении, поступившее из </w:t>
      </w:r>
      <w:r w:rsidRPr="00320D73" w:rsidR="00C70C25">
        <w:rPr>
          <w:rFonts w:ascii="Times New Roman" w:hAnsi="Times New Roman"/>
          <w:sz w:val="25"/>
          <w:szCs w:val="25"/>
        </w:rPr>
        <w:t>контрольно-</w:t>
      </w:r>
      <w:r w:rsidRPr="00320D73">
        <w:rPr>
          <w:rFonts w:ascii="Times New Roman" w:hAnsi="Times New Roman"/>
          <w:sz w:val="25"/>
          <w:szCs w:val="25"/>
        </w:rPr>
        <w:t xml:space="preserve">счетной палаты </w:t>
      </w:r>
      <w:r w:rsidRPr="00320D73" w:rsidR="00C70C25">
        <w:rPr>
          <w:rFonts w:ascii="Times New Roman" w:hAnsi="Times New Roman"/>
          <w:sz w:val="25"/>
          <w:szCs w:val="25"/>
        </w:rPr>
        <w:t xml:space="preserve">Сакского района </w:t>
      </w:r>
      <w:r w:rsidRPr="00320D73">
        <w:rPr>
          <w:rFonts w:ascii="Times New Roman" w:hAnsi="Times New Roman"/>
          <w:sz w:val="25"/>
          <w:szCs w:val="25"/>
        </w:rPr>
        <w:t>Республики Крым, в отношении</w:t>
      </w:r>
    </w:p>
    <w:p w:rsidR="00876C0D" w:rsidRPr="00320D73" w:rsidP="001C7BA1">
      <w:pPr>
        <w:pStyle w:val="NoSpacing"/>
        <w:ind w:firstLine="708"/>
        <w:jc w:val="both"/>
        <w:rPr>
          <w:rFonts w:ascii="Times New Roman" w:hAnsi="Times New Roman"/>
          <w:sz w:val="25"/>
          <w:szCs w:val="25"/>
        </w:rPr>
      </w:pPr>
      <w:r w:rsidRPr="00320D73">
        <w:rPr>
          <w:rFonts w:ascii="Times New Roman" w:hAnsi="Times New Roman"/>
          <w:sz w:val="25"/>
          <w:szCs w:val="25"/>
        </w:rPr>
        <w:t>Шемет</w:t>
      </w:r>
      <w:r w:rsidRPr="00320D73">
        <w:rPr>
          <w:rFonts w:ascii="Times New Roman" w:hAnsi="Times New Roman"/>
          <w:sz w:val="25"/>
          <w:szCs w:val="25"/>
        </w:rPr>
        <w:t xml:space="preserve"> </w:t>
      </w:r>
      <w:r w:rsidR="00F86A38">
        <w:rPr>
          <w:rFonts w:ascii="Times New Roman" w:hAnsi="Times New Roman"/>
          <w:sz w:val="25"/>
          <w:szCs w:val="25"/>
        </w:rPr>
        <w:t>Л.В.</w:t>
      </w:r>
      <w:r w:rsidRPr="00320D73" w:rsidR="008C6F2E">
        <w:rPr>
          <w:rFonts w:ascii="Times New Roman" w:hAnsi="Times New Roman"/>
          <w:sz w:val="25"/>
          <w:szCs w:val="25"/>
        </w:rPr>
        <w:t>,</w:t>
      </w:r>
      <w:r w:rsidRPr="00320D73" w:rsidR="008C6F2E">
        <w:rPr>
          <w:rFonts w:ascii="Times New Roman" w:hAnsi="Times New Roman"/>
          <w:spacing w:val="-3"/>
          <w:sz w:val="25"/>
          <w:szCs w:val="25"/>
        </w:rPr>
        <w:t xml:space="preserve"> </w:t>
      </w:r>
      <w:r w:rsidRPr="00320D73">
        <w:rPr>
          <w:rFonts w:ascii="Times New Roman" w:hAnsi="Times New Roman"/>
          <w:sz w:val="25"/>
          <w:szCs w:val="25"/>
        </w:rPr>
        <w:t>о привлечении ее к административной ответственности за правонарушение, предусмотренное ч. 4 ст. 15.15.6 КоАП РФ,</w:t>
      </w:r>
    </w:p>
    <w:p w:rsidR="001B232B" w:rsidRPr="00320D73" w:rsidP="001C7BA1">
      <w:pPr>
        <w:pStyle w:val="NoSpacing"/>
        <w:jc w:val="center"/>
        <w:rPr>
          <w:rFonts w:ascii="Times New Roman" w:hAnsi="Times New Roman"/>
          <w:sz w:val="25"/>
          <w:szCs w:val="25"/>
        </w:rPr>
      </w:pPr>
      <w:r w:rsidRPr="00320D73">
        <w:rPr>
          <w:rFonts w:ascii="Times New Roman" w:hAnsi="Times New Roman"/>
          <w:sz w:val="25"/>
          <w:szCs w:val="25"/>
        </w:rPr>
        <w:t>УСТАНОВИЛ:</w:t>
      </w:r>
    </w:p>
    <w:p w:rsidR="00DE5751" w:rsidRPr="00320D73" w:rsidP="00F05DDE">
      <w:pPr>
        <w:pStyle w:val="NoSpacing"/>
        <w:ind w:firstLine="708"/>
        <w:jc w:val="both"/>
        <w:rPr>
          <w:rFonts w:ascii="Times New Roman" w:hAnsi="Times New Roman"/>
          <w:sz w:val="25"/>
          <w:szCs w:val="25"/>
        </w:rPr>
      </w:pPr>
      <w:r w:rsidRPr="00320D73">
        <w:rPr>
          <w:rFonts w:ascii="Times New Roman" w:hAnsi="Times New Roman"/>
          <w:sz w:val="25"/>
          <w:szCs w:val="25"/>
        </w:rPr>
        <w:t>Шемет</w:t>
      </w:r>
      <w:r w:rsidRPr="00320D73">
        <w:rPr>
          <w:rFonts w:ascii="Times New Roman" w:hAnsi="Times New Roman"/>
          <w:sz w:val="25"/>
          <w:szCs w:val="25"/>
        </w:rPr>
        <w:t xml:space="preserve"> Л.В.</w:t>
      </w:r>
      <w:r w:rsidRPr="00320D73" w:rsidR="0060412C">
        <w:rPr>
          <w:rFonts w:ascii="Times New Roman" w:hAnsi="Times New Roman"/>
          <w:sz w:val="25"/>
          <w:szCs w:val="25"/>
        </w:rPr>
        <w:t xml:space="preserve">, являясь </w:t>
      </w:r>
      <w:r w:rsidRPr="00320D73" w:rsidR="00B456AC">
        <w:rPr>
          <w:rFonts w:ascii="Times New Roman" w:hAnsi="Times New Roman"/>
          <w:sz w:val="25"/>
          <w:szCs w:val="25"/>
        </w:rPr>
        <w:t xml:space="preserve"> должностным лицом </w:t>
      </w:r>
      <w:r w:rsidRPr="00320D73">
        <w:rPr>
          <w:rFonts w:ascii="Times New Roman" w:hAnsi="Times New Roman"/>
          <w:sz w:val="25"/>
          <w:szCs w:val="25"/>
        </w:rPr>
        <w:t>–</w:t>
      </w:r>
      <w:r w:rsidRPr="00320D73" w:rsidR="00B456AC">
        <w:rPr>
          <w:rFonts w:ascii="Times New Roman" w:hAnsi="Times New Roman"/>
          <w:sz w:val="25"/>
          <w:szCs w:val="25"/>
        </w:rPr>
        <w:t xml:space="preserve"> </w:t>
      </w:r>
      <w:r w:rsidRPr="00320D73">
        <w:rPr>
          <w:rFonts w:ascii="Times New Roman" w:hAnsi="Times New Roman"/>
          <w:spacing w:val="-2"/>
          <w:sz w:val="25"/>
          <w:szCs w:val="25"/>
        </w:rPr>
        <w:t xml:space="preserve">заведующей сектором финансов и бухгалтерского учета Администрации муниципального образования Новофедоровского сельского поселения Сакского района Республики Крым, расположенного  по адресу: Республика Крым, </w:t>
      </w:r>
      <w:r w:rsidRPr="00320D73">
        <w:rPr>
          <w:rFonts w:ascii="Times New Roman" w:hAnsi="Times New Roman"/>
          <w:spacing w:val="-2"/>
          <w:sz w:val="25"/>
          <w:szCs w:val="25"/>
        </w:rPr>
        <w:t>пгт</w:t>
      </w:r>
      <w:r w:rsidRPr="00320D73">
        <w:rPr>
          <w:rFonts w:ascii="Times New Roman" w:hAnsi="Times New Roman"/>
          <w:spacing w:val="-2"/>
          <w:sz w:val="25"/>
          <w:szCs w:val="25"/>
        </w:rPr>
        <w:t>. Новофедоровка Сакского района, ул. Героев, д. 12</w:t>
      </w:r>
      <w:r w:rsidRPr="00320D73" w:rsidR="00B456AC">
        <w:rPr>
          <w:rFonts w:ascii="Times New Roman" w:hAnsi="Times New Roman"/>
          <w:sz w:val="25"/>
          <w:szCs w:val="25"/>
        </w:rPr>
        <w:t xml:space="preserve">, </w:t>
      </w:r>
      <w:r w:rsidRPr="00320D73" w:rsidR="00224C6B">
        <w:rPr>
          <w:rFonts w:ascii="Times New Roman" w:hAnsi="Times New Roman"/>
          <w:sz w:val="25"/>
          <w:szCs w:val="25"/>
        </w:rPr>
        <w:t xml:space="preserve"> будучи </w:t>
      </w:r>
      <w:r w:rsidRPr="00320D73">
        <w:rPr>
          <w:rFonts w:ascii="Times New Roman" w:hAnsi="Times New Roman"/>
          <w:sz w:val="25"/>
          <w:szCs w:val="25"/>
        </w:rPr>
        <w:t xml:space="preserve">назначенной на указанную должность </w:t>
      </w:r>
      <w:r w:rsidRPr="00320D73" w:rsidR="00224C6B">
        <w:rPr>
          <w:rFonts w:ascii="Times New Roman" w:hAnsi="Times New Roman"/>
          <w:sz w:val="25"/>
          <w:szCs w:val="25"/>
        </w:rPr>
        <w:t xml:space="preserve">согласно </w:t>
      </w:r>
      <w:r w:rsidRPr="00320D73">
        <w:rPr>
          <w:rFonts w:ascii="Times New Roman" w:hAnsi="Times New Roman"/>
          <w:sz w:val="25"/>
          <w:szCs w:val="25"/>
        </w:rPr>
        <w:t>распоряжени</w:t>
      </w:r>
      <w:r w:rsidRPr="00320D73" w:rsidR="00224C6B">
        <w:rPr>
          <w:rFonts w:ascii="Times New Roman" w:hAnsi="Times New Roman"/>
          <w:sz w:val="25"/>
          <w:szCs w:val="25"/>
        </w:rPr>
        <w:t>я</w:t>
      </w:r>
      <w:r w:rsidRPr="00320D73">
        <w:rPr>
          <w:rFonts w:ascii="Times New Roman" w:hAnsi="Times New Roman"/>
          <w:sz w:val="25"/>
          <w:szCs w:val="25"/>
        </w:rPr>
        <w:t xml:space="preserve"> Председателя Новофедоровского сельского совета  главы администрации Новофедоровского сельского </w:t>
      </w:r>
      <w:r w:rsidRPr="00320D73" w:rsidR="002230E6">
        <w:rPr>
          <w:rFonts w:ascii="Times New Roman" w:hAnsi="Times New Roman"/>
          <w:spacing w:val="-2"/>
          <w:sz w:val="25"/>
          <w:szCs w:val="25"/>
        </w:rPr>
        <w:t>поселения Сакского района Республики Крым</w:t>
      </w:r>
      <w:r w:rsidRPr="00320D73" w:rsidR="002230E6">
        <w:rPr>
          <w:rFonts w:ascii="Times New Roman" w:hAnsi="Times New Roman"/>
          <w:sz w:val="25"/>
          <w:szCs w:val="25"/>
        </w:rPr>
        <w:t xml:space="preserve"> </w:t>
      </w:r>
      <w:r w:rsidRPr="00320D73" w:rsidR="00224C6B">
        <w:rPr>
          <w:rFonts w:ascii="Times New Roman" w:hAnsi="Times New Roman"/>
          <w:sz w:val="25"/>
          <w:szCs w:val="25"/>
        </w:rPr>
        <w:t>и в соответствии с д</w:t>
      </w:r>
      <w:r w:rsidRPr="00320D73" w:rsidR="00224C6B">
        <w:rPr>
          <w:rFonts w:ascii="Times New Roman" w:hAnsi="Times New Roman"/>
          <w:sz w:val="25"/>
          <w:szCs w:val="25"/>
          <w:lang w:bidi="ru-RU"/>
        </w:rPr>
        <w:t xml:space="preserve">олжностной инструкцией осуществляет организацию бухгалтерского учета хозяйственно-финансовой деятельности и контроль за экономным использованием материальных, трудовых и финансовых ресурсов; </w:t>
      </w:r>
      <w:r w:rsidRPr="00320D73" w:rsidR="00224C6B">
        <w:rPr>
          <w:rFonts w:ascii="Times New Roman" w:hAnsi="Times New Roman"/>
          <w:color w:val="000000"/>
          <w:sz w:val="25"/>
          <w:szCs w:val="25"/>
          <w:lang w:bidi="ru-RU"/>
        </w:rPr>
        <w:t xml:space="preserve">обеспечивает составление баланса и оперативных сводных отчетов о доходах и расходах средств, об использовании бюджета, другой бухгалтерской и статистической отчетности, налоговых деклараций, предоставление их в установленном порядке в соответствующие органы,  </w:t>
      </w:r>
      <w:r w:rsidRPr="00320D73" w:rsidR="00B456AC">
        <w:rPr>
          <w:rFonts w:ascii="Times New Roman" w:hAnsi="Times New Roman"/>
          <w:sz w:val="25"/>
          <w:szCs w:val="25"/>
        </w:rPr>
        <w:t>допустила</w:t>
      </w:r>
      <w:r w:rsidRPr="00320D73" w:rsidR="00224C6B">
        <w:rPr>
          <w:rFonts w:ascii="Times New Roman" w:hAnsi="Times New Roman"/>
          <w:sz w:val="25"/>
          <w:szCs w:val="25"/>
        </w:rPr>
        <w:t xml:space="preserve"> грубое нарушение требований к бюджетному (бухгалтерскому) учету, в том числе к составлению либо представлению бюджетной или бухгалтерской (финансовой) отчетности, а именно</w:t>
      </w:r>
      <w:r w:rsidRPr="00320D73" w:rsidR="00303FDB">
        <w:rPr>
          <w:rFonts w:ascii="Times New Roman" w:hAnsi="Times New Roman"/>
          <w:sz w:val="25"/>
          <w:szCs w:val="25"/>
        </w:rPr>
        <w:t>:</w:t>
      </w:r>
    </w:p>
    <w:p w:rsidR="00204508" w:rsidRPr="00320D73" w:rsidP="006A1E00">
      <w:pPr>
        <w:pStyle w:val="NoSpacing"/>
        <w:ind w:firstLine="708"/>
        <w:jc w:val="both"/>
        <w:rPr>
          <w:rFonts w:ascii="Times New Roman" w:hAnsi="Times New Roman"/>
          <w:sz w:val="25"/>
          <w:szCs w:val="25"/>
        </w:rPr>
      </w:pPr>
      <w:r w:rsidRPr="00320D73">
        <w:rPr>
          <w:rFonts w:ascii="Times New Roman" w:hAnsi="Times New Roman"/>
          <w:sz w:val="25"/>
          <w:szCs w:val="25"/>
          <w:lang w:bidi="ru-RU"/>
        </w:rPr>
        <w:t>- при проверке годового отчета об исполнении бюджета муниципального образования Новофедоровское сельское поселение Сакского района Республики Крым за 2023 год (акт № 35):</w:t>
      </w:r>
    </w:p>
    <w:p w:rsidR="00204508" w:rsidRPr="00320D73" w:rsidP="00F05DDE">
      <w:pPr>
        <w:pStyle w:val="NoSpacing"/>
        <w:ind w:firstLine="708"/>
        <w:jc w:val="both"/>
        <w:rPr>
          <w:rFonts w:ascii="Times New Roman" w:hAnsi="Times New Roman"/>
          <w:sz w:val="25"/>
          <w:szCs w:val="25"/>
        </w:rPr>
      </w:pPr>
      <w:r w:rsidRPr="00320D73">
        <w:rPr>
          <w:rFonts w:ascii="Times New Roman" w:hAnsi="Times New Roman"/>
          <w:sz w:val="25"/>
          <w:szCs w:val="25"/>
          <w:lang w:bidi="ru-RU"/>
        </w:rPr>
        <w:t xml:space="preserve">1. В ходе анализа реестра муниципальной собственности сельского поселения, показателей Сведений ф. 0503168, Сведений ф. 0503168К и Баланса ф. 0503130 установлены нарушения п.1 </w:t>
      </w:r>
      <w:r w:rsidRPr="00320D73">
        <w:rPr>
          <w:rFonts w:ascii="Times New Roman" w:hAnsi="Times New Roman"/>
          <w:sz w:val="25"/>
          <w:szCs w:val="25"/>
          <w:lang w:bidi="ru-RU"/>
        </w:rPr>
        <w:t>ст</w:t>
      </w:r>
      <w:r w:rsidRPr="00320D73">
        <w:rPr>
          <w:rFonts w:ascii="Times New Roman" w:hAnsi="Times New Roman"/>
          <w:sz w:val="25"/>
          <w:szCs w:val="25"/>
          <w:lang w:bidi="ru-RU"/>
        </w:rPr>
        <w:t>.З</w:t>
      </w:r>
      <w:r w:rsidRPr="00320D73">
        <w:rPr>
          <w:rFonts w:ascii="Times New Roman" w:hAnsi="Times New Roman"/>
          <w:sz w:val="25"/>
          <w:szCs w:val="25"/>
          <w:lang w:bidi="ru-RU"/>
        </w:rPr>
        <w:t xml:space="preserve"> д. 1 ст.13 Федерального закона№402-ФЗ, п. 141, п. 144, п. 381, п. 382 Приказа№ 157н, п.38 Приказа </w:t>
      </w:r>
      <w:r w:rsidRPr="00320D73">
        <w:rPr>
          <w:rFonts w:ascii="Times New Roman" w:hAnsi="Times New Roman"/>
          <w:sz w:val="25"/>
          <w:szCs w:val="25"/>
          <w:lang w:eastAsia="en-US" w:bidi="en-US"/>
        </w:rPr>
        <w:t>-</w:t>
      </w:r>
      <w:r w:rsidRPr="00320D73">
        <w:rPr>
          <w:rFonts w:ascii="Times New Roman" w:hAnsi="Times New Roman"/>
          <w:sz w:val="25"/>
          <w:szCs w:val="25"/>
          <w:lang w:val="en-US" w:eastAsia="en-US" w:bidi="en-US"/>
        </w:rPr>
        <w:t>N</w:t>
      </w:r>
      <w:r w:rsidRPr="00320D73">
        <w:rPr>
          <w:rFonts w:ascii="Times New Roman" w:hAnsi="Times New Roman"/>
          <w:sz w:val="25"/>
          <w:szCs w:val="25"/>
          <w:lang w:eastAsia="en-US" w:bidi="en-US"/>
        </w:rPr>
        <w:t xml:space="preserve">® </w:t>
      </w:r>
      <w:r w:rsidRPr="00320D73">
        <w:rPr>
          <w:rFonts w:ascii="Times New Roman" w:hAnsi="Times New Roman"/>
          <w:sz w:val="25"/>
          <w:szCs w:val="25"/>
          <w:lang w:bidi="ru-RU"/>
        </w:rPr>
        <w:t>162н, п.7 Приказа № 191н, п. 8, п. 20, п. 21 ФСБУ, которые привели к искажению показателей отчетности:</w:t>
      </w:r>
    </w:p>
    <w:p w:rsidR="00204508" w:rsidRPr="00320D73" w:rsidP="00F05DDE">
      <w:pPr>
        <w:pStyle w:val="NoSpacing"/>
        <w:ind w:firstLine="708"/>
        <w:jc w:val="both"/>
        <w:rPr>
          <w:rFonts w:ascii="Times New Roman" w:hAnsi="Times New Roman"/>
          <w:sz w:val="25"/>
          <w:szCs w:val="25"/>
        </w:rPr>
      </w:pPr>
      <w:r w:rsidRPr="00320D73">
        <w:rPr>
          <w:rFonts w:ascii="Times New Roman" w:hAnsi="Times New Roman"/>
          <w:sz w:val="25"/>
          <w:szCs w:val="25"/>
          <w:lang w:bidi="ru-RU"/>
        </w:rPr>
        <w:t>- по ф. 0503168: завышено значение показателя по строке 010 «Основные средства» на сумму ”41 122,84 руб. или на 14,39%;</w:t>
      </w:r>
    </w:p>
    <w:p w:rsidR="00204508" w:rsidRPr="00320D73" w:rsidP="00F05DDE">
      <w:pPr>
        <w:pStyle w:val="NoSpacing"/>
        <w:ind w:firstLine="708"/>
        <w:jc w:val="both"/>
        <w:rPr>
          <w:rFonts w:ascii="Times New Roman" w:hAnsi="Times New Roman"/>
          <w:sz w:val="25"/>
          <w:szCs w:val="25"/>
        </w:rPr>
      </w:pPr>
      <w:r w:rsidRPr="00320D73">
        <w:rPr>
          <w:rFonts w:ascii="Times New Roman" w:hAnsi="Times New Roman"/>
          <w:sz w:val="25"/>
          <w:szCs w:val="25"/>
          <w:lang w:bidi="ru-RU"/>
        </w:rPr>
        <w:t>- по ф. 0503168К: занижено значение показателя по строке 440 «Движимое</w:t>
      </w:r>
      <w:r w:rsidRPr="00320D73">
        <w:rPr>
          <w:rFonts w:ascii="Times New Roman" w:hAnsi="Times New Roman"/>
          <w:sz w:val="25"/>
          <w:szCs w:val="25"/>
          <w:lang w:bidi="ru-RU"/>
        </w:rPr>
        <w:t xml:space="preserve">,, </w:t>
      </w:r>
      <w:r w:rsidRPr="00320D73">
        <w:rPr>
          <w:rFonts w:ascii="Times New Roman" w:hAnsi="Times New Roman"/>
          <w:sz w:val="25"/>
          <w:szCs w:val="25"/>
          <w:lang w:bidi="ru-RU"/>
        </w:rPr>
        <w:t>имущество в составе имущества казны» на сумму 741 122,84 руб. или на 100%; занижено значение показателя по строке 510 «Непроизведенные активы в составе имущества казны» на сумму 275 327 228,49 руб. дли на 25,11%; занижено значение показателя по строке 960 «Имущество, переданное в возмездное пользование (аренду)» на сумму 2 692 172,60 руб. или на 0,32%;</w:t>
      </w:r>
    </w:p>
    <w:p w:rsidR="00204508" w:rsidRPr="00320D73" w:rsidP="00F05DDE">
      <w:pPr>
        <w:pStyle w:val="NoSpacing"/>
        <w:ind w:firstLine="708"/>
        <w:jc w:val="both"/>
        <w:rPr>
          <w:rFonts w:ascii="Times New Roman" w:hAnsi="Times New Roman"/>
          <w:sz w:val="25"/>
          <w:szCs w:val="25"/>
        </w:rPr>
      </w:pPr>
      <w:r w:rsidRPr="00320D73">
        <w:rPr>
          <w:rFonts w:ascii="Times New Roman" w:hAnsi="Times New Roman"/>
          <w:sz w:val="25"/>
          <w:szCs w:val="25"/>
          <w:lang w:bidi="ru-RU"/>
        </w:rPr>
        <w:t>- по ф. 0103130: занижено значение показателя по строке 140 «Нефинансовые активы имущества казны» на сумму 275 327 228,49 руб. или на 23,33%; занижено значение показателя по строке 250 «Имущество, переданное в возмездное пользование (аренда)» на сумму 2 692 172,60 руб. или на 0,32%.</w:t>
      </w:r>
    </w:p>
    <w:p w:rsidR="00204508" w:rsidRPr="00320D73" w:rsidP="006A1E00">
      <w:pPr>
        <w:pStyle w:val="NoSpacing"/>
        <w:ind w:firstLine="708"/>
        <w:jc w:val="both"/>
        <w:rPr>
          <w:rFonts w:ascii="Times New Roman" w:hAnsi="Times New Roman"/>
          <w:sz w:val="25"/>
          <w:szCs w:val="25"/>
        </w:rPr>
      </w:pPr>
      <w:r w:rsidRPr="00320D73">
        <w:rPr>
          <w:rFonts w:ascii="Times New Roman" w:hAnsi="Times New Roman"/>
          <w:sz w:val="25"/>
          <w:szCs w:val="25"/>
          <w:lang w:bidi="ru-RU"/>
        </w:rPr>
        <w:t>При проверке годового отчета об исполнении бюджета муниципального образования Новофедоровское сельское поселение Сакского района Республики Крым за 2024 год (акт № 34):</w:t>
      </w:r>
    </w:p>
    <w:p w:rsidR="00204508" w:rsidRPr="00320D73" w:rsidP="006A1E00">
      <w:pPr>
        <w:pStyle w:val="NoSpacing"/>
        <w:ind w:firstLine="708"/>
        <w:jc w:val="both"/>
        <w:rPr>
          <w:rFonts w:ascii="Times New Roman" w:hAnsi="Times New Roman"/>
          <w:sz w:val="25"/>
          <w:szCs w:val="25"/>
        </w:rPr>
      </w:pPr>
      <w:r w:rsidRPr="00320D73">
        <w:rPr>
          <w:rFonts w:ascii="Times New Roman" w:hAnsi="Times New Roman"/>
          <w:sz w:val="25"/>
          <w:szCs w:val="25"/>
          <w:lang w:bidi="ru-RU"/>
        </w:rPr>
        <w:t>В нарушение методологии учета основных средств (п. 45 Приказа №157н) объекты мебели</w:t>
      </w:r>
      <w:r w:rsidRPr="00320D73" w:rsidR="006A1E00">
        <w:rPr>
          <w:rFonts w:ascii="Times New Roman" w:hAnsi="Times New Roman"/>
          <w:sz w:val="25"/>
          <w:szCs w:val="25"/>
          <w:lang w:bidi="ru-RU"/>
        </w:rPr>
        <w:t xml:space="preserve"> </w:t>
      </w:r>
      <w:r w:rsidRPr="00320D73">
        <w:rPr>
          <w:rFonts w:ascii="Times New Roman" w:hAnsi="Times New Roman"/>
          <w:sz w:val="25"/>
          <w:szCs w:val="25"/>
          <w:lang w:bidi="ru-RU"/>
        </w:rPr>
        <w:t>отражены в составе прочих основных средств, тогда как по признакам назначения, с учетом группировки объектов основных фондов, предусмотренной Общероссийским классификатором основных фондов, должны быть отнесены на счет учета 101 36</w:t>
      </w:r>
      <w:r w:rsidRPr="00320D73" w:rsidR="00CF4CAA">
        <w:rPr>
          <w:rFonts w:ascii="Times New Roman" w:hAnsi="Times New Roman"/>
          <w:sz w:val="25"/>
          <w:szCs w:val="25"/>
          <w:lang w:bidi="ru-RU"/>
        </w:rPr>
        <w:t> </w:t>
      </w:r>
      <w:r w:rsidRPr="00320D73">
        <w:rPr>
          <w:rFonts w:ascii="Times New Roman" w:hAnsi="Times New Roman"/>
          <w:sz w:val="25"/>
          <w:szCs w:val="25"/>
          <w:lang w:bidi="ru-RU"/>
        </w:rPr>
        <w:t>000</w:t>
      </w:r>
      <w:r w:rsidRPr="00320D73" w:rsidR="00CF4CAA">
        <w:rPr>
          <w:rFonts w:ascii="Times New Roman" w:hAnsi="Times New Roman"/>
          <w:sz w:val="25"/>
          <w:szCs w:val="25"/>
          <w:lang w:bidi="ru-RU"/>
        </w:rPr>
        <w:t>.</w:t>
      </w:r>
    </w:p>
    <w:p w:rsidR="00204508" w:rsidRPr="00320D73" w:rsidP="00F05DDE">
      <w:pPr>
        <w:pStyle w:val="NoSpacing"/>
        <w:ind w:firstLine="708"/>
        <w:jc w:val="both"/>
        <w:rPr>
          <w:rFonts w:ascii="Times New Roman" w:hAnsi="Times New Roman"/>
          <w:sz w:val="25"/>
          <w:szCs w:val="25"/>
        </w:rPr>
      </w:pPr>
      <w:r w:rsidRPr="00320D73">
        <w:rPr>
          <w:rFonts w:ascii="Times New Roman" w:hAnsi="Times New Roman"/>
          <w:sz w:val="25"/>
          <w:szCs w:val="25"/>
          <w:lang w:bidi="ru-RU"/>
        </w:rPr>
        <w:t xml:space="preserve">Неверный учет объектов привел к искажению/завышению показателя по строке 018 «Прочие основные средства» Сведений ф. 0503168 на 01.01.2025 на сумму 26 052,30 руб. и занижено по строке 850 «Основные средства в эксплуатации» раздела 3 «Движение материальных "ценностей на </w:t>
      </w:r>
      <w:r w:rsidRPr="00320D73">
        <w:rPr>
          <w:rFonts w:ascii="Times New Roman" w:hAnsi="Times New Roman"/>
          <w:sz w:val="25"/>
          <w:szCs w:val="25"/>
          <w:lang w:bidi="ru-RU"/>
        </w:rPr>
        <w:t>забалансовых</w:t>
      </w:r>
      <w:r w:rsidRPr="00320D73">
        <w:rPr>
          <w:rFonts w:ascii="Times New Roman" w:hAnsi="Times New Roman"/>
          <w:sz w:val="25"/>
          <w:szCs w:val="25"/>
          <w:lang w:bidi="ru-RU"/>
        </w:rPr>
        <w:t xml:space="preserve"> счетах» Сведений ф. 0503168 в той же сумме.</w:t>
      </w:r>
    </w:p>
    <w:p w:rsidR="00204508" w:rsidRPr="00320D73" w:rsidP="00F05DDE">
      <w:pPr>
        <w:pStyle w:val="NoSpacing"/>
        <w:ind w:firstLine="708"/>
        <w:jc w:val="both"/>
        <w:rPr>
          <w:rFonts w:ascii="Times New Roman" w:hAnsi="Times New Roman"/>
          <w:sz w:val="25"/>
          <w:szCs w:val="25"/>
        </w:rPr>
      </w:pPr>
      <w:r w:rsidRPr="00320D73">
        <w:rPr>
          <w:rFonts w:ascii="Times New Roman" w:hAnsi="Times New Roman"/>
          <w:sz w:val="25"/>
          <w:szCs w:val="25"/>
          <w:lang w:bidi="ru-RU"/>
        </w:rPr>
        <w:t>В ходе выборочной сверки учетных данных Реестра с данными бюджетного учета муниципального имущества установлено:</w:t>
      </w:r>
    </w:p>
    <w:p w:rsidR="00204508" w:rsidRPr="00320D73" w:rsidP="00F05DDE">
      <w:pPr>
        <w:pStyle w:val="NoSpacing"/>
        <w:ind w:firstLine="708"/>
        <w:jc w:val="both"/>
        <w:rPr>
          <w:rFonts w:ascii="Times New Roman" w:hAnsi="Times New Roman"/>
          <w:sz w:val="25"/>
          <w:szCs w:val="25"/>
        </w:rPr>
      </w:pPr>
      <w:r w:rsidRPr="00320D73">
        <w:rPr>
          <w:rFonts w:ascii="Times New Roman" w:hAnsi="Times New Roman"/>
          <w:sz w:val="25"/>
          <w:szCs w:val="25"/>
          <w:lang w:bidi="ru-RU"/>
        </w:rPr>
        <w:t xml:space="preserve">Отклонение стоимости объектов раздела «Помещения» Реестра от суммы по счету 108 51 000 Недвижимое имущество в составе имущества казны» обосновано тем, что помещение, в котором расположен сельский совет, Администрация, по адресу пер. Марченко, д. 7, офис 1, </w:t>
      </w:r>
      <w:r w:rsidRPr="00320D73">
        <w:rPr>
          <w:rFonts w:ascii="Times New Roman" w:hAnsi="Times New Roman"/>
          <w:sz w:val="25"/>
          <w:szCs w:val="25"/>
          <w:lang w:bidi="ru-RU"/>
        </w:rPr>
        <w:t>кад</w:t>
      </w:r>
      <w:r w:rsidRPr="00320D73">
        <w:rPr>
          <w:rFonts w:ascii="Times New Roman" w:hAnsi="Times New Roman"/>
          <w:sz w:val="25"/>
          <w:szCs w:val="25"/>
          <w:lang w:bidi="ru-RU"/>
        </w:rPr>
        <w:t>. номер 90:11:010102:873 находится в оперативном управлении администрации поселения и его стоимость отражена на счете учета 101 00, что соответствует</w:t>
      </w:r>
      <w:r w:rsidRPr="00320D73">
        <w:rPr>
          <w:rFonts w:ascii="Times New Roman" w:hAnsi="Times New Roman"/>
          <w:sz w:val="25"/>
          <w:szCs w:val="25"/>
          <w:lang w:bidi="ru-RU"/>
        </w:rPr>
        <w:t xml:space="preserve"> данным Сведений ф. 0503168 и Главной книги по счету 101 12 000.</w:t>
      </w:r>
    </w:p>
    <w:p w:rsidR="00204508" w:rsidRPr="00320D73" w:rsidP="00F05DDE">
      <w:pPr>
        <w:pStyle w:val="NoSpacing"/>
        <w:ind w:firstLine="708"/>
        <w:jc w:val="both"/>
        <w:rPr>
          <w:rFonts w:ascii="Times New Roman" w:hAnsi="Times New Roman"/>
          <w:sz w:val="25"/>
          <w:szCs w:val="25"/>
        </w:rPr>
      </w:pPr>
      <w:r w:rsidRPr="00320D73">
        <w:rPr>
          <w:rFonts w:ascii="Times New Roman" w:hAnsi="Times New Roman"/>
          <w:sz w:val="25"/>
          <w:szCs w:val="25"/>
          <w:lang w:bidi="ru-RU"/>
        </w:rPr>
        <w:t xml:space="preserve">Анализом раздела «Здания» Реестра установлено, что нежилое здание </w:t>
      </w:r>
      <w:r w:rsidRPr="00320D73">
        <w:rPr>
          <w:rFonts w:ascii="Times New Roman" w:hAnsi="Times New Roman"/>
          <w:sz w:val="25"/>
          <w:szCs w:val="25"/>
          <w:lang w:bidi="ru-RU"/>
        </w:rPr>
        <w:t>кад</w:t>
      </w:r>
      <w:r w:rsidRPr="00320D73">
        <w:rPr>
          <w:rFonts w:ascii="Times New Roman" w:hAnsi="Times New Roman"/>
          <w:sz w:val="25"/>
          <w:szCs w:val="25"/>
          <w:lang w:bidi="ru-RU"/>
        </w:rPr>
        <w:t>. номер 90:11:010102:811 по адресу ул. Героев, д. 2, стоимостью 3 480 214,20 руб. не отражено в бюджетном учете, что привело к занижению показателя стоимости.</w:t>
      </w:r>
    </w:p>
    <w:p w:rsidR="00204508" w:rsidRPr="00320D73" w:rsidP="00F05DDE">
      <w:pPr>
        <w:pStyle w:val="NoSpacing"/>
        <w:ind w:firstLine="708"/>
        <w:jc w:val="both"/>
        <w:rPr>
          <w:rFonts w:ascii="Times New Roman" w:hAnsi="Times New Roman"/>
          <w:sz w:val="25"/>
          <w:szCs w:val="25"/>
        </w:rPr>
      </w:pPr>
      <w:r w:rsidRPr="00320D73">
        <w:rPr>
          <w:rFonts w:ascii="Times New Roman" w:hAnsi="Times New Roman"/>
          <w:sz w:val="25"/>
          <w:szCs w:val="25"/>
          <w:lang w:bidi="ru-RU"/>
        </w:rPr>
        <w:t xml:space="preserve">В ходе выборочной сверки учетных данных Реестра со справочной информацией по объектам недвижимости в режиме </w:t>
      </w:r>
      <w:r w:rsidRPr="00320D73">
        <w:rPr>
          <w:rFonts w:ascii="Times New Roman" w:hAnsi="Times New Roman"/>
          <w:sz w:val="25"/>
          <w:szCs w:val="25"/>
          <w:lang w:val="en-US" w:eastAsia="en-US" w:bidi="en-US"/>
        </w:rPr>
        <w:t>online</w:t>
      </w:r>
      <w:r w:rsidRPr="00320D73">
        <w:rPr>
          <w:rFonts w:ascii="Times New Roman" w:hAnsi="Times New Roman"/>
          <w:sz w:val="25"/>
          <w:szCs w:val="25"/>
          <w:lang w:eastAsia="en-US" w:bidi="en-US"/>
        </w:rPr>
        <w:t xml:space="preserve"> </w:t>
      </w:r>
      <w:r w:rsidRPr="00320D73">
        <w:rPr>
          <w:rFonts w:ascii="Times New Roman" w:hAnsi="Times New Roman"/>
          <w:sz w:val="25"/>
          <w:szCs w:val="25"/>
          <w:lang w:bidi="ru-RU"/>
        </w:rPr>
        <w:t xml:space="preserve">сайта </w:t>
      </w:r>
      <w:r w:rsidRPr="00320D73">
        <w:rPr>
          <w:rFonts w:ascii="Times New Roman" w:hAnsi="Times New Roman"/>
          <w:sz w:val="25"/>
          <w:szCs w:val="25"/>
          <w:lang w:val="en-US" w:eastAsia="en-US" w:bidi="en-US"/>
        </w:rPr>
        <w:t>rosreestr</w:t>
      </w:r>
      <w:r w:rsidRPr="00320D73">
        <w:rPr>
          <w:rFonts w:ascii="Times New Roman" w:hAnsi="Times New Roman"/>
          <w:sz w:val="25"/>
          <w:szCs w:val="25"/>
          <w:lang w:eastAsia="en-US" w:bidi="en-US"/>
        </w:rPr>
        <w:t>.</w:t>
      </w:r>
      <w:r w:rsidRPr="00320D73">
        <w:rPr>
          <w:rFonts w:ascii="Times New Roman" w:hAnsi="Times New Roman"/>
          <w:sz w:val="25"/>
          <w:szCs w:val="25"/>
          <w:lang w:val="en-US" w:eastAsia="en-US" w:bidi="en-US"/>
        </w:rPr>
        <w:t>ru</w:t>
      </w:r>
      <w:r w:rsidRPr="00320D73">
        <w:rPr>
          <w:rFonts w:ascii="Times New Roman" w:hAnsi="Times New Roman"/>
          <w:sz w:val="25"/>
          <w:szCs w:val="25"/>
          <w:lang w:eastAsia="en-US" w:bidi="en-US"/>
        </w:rPr>
        <w:t xml:space="preserve">, </w:t>
      </w:r>
      <w:r w:rsidRPr="00320D73">
        <w:rPr>
          <w:rFonts w:ascii="Times New Roman" w:hAnsi="Times New Roman"/>
          <w:sz w:val="25"/>
          <w:szCs w:val="25"/>
          <w:lang w:bidi="ru-RU"/>
        </w:rPr>
        <w:t>с учетом, предоставленным администрацией поселения документов и сведений, установлено неправомерное отражение в учете земельных участков общей стоимостью 8 655 146,85 руб. с регистрацией права частной собственности:</w:t>
      </w:r>
    </w:p>
    <w:p w:rsidR="00204508" w:rsidRPr="00320D73" w:rsidP="00F05DDE">
      <w:pPr>
        <w:pStyle w:val="NoSpacing"/>
        <w:ind w:firstLine="708"/>
        <w:jc w:val="both"/>
        <w:rPr>
          <w:rFonts w:ascii="Times New Roman" w:hAnsi="Times New Roman"/>
          <w:sz w:val="25"/>
          <w:szCs w:val="25"/>
        </w:rPr>
      </w:pPr>
      <w:r w:rsidRPr="00320D73">
        <w:rPr>
          <w:rFonts w:ascii="Times New Roman" w:hAnsi="Times New Roman"/>
          <w:sz w:val="25"/>
          <w:szCs w:val="25"/>
          <w:lang w:bidi="ru-RU"/>
        </w:rPr>
        <w:t>Выявленные нарушения п. 36, п. 142, 143 Приказа № 157н, п. 11 ФСБУ «Государственная</w:t>
      </w:r>
      <w:r w:rsidRPr="00320D73" w:rsidR="00CF4CAA">
        <w:rPr>
          <w:rFonts w:ascii="Times New Roman" w:hAnsi="Times New Roman"/>
          <w:sz w:val="25"/>
          <w:szCs w:val="25"/>
          <w:lang w:bidi="ru-RU"/>
        </w:rPr>
        <w:t xml:space="preserve"> </w:t>
      </w:r>
      <w:r w:rsidRPr="00320D73">
        <w:rPr>
          <w:rFonts w:ascii="Times New Roman" w:hAnsi="Times New Roman"/>
          <w:sz w:val="25"/>
          <w:szCs w:val="25"/>
          <w:lang w:bidi="ru-RU"/>
        </w:rPr>
        <w:t>муниципальная) казна», привели к искажению показателей Сведений ф. 0503168К:</w:t>
      </w:r>
    </w:p>
    <w:p w:rsidR="00CF4CAA" w:rsidRPr="00320D73" w:rsidP="00F05DDE">
      <w:pPr>
        <w:pStyle w:val="NoSpacing"/>
        <w:ind w:firstLine="708"/>
        <w:jc w:val="both"/>
        <w:rPr>
          <w:rFonts w:ascii="Times New Roman" w:hAnsi="Times New Roman"/>
          <w:sz w:val="25"/>
          <w:szCs w:val="25"/>
        </w:rPr>
      </w:pPr>
      <w:r w:rsidRPr="00320D73">
        <w:rPr>
          <w:rFonts w:ascii="Times New Roman" w:hAnsi="Times New Roman"/>
          <w:sz w:val="25"/>
          <w:szCs w:val="25"/>
          <w:lang w:bidi="ru-RU"/>
        </w:rPr>
        <w:t xml:space="preserve">- по строке 400 «Недвижимое имущество в составе имущества казны» </w:t>
      </w:r>
      <w:r w:rsidRPr="00320D73">
        <w:rPr>
          <w:rFonts w:ascii="Times New Roman" w:hAnsi="Times New Roman"/>
          <w:sz w:val="25"/>
          <w:szCs w:val="25"/>
          <w:lang w:bidi="ru-RU"/>
        </w:rPr>
        <w:t>занижен</w:t>
      </w:r>
      <w:r w:rsidRPr="00320D73">
        <w:rPr>
          <w:rFonts w:ascii="Times New Roman" w:hAnsi="Times New Roman"/>
          <w:sz w:val="25"/>
          <w:szCs w:val="25"/>
          <w:lang w:bidi="ru-RU"/>
        </w:rPr>
        <w:t xml:space="preserve"> на сумму 3 480 214,20 руб.;</w:t>
      </w:r>
    </w:p>
    <w:p w:rsidR="00CF4CAA" w:rsidRPr="00320D73" w:rsidP="00F05DDE">
      <w:pPr>
        <w:pStyle w:val="NoSpacing"/>
        <w:ind w:firstLine="708"/>
        <w:jc w:val="both"/>
        <w:rPr>
          <w:rFonts w:ascii="Times New Roman" w:hAnsi="Times New Roman"/>
          <w:sz w:val="25"/>
          <w:szCs w:val="25"/>
        </w:rPr>
      </w:pPr>
      <w:r w:rsidRPr="00320D73">
        <w:rPr>
          <w:rFonts w:ascii="Times New Roman" w:hAnsi="Times New Roman"/>
          <w:sz w:val="25"/>
          <w:szCs w:val="25"/>
          <w:lang w:bidi="ru-RU"/>
        </w:rPr>
        <w:t>- по строке 510 «Непроизведенные активы в составе имущества казны» завышен на общую сумму 8 655 146,85 руб.</w:t>
      </w:r>
    </w:p>
    <w:p w:rsidR="00CF4CAA" w:rsidRPr="00320D73" w:rsidP="00F05DDE">
      <w:pPr>
        <w:pStyle w:val="NoSpacing"/>
        <w:ind w:firstLine="708"/>
        <w:jc w:val="both"/>
        <w:rPr>
          <w:rFonts w:ascii="Times New Roman" w:hAnsi="Times New Roman"/>
          <w:sz w:val="25"/>
          <w:szCs w:val="25"/>
        </w:rPr>
      </w:pPr>
      <w:r w:rsidRPr="00320D73">
        <w:rPr>
          <w:rFonts w:ascii="Times New Roman" w:hAnsi="Times New Roman"/>
          <w:sz w:val="25"/>
          <w:szCs w:val="25"/>
          <w:lang w:bidi="ru-RU"/>
        </w:rPr>
        <w:t>Кроме того, установлено, что итоговые суммы разделов реестра «Здания, сооружения, помещения» и «Земельные участки» не соответствуют значениям показателей Сведений ф. 0503168К и данным аналитических счетов 108 00 Главной книги:</w:t>
      </w:r>
    </w:p>
    <w:p w:rsidR="00CF4CAA" w:rsidRPr="00320D73" w:rsidP="00F05DDE">
      <w:pPr>
        <w:pStyle w:val="NoSpacing"/>
        <w:ind w:firstLine="708"/>
        <w:jc w:val="both"/>
        <w:rPr>
          <w:rFonts w:ascii="Times New Roman" w:hAnsi="Times New Roman"/>
          <w:sz w:val="25"/>
          <w:szCs w:val="25"/>
        </w:rPr>
      </w:pPr>
      <w:r w:rsidRPr="00320D73">
        <w:rPr>
          <w:rFonts w:ascii="Times New Roman" w:hAnsi="Times New Roman"/>
          <w:sz w:val="25"/>
          <w:szCs w:val="25"/>
          <w:lang w:bidi="ru-RU"/>
        </w:rPr>
        <w:t>- по недвижимому имуществу отклонение/занижение показателя составляет 64 910 772,91 руб.;</w:t>
      </w:r>
    </w:p>
    <w:p w:rsidR="00CF4CAA" w:rsidRPr="00320D73" w:rsidP="00F05DDE">
      <w:pPr>
        <w:pStyle w:val="NoSpacing"/>
        <w:jc w:val="both"/>
        <w:rPr>
          <w:rFonts w:ascii="Times New Roman" w:hAnsi="Times New Roman"/>
          <w:sz w:val="25"/>
          <w:szCs w:val="25"/>
          <w:lang w:bidi="ru-RU"/>
        </w:rPr>
      </w:pPr>
      <w:r w:rsidRPr="00320D73">
        <w:rPr>
          <w:rFonts w:ascii="Times New Roman" w:hAnsi="Times New Roman"/>
          <w:sz w:val="25"/>
          <w:szCs w:val="25"/>
          <w:lang w:bidi="ru-RU"/>
        </w:rPr>
        <w:t xml:space="preserve"> </w:t>
      </w:r>
      <w:r w:rsidRPr="00320D73">
        <w:rPr>
          <w:rFonts w:ascii="Times New Roman" w:hAnsi="Times New Roman"/>
          <w:sz w:val="25"/>
          <w:szCs w:val="25"/>
          <w:lang w:bidi="ru-RU"/>
        </w:rPr>
        <w:tab/>
        <w:t>- по непроизведенным активам отклонение/завышение показателя составляет 226 388 677,79 руб.</w:t>
      </w:r>
    </w:p>
    <w:p w:rsidR="00CF4CAA" w:rsidRPr="00320D73" w:rsidP="00F05DDE">
      <w:pPr>
        <w:pStyle w:val="NoSpacing"/>
        <w:ind w:firstLine="708"/>
        <w:jc w:val="both"/>
        <w:rPr>
          <w:rFonts w:ascii="Times New Roman" w:hAnsi="Times New Roman"/>
          <w:sz w:val="25"/>
          <w:szCs w:val="25"/>
        </w:rPr>
      </w:pPr>
      <w:r w:rsidRPr="00320D73">
        <w:rPr>
          <w:rFonts w:ascii="Times New Roman" w:hAnsi="Times New Roman"/>
          <w:sz w:val="25"/>
          <w:szCs w:val="25"/>
          <w:lang w:bidi="ru-RU"/>
        </w:rPr>
        <w:t>При проверке отдельных вопросов финансово-хозяйственной деятельности и законности использования муниципального имущества и бюджетных средств, аудит в сфере закупок в администрации Ново федоровского сельского поселения Сакского района Республики Крым (акт №55 от 31.07.2025):</w:t>
      </w:r>
    </w:p>
    <w:p w:rsidR="00CF4CAA" w:rsidRPr="00320D73" w:rsidP="00F05DDE">
      <w:pPr>
        <w:pStyle w:val="NoSpacing"/>
        <w:ind w:firstLine="708"/>
        <w:jc w:val="both"/>
        <w:rPr>
          <w:rFonts w:ascii="Times New Roman" w:hAnsi="Times New Roman"/>
          <w:sz w:val="25"/>
          <w:szCs w:val="25"/>
        </w:rPr>
      </w:pPr>
      <w:r w:rsidRPr="00320D73">
        <w:rPr>
          <w:rFonts w:ascii="Times New Roman" w:hAnsi="Times New Roman"/>
          <w:sz w:val="25"/>
          <w:szCs w:val="25"/>
          <w:lang w:bidi="ru-RU"/>
        </w:rPr>
        <w:t xml:space="preserve">- Порядок составления и ведения сводной бюджетной росписи бюджета муниципального образования Новофедоровское сельское поселение Сакского района Республики Крым, утвержденный распоряжением администрации Новофедоровского </w:t>
      </w:r>
      <w:r w:rsidRPr="00320D73">
        <w:rPr>
          <w:rFonts w:ascii="Times New Roman" w:hAnsi="Times New Roman"/>
          <w:sz w:val="25"/>
          <w:szCs w:val="25"/>
          <w:lang w:bidi="ru-RU"/>
        </w:rPr>
        <w:t>сельского поселения от 29.12.2017 №87-ОД, и Порядок составления и ведения бюджетных росписей главных распорядителей средств бюджета, утвержденный постановлением Администрации от 30.12.2015 №299, требуют актуализации и доработки в соответствии с Приказом Минфина России от</w:t>
      </w:r>
    </w:p>
    <w:p w:rsidR="00CF4CAA" w:rsidRPr="00320D73" w:rsidP="00F05DDE">
      <w:pPr>
        <w:pStyle w:val="NoSpacing"/>
        <w:jc w:val="both"/>
        <w:rPr>
          <w:rFonts w:ascii="Times New Roman" w:hAnsi="Times New Roman"/>
          <w:sz w:val="25"/>
          <w:szCs w:val="25"/>
        </w:rPr>
      </w:pPr>
      <w:r w:rsidRPr="00320D73">
        <w:rPr>
          <w:rFonts w:ascii="Times New Roman" w:hAnsi="Times New Roman"/>
          <w:sz w:val="25"/>
          <w:szCs w:val="25"/>
          <w:lang w:bidi="ru-RU"/>
        </w:rPr>
        <w:t>№39н «Порядок составления и ведения сводной бюджетной росписи федерального бюджета и бюджетных росписей главных распорядителей средств федерального бюджета, а также утверждения (изменения) и доведения (отзыва) лимитов бюджетных обязатель</w:t>
      </w:r>
      <w:r w:rsidRPr="00320D73">
        <w:rPr>
          <w:rFonts w:ascii="Times New Roman" w:hAnsi="Times New Roman"/>
          <w:sz w:val="25"/>
          <w:szCs w:val="25"/>
          <w:lang w:bidi="ru-RU"/>
        </w:rPr>
        <w:t>ств пр</w:t>
      </w:r>
      <w:r w:rsidRPr="00320D73">
        <w:rPr>
          <w:rFonts w:ascii="Times New Roman" w:hAnsi="Times New Roman"/>
          <w:sz w:val="25"/>
          <w:szCs w:val="25"/>
          <w:lang w:bidi="ru-RU"/>
        </w:rPr>
        <w:t>и организации исполнения федерального бюджета».</w:t>
      </w:r>
    </w:p>
    <w:p w:rsidR="00CF4CAA" w:rsidRPr="00320D73" w:rsidP="00F05DDE">
      <w:pPr>
        <w:pStyle w:val="NoSpacing"/>
        <w:ind w:firstLine="708"/>
        <w:jc w:val="both"/>
        <w:rPr>
          <w:rFonts w:ascii="Times New Roman" w:hAnsi="Times New Roman"/>
          <w:sz w:val="25"/>
          <w:szCs w:val="25"/>
        </w:rPr>
      </w:pPr>
      <w:r w:rsidRPr="00320D73">
        <w:rPr>
          <w:rFonts w:ascii="Times New Roman" w:hAnsi="Times New Roman"/>
          <w:sz w:val="25"/>
          <w:szCs w:val="25"/>
          <w:lang w:bidi="ru-RU"/>
        </w:rPr>
        <w:t xml:space="preserve">Паспорт утвержденной муниципальной программы «Содействие в проведении мероприятий Новофедоровского сельского поселения Сакского района Республики Крым» не соответствует форме паспорта, утвержденной приложением 1 Порядка разработки, реализации и оценки эффективности муниципальных программ Новофедоровского сельского поселения Сакского района Республики Крым, утвержденного постановлением Администрации от 22.09.2016 №266/1, с изменениями от 21.01.2022 №16; </w:t>
      </w:r>
      <w:r w:rsidRPr="00320D73">
        <w:rPr>
          <w:rFonts w:ascii="Times New Roman" w:hAnsi="Times New Roman"/>
          <w:sz w:val="25"/>
          <w:szCs w:val="25"/>
          <w:lang w:bidi="ru-RU"/>
        </w:rPr>
        <w:t>не все утвержденные программы содержат планируемые результаты реализации муниципальной программы с указанием количественных и/или качественных значений показателей (индикаторов), характеризующих достижение целей и решение задач муниципальной программы, которые должны формироваться с учетом параметров прогноза социально-экономического развития муниципального образования и количественно характеризовать ход ее реализации, что свидетельствует о несоблюдении норм ст.7 Федерального закона от 28.06.2014 №172-ФЗ «О стратегическом планировании в</w:t>
      </w:r>
      <w:r w:rsidRPr="00320D73">
        <w:rPr>
          <w:rFonts w:ascii="Times New Roman" w:hAnsi="Times New Roman"/>
          <w:sz w:val="25"/>
          <w:szCs w:val="25"/>
          <w:lang w:bidi="ru-RU"/>
        </w:rPr>
        <w:t xml:space="preserve"> Российской Федерации», п.2.5, п.3.2 Порядка МП, и не позволяет выявить степень достижения запланированных результатов и намеченных целей программы путем </w:t>
      </w:r>
      <w:r w:rsidRPr="00320D73">
        <w:rPr>
          <w:rFonts w:ascii="Times New Roman" w:hAnsi="Times New Roman"/>
          <w:sz w:val="25"/>
          <w:szCs w:val="25"/>
          <w:lang w:bidi="ru-RU"/>
        </w:rPr>
        <w:t>сопоставления</w:t>
      </w:r>
      <w:r w:rsidRPr="00320D73">
        <w:rPr>
          <w:rFonts w:ascii="Times New Roman" w:hAnsi="Times New Roman"/>
          <w:sz w:val="25"/>
          <w:szCs w:val="25"/>
          <w:lang w:bidi="ru-RU"/>
        </w:rPr>
        <w:t xml:space="preserve"> фактически достигнутых значений индикаторов и плановых (п.8.2. </w:t>
      </w:r>
      <w:r w:rsidRPr="00320D73">
        <w:rPr>
          <w:rFonts w:ascii="Times New Roman" w:hAnsi="Times New Roman"/>
          <w:sz w:val="25"/>
          <w:szCs w:val="25"/>
          <w:lang w:bidi="ru-RU"/>
        </w:rPr>
        <w:t>Порядка МП); не все утвержденные программы содержат приложение 2 «Сведения о показателях (индикаторах)».</w:t>
      </w:r>
    </w:p>
    <w:p w:rsidR="00CF4CAA" w:rsidRPr="00320D73" w:rsidP="00F05DDE">
      <w:pPr>
        <w:pStyle w:val="NoSpacing"/>
        <w:ind w:firstLine="708"/>
        <w:jc w:val="both"/>
        <w:rPr>
          <w:rFonts w:ascii="Times New Roman" w:hAnsi="Times New Roman"/>
          <w:sz w:val="25"/>
          <w:szCs w:val="25"/>
        </w:rPr>
      </w:pPr>
      <w:r w:rsidRPr="00320D73">
        <w:rPr>
          <w:rFonts w:ascii="Times New Roman" w:hAnsi="Times New Roman"/>
          <w:sz w:val="25"/>
          <w:szCs w:val="25"/>
          <w:lang w:bidi="ru-RU"/>
        </w:rPr>
        <w:t xml:space="preserve">В нарушение п.2 ст.179 БК РФ, п.4.3 Порядка МП муниципальные программы «Комплексная поддержка и развитие коммунальной инфраструктуры» - и «Благоустройство </w:t>
      </w:r>
      <w:r w:rsidRPr="00320D73">
        <w:rPr>
          <w:rFonts w:ascii="Times New Roman" w:hAnsi="Times New Roman"/>
          <w:sz w:val="25"/>
          <w:szCs w:val="25"/>
          <w:lang w:bidi="ru-RU"/>
        </w:rPr>
        <w:t>пгт</w:t>
      </w:r>
      <w:r w:rsidRPr="00320D73">
        <w:rPr>
          <w:rFonts w:ascii="Times New Roman" w:hAnsi="Times New Roman"/>
          <w:sz w:val="25"/>
          <w:szCs w:val="25"/>
          <w:lang w:bidi="ru-RU"/>
        </w:rPr>
        <w:t xml:space="preserve">. Новофедоровка» не </w:t>
      </w:r>
      <w:r w:rsidRPr="00320D73">
        <w:rPr>
          <w:rFonts w:ascii="Times New Roman" w:hAnsi="Times New Roman"/>
          <w:sz w:val="25"/>
          <w:szCs w:val="25"/>
          <w:lang w:bidi="ru-RU"/>
        </w:rPr>
        <w:t>приведены</w:t>
      </w:r>
      <w:r w:rsidRPr="00320D73">
        <w:rPr>
          <w:rFonts w:ascii="Times New Roman" w:hAnsi="Times New Roman"/>
          <w:sz w:val="25"/>
          <w:szCs w:val="25"/>
          <w:lang w:bidi="ru-RU"/>
        </w:rPr>
        <w:t xml:space="preserve"> в соответствие с решением о бюджете.</w:t>
      </w:r>
    </w:p>
    <w:p w:rsidR="00CF4CAA" w:rsidRPr="00320D73" w:rsidP="00F05DDE">
      <w:pPr>
        <w:pStyle w:val="NoSpacing"/>
        <w:ind w:firstLine="708"/>
        <w:jc w:val="both"/>
        <w:rPr>
          <w:rFonts w:ascii="Times New Roman" w:hAnsi="Times New Roman"/>
          <w:sz w:val="25"/>
          <w:szCs w:val="25"/>
        </w:rPr>
      </w:pPr>
      <w:r w:rsidRPr="00320D73">
        <w:rPr>
          <w:rFonts w:ascii="Times New Roman" w:hAnsi="Times New Roman"/>
          <w:sz w:val="25"/>
          <w:szCs w:val="25"/>
          <w:lang w:bidi="ru-RU"/>
        </w:rPr>
        <w:t>В ходе проверки установлено, что плановый показатель по доходам за 2023 и 2024 годы в целом перевыполнен на 11,1% и 19,12% соответственно, а по налоговым и неналоговым доходам перевыполнение составило 19,09% и 19,76% соответственно, данная ситуация свидетельствует о недостаточном контроле за качеством планирования доходной части бюджета муниципального образования Новофедоровское сельское поселение.</w:t>
      </w:r>
    </w:p>
    <w:p w:rsidR="00CF4CAA" w:rsidRPr="00320D73" w:rsidP="006A1E00">
      <w:pPr>
        <w:pStyle w:val="NoSpacing"/>
        <w:ind w:firstLine="708"/>
        <w:jc w:val="both"/>
        <w:rPr>
          <w:rFonts w:ascii="Times New Roman" w:hAnsi="Times New Roman"/>
          <w:sz w:val="25"/>
          <w:szCs w:val="25"/>
        </w:rPr>
      </w:pPr>
      <w:r w:rsidRPr="00320D73">
        <w:rPr>
          <w:rFonts w:ascii="Times New Roman" w:hAnsi="Times New Roman"/>
          <w:sz w:val="25"/>
          <w:szCs w:val="25"/>
          <w:lang w:bidi="ru-RU"/>
        </w:rPr>
        <w:t>Анализ Порядка составления, утверждения и ведения бюджетной сметы администрации Новофедоровского сельского поселения Сакского района Республики Крым, утвержденного постановлением от 28.12.2018 № 451, по составлению бюджетной сметы в «тысячах рублей» не</w:t>
      </w:r>
      <w:r w:rsidRPr="00320D73" w:rsidR="006A1E00">
        <w:rPr>
          <w:rFonts w:ascii="Times New Roman" w:hAnsi="Times New Roman"/>
          <w:sz w:val="25"/>
          <w:szCs w:val="25"/>
          <w:lang w:bidi="ru-RU"/>
        </w:rPr>
        <w:t xml:space="preserve"> </w:t>
      </w:r>
      <w:r w:rsidRPr="00320D73">
        <w:rPr>
          <w:rFonts w:ascii="Times New Roman" w:hAnsi="Times New Roman"/>
          <w:sz w:val="25"/>
          <w:szCs w:val="25"/>
          <w:lang w:bidi="ru-RU"/>
        </w:rPr>
        <w:t>соответствует представленным к проверке копиям бюджетных смет, составленным со значениями «в рублях» и требованиям Приказа № 26н.</w:t>
      </w:r>
    </w:p>
    <w:p w:rsidR="00CF4CAA" w:rsidRPr="00320D73" w:rsidP="00F05DDE">
      <w:pPr>
        <w:pStyle w:val="NoSpacing"/>
        <w:ind w:firstLine="708"/>
        <w:jc w:val="both"/>
        <w:rPr>
          <w:rFonts w:ascii="Times New Roman" w:hAnsi="Times New Roman"/>
          <w:sz w:val="25"/>
          <w:szCs w:val="25"/>
        </w:rPr>
      </w:pPr>
      <w:r w:rsidRPr="00320D73">
        <w:rPr>
          <w:rFonts w:ascii="Times New Roman" w:hAnsi="Times New Roman"/>
          <w:sz w:val="25"/>
          <w:szCs w:val="25"/>
          <w:lang w:bidi="ru-RU"/>
        </w:rPr>
        <w:t>При проверке исполнения бюджетной сметы, а также соответствия произведенных расходов бюджетной классификации в отношении расчетов по оплате труда установлено, что Правилами внутреннего трудового распорядка, утвержденного постановлением администрации Новофедоровского сельского поселения от 28.02.2020 № 49, предусмотрена выплата заработной платы 2 раза в месяц: за первую половину месяца -13 числа текущего месяца и за вторую половину месяца -28 числа текущего месяца.</w:t>
      </w:r>
      <w:r w:rsidRPr="00320D73">
        <w:rPr>
          <w:rFonts w:ascii="Times New Roman" w:hAnsi="Times New Roman"/>
          <w:sz w:val="25"/>
          <w:szCs w:val="25"/>
          <w:lang w:bidi="ru-RU"/>
        </w:rPr>
        <w:t xml:space="preserve"> При этом, формулировка календарного периода выплаты, указанного в нормативных документах Администрации, не соответствует требованиям ст.136 ТК РФ, поскольку выплата заработной платы за первую половину месяца с 1-15 число </w:t>
      </w:r>
      <w:r w:rsidRPr="00320D73">
        <w:rPr>
          <w:rFonts w:ascii="Times New Roman" w:hAnsi="Times New Roman"/>
          <w:sz w:val="25"/>
          <w:szCs w:val="25"/>
          <w:lang w:bidi="ru-RU"/>
        </w:rPr>
        <w:t xml:space="preserve">производится 13-го числа, то есть за период </w:t>
      </w:r>
      <w:r w:rsidRPr="00320D73">
        <w:rPr>
          <w:rFonts w:ascii="Times New Roman" w:hAnsi="Times New Roman"/>
          <w:sz w:val="25"/>
          <w:szCs w:val="25"/>
          <w:lang w:bidi="ru-RU"/>
        </w:rPr>
        <w:t>работы</w:t>
      </w:r>
      <w:r w:rsidRPr="00320D73">
        <w:rPr>
          <w:rFonts w:ascii="Times New Roman" w:hAnsi="Times New Roman"/>
          <w:sz w:val="25"/>
          <w:szCs w:val="25"/>
          <w:lang w:bidi="ru-RU"/>
        </w:rPr>
        <w:t xml:space="preserve"> который фактически еще не наступил (14-15 число).</w:t>
      </w:r>
    </w:p>
    <w:p w:rsidR="00CF4CAA" w:rsidRPr="00320D73" w:rsidP="00F05DDE">
      <w:pPr>
        <w:pStyle w:val="NoSpacing"/>
        <w:ind w:firstLine="708"/>
        <w:jc w:val="both"/>
        <w:rPr>
          <w:rFonts w:ascii="Times New Roman" w:hAnsi="Times New Roman"/>
          <w:sz w:val="25"/>
          <w:szCs w:val="25"/>
        </w:rPr>
      </w:pPr>
      <w:r w:rsidRPr="00320D73">
        <w:rPr>
          <w:rFonts w:ascii="Times New Roman" w:hAnsi="Times New Roman"/>
          <w:sz w:val="25"/>
          <w:szCs w:val="25"/>
          <w:lang w:bidi="ru-RU"/>
        </w:rPr>
        <w:t>При анализе учетной политики и соблюдении ее положений Администрацией Новофедоровского сельского поселения установлены несоответствия требованиям Приказа Минфина России от 30.12.2017 № 274н «Об утверждении федерального стандарта бухгалтерского учета для организаций государственного сектора «Учетная политика, оценочные значения и ошибки», Закону № 402-ФЗ, Приказу Минфина России от 31.12.2016 № 256н «Об утверждении федерального стандарта бухгалтерского учета для организаций государственного сектора «Концептуальные основы бухгалтерского учета и</w:t>
      </w:r>
      <w:r w:rsidRPr="00320D73">
        <w:rPr>
          <w:rFonts w:ascii="Times New Roman" w:hAnsi="Times New Roman"/>
          <w:sz w:val="25"/>
          <w:szCs w:val="25"/>
          <w:lang w:bidi="ru-RU"/>
        </w:rPr>
        <w:t xml:space="preserve"> отчетности организаций государственного сектора», Приказам № 157н и № 162н. В целом документ требует доработки по отражению всех объектов бухгалтерского учета, используемых в хозяйственной жизни учреждения, приведению норм учета в соответствие требованиям действующего законодательства.</w:t>
      </w:r>
    </w:p>
    <w:p w:rsidR="00CF4CAA" w:rsidRPr="00320D73" w:rsidP="00F05DDE">
      <w:pPr>
        <w:pStyle w:val="NoSpacing"/>
        <w:ind w:firstLine="708"/>
        <w:jc w:val="both"/>
        <w:rPr>
          <w:rFonts w:ascii="Times New Roman" w:hAnsi="Times New Roman"/>
          <w:sz w:val="25"/>
          <w:szCs w:val="25"/>
        </w:rPr>
      </w:pPr>
      <w:r w:rsidRPr="00320D73">
        <w:rPr>
          <w:rFonts w:ascii="Times New Roman" w:hAnsi="Times New Roman"/>
          <w:sz w:val="25"/>
          <w:szCs w:val="25"/>
          <w:lang w:bidi="ru-RU"/>
        </w:rPr>
        <w:t>При анализе отражения муниципального имущества на балансе Администрации в бухгалтерском учете установлены нарушения п.45, п.373 Приказа №157н в части учета муниципального имущества, а именно:</w:t>
      </w:r>
    </w:p>
    <w:p w:rsidR="00CF4CAA" w:rsidRPr="00320D73" w:rsidP="00F05DDE">
      <w:pPr>
        <w:pStyle w:val="NoSpacing"/>
        <w:jc w:val="both"/>
        <w:rPr>
          <w:rFonts w:ascii="Times New Roman" w:hAnsi="Times New Roman"/>
          <w:sz w:val="25"/>
          <w:szCs w:val="25"/>
        </w:rPr>
      </w:pPr>
      <w:r w:rsidRPr="00320D73">
        <w:rPr>
          <w:rFonts w:ascii="Times New Roman" w:hAnsi="Times New Roman"/>
          <w:sz w:val="25"/>
          <w:szCs w:val="25"/>
          <w:lang w:bidi="ru-RU"/>
        </w:rPr>
        <w:t xml:space="preserve"> </w:t>
      </w:r>
      <w:r w:rsidRPr="00320D73">
        <w:rPr>
          <w:rFonts w:ascii="Times New Roman" w:hAnsi="Times New Roman"/>
          <w:sz w:val="25"/>
          <w:szCs w:val="25"/>
          <w:lang w:bidi="ru-RU"/>
        </w:rPr>
        <w:tab/>
        <w:t xml:space="preserve">- </w:t>
      </w:r>
      <w:r w:rsidRPr="00320D73" w:rsidR="006A1E00">
        <w:rPr>
          <w:rFonts w:ascii="Times New Roman" w:hAnsi="Times New Roman"/>
          <w:sz w:val="25"/>
          <w:szCs w:val="25"/>
          <w:lang w:bidi="ru-RU"/>
        </w:rPr>
        <w:t>н</w:t>
      </w:r>
      <w:r w:rsidRPr="00320D73">
        <w:rPr>
          <w:rFonts w:ascii="Times New Roman" w:hAnsi="Times New Roman"/>
          <w:sz w:val="25"/>
          <w:szCs w:val="25"/>
          <w:lang w:bidi="ru-RU"/>
        </w:rPr>
        <w:t>а балансовых счетах отражены объекты основных средств, находящиеся в эксплуатации, стоимостью менее 10 000,00 руб. и принятые к учету после 08.05.2018г. Установленное нарушение привело к искажению значений показателей ф. 0503168 по состоянию на 01.01.2025:</w:t>
      </w:r>
    </w:p>
    <w:p w:rsidR="00CF4CAA" w:rsidRPr="00320D73" w:rsidP="00F05DDE">
      <w:pPr>
        <w:pStyle w:val="NoSpacing"/>
        <w:ind w:firstLine="708"/>
        <w:jc w:val="both"/>
        <w:rPr>
          <w:rFonts w:ascii="Times New Roman" w:hAnsi="Times New Roman"/>
          <w:sz w:val="25"/>
          <w:szCs w:val="25"/>
        </w:rPr>
      </w:pPr>
      <w:r w:rsidRPr="00320D73">
        <w:rPr>
          <w:rFonts w:ascii="Times New Roman" w:hAnsi="Times New Roman"/>
          <w:sz w:val="25"/>
          <w:szCs w:val="25"/>
          <w:lang w:bidi="ru-RU"/>
        </w:rPr>
        <w:t>по строке 014 «Машины и оборудование» завышено на сумму 17 192,00 руб.;</w:t>
      </w:r>
    </w:p>
    <w:p w:rsidR="00CF4CAA" w:rsidRPr="00320D73" w:rsidP="00F05DDE">
      <w:pPr>
        <w:pStyle w:val="NoSpacing"/>
        <w:ind w:firstLine="708"/>
        <w:jc w:val="both"/>
        <w:rPr>
          <w:rFonts w:ascii="Times New Roman" w:hAnsi="Times New Roman"/>
          <w:sz w:val="25"/>
          <w:szCs w:val="25"/>
        </w:rPr>
      </w:pPr>
      <w:r w:rsidRPr="00320D73">
        <w:rPr>
          <w:rFonts w:ascii="Times New Roman" w:hAnsi="Times New Roman"/>
          <w:sz w:val="25"/>
          <w:szCs w:val="25"/>
          <w:lang w:bidi="ru-RU"/>
        </w:rPr>
        <w:t>по строке 016 «Инвентарь производственный и хозяйственный» завышено на сумму 58052,00 руб.;</w:t>
      </w:r>
    </w:p>
    <w:p w:rsidR="00CF4CAA" w:rsidRPr="00320D73" w:rsidP="00F05DDE">
      <w:pPr>
        <w:pStyle w:val="NoSpacing"/>
        <w:ind w:firstLine="708"/>
        <w:jc w:val="both"/>
        <w:rPr>
          <w:rFonts w:ascii="Times New Roman" w:hAnsi="Times New Roman"/>
          <w:sz w:val="25"/>
          <w:szCs w:val="25"/>
        </w:rPr>
      </w:pPr>
      <w:r w:rsidRPr="00320D73">
        <w:rPr>
          <w:rFonts w:ascii="Times New Roman" w:hAnsi="Times New Roman"/>
          <w:sz w:val="25"/>
          <w:szCs w:val="25"/>
          <w:lang w:bidi="ru-RU"/>
        </w:rPr>
        <w:t>по строке 850 «Основные средства в эксплуатации» занижено на сумму 75 244,00 руб.;</w:t>
      </w:r>
    </w:p>
    <w:p w:rsidR="00CF4CAA" w:rsidRPr="00320D73" w:rsidP="00F05DDE">
      <w:pPr>
        <w:pStyle w:val="NoSpacing"/>
        <w:ind w:firstLine="708"/>
        <w:jc w:val="both"/>
        <w:rPr>
          <w:rFonts w:ascii="Times New Roman" w:hAnsi="Times New Roman"/>
          <w:sz w:val="25"/>
          <w:szCs w:val="25"/>
        </w:rPr>
      </w:pPr>
      <w:r w:rsidRPr="00320D73">
        <w:rPr>
          <w:rFonts w:ascii="Times New Roman" w:hAnsi="Times New Roman"/>
          <w:sz w:val="25"/>
          <w:szCs w:val="25"/>
          <w:lang w:bidi="ru-RU"/>
        </w:rPr>
        <w:t>- Нарушение методологии учета основных средств (п. 45 Приказа №157н) объекты мебели отражены в составе прочих основных средств, тогда как по признакам назначения, с учетом группировки объектов основных фондов, предусмотренной Общероссийским классификатором основных фондов, должны быть отнесены на счет учета 101 36 000. Не верный учет объектов основных сре</w:t>
      </w:r>
      <w:r w:rsidRPr="00320D73">
        <w:rPr>
          <w:rFonts w:ascii="Times New Roman" w:hAnsi="Times New Roman"/>
          <w:sz w:val="25"/>
          <w:szCs w:val="25"/>
          <w:lang w:bidi="ru-RU"/>
        </w:rPr>
        <w:t>дств пр</w:t>
      </w:r>
      <w:r w:rsidRPr="00320D73">
        <w:rPr>
          <w:rFonts w:ascii="Times New Roman" w:hAnsi="Times New Roman"/>
          <w:sz w:val="25"/>
          <w:szCs w:val="25"/>
          <w:lang w:bidi="ru-RU"/>
        </w:rPr>
        <w:t>ивел к искажению показателей Сведений ф. 0503168 по состоянию на 01.01.2025:</w:t>
      </w:r>
    </w:p>
    <w:p w:rsidR="00CF4CAA" w:rsidRPr="00320D73" w:rsidP="00F05DDE">
      <w:pPr>
        <w:pStyle w:val="NoSpacing"/>
        <w:ind w:firstLine="708"/>
        <w:jc w:val="both"/>
        <w:rPr>
          <w:rFonts w:ascii="Times New Roman" w:hAnsi="Times New Roman"/>
          <w:sz w:val="25"/>
          <w:szCs w:val="25"/>
        </w:rPr>
      </w:pPr>
      <w:r w:rsidRPr="00320D73">
        <w:rPr>
          <w:rFonts w:ascii="Times New Roman" w:hAnsi="Times New Roman"/>
          <w:sz w:val="25"/>
          <w:szCs w:val="25"/>
          <w:lang w:bidi="ru-RU"/>
        </w:rPr>
        <w:t>- по строке 018 «Прочие основные средства» завышено на общую сумму 26 052,30 руб.;</w:t>
      </w:r>
    </w:p>
    <w:p w:rsidR="00CF4CAA" w:rsidRPr="00320D73" w:rsidP="00F05DDE">
      <w:pPr>
        <w:pStyle w:val="NoSpacing"/>
        <w:ind w:firstLine="708"/>
        <w:jc w:val="both"/>
        <w:rPr>
          <w:rFonts w:ascii="Times New Roman" w:hAnsi="Times New Roman"/>
          <w:sz w:val="25"/>
          <w:szCs w:val="25"/>
        </w:rPr>
      </w:pPr>
      <w:r w:rsidRPr="00320D73">
        <w:rPr>
          <w:rFonts w:ascii="Times New Roman" w:hAnsi="Times New Roman"/>
          <w:sz w:val="25"/>
          <w:szCs w:val="25"/>
          <w:lang w:bidi="ru-RU"/>
        </w:rPr>
        <w:t>- по строке 016 «Инвентарь производственный и хозяйственный» занижено на сумму 26052,30 руб.</w:t>
      </w:r>
    </w:p>
    <w:p w:rsidR="00CF4CAA" w:rsidRPr="00320D73" w:rsidP="00F05DDE">
      <w:pPr>
        <w:pStyle w:val="NoSpacing"/>
        <w:ind w:firstLine="708"/>
        <w:jc w:val="both"/>
        <w:rPr>
          <w:rFonts w:ascii="Times New Roman" w:hAnsi="Times New Roman"/>
          <w:sz w:val="25"/>
          <w:szCs w:val="25"/>
        </w:rPr>
      </w:pPr>
      <w:r w:rsidRPr="00320D73">
        <w:rPr>
          <w:rFonts w:ascii="Times New Roman" w:hAnsi="Times New Roman"/>
          <w:sz w:val="25"/>
          <w:szCs w:val="25"/>
          <w:lang w:bidi="ru-RU"/>
        </w:rPr>
        <w:t>При анализе учета имущества муниципальной казны установлены нарушения п.36, п. 142, 143 Приказа №157н, в том числе:</w:t>
      </w:r>
    </w:p>
    <w:p w:rsidR="00CF4CAA" w:rsidRPr="00320D73" w:rsidP="00F05DDE">
      <w:pPr>
        <w:pStyle w:val="NoSpacing"/>
        <w:ind w:firstLine="708"/>
        <w:jc w:val="both"/>
        <w:rPr>
          <w:rFonts w:ascii="Times New Roman" w:hAnsi="Times New Roman"/>
          <w:sz w:val="25"/>
          <w:szCs w:val="25"/>
        </w:rPr>
      </w:pPr>
      <w:r w:rsidRPr="00320D73">
        <w:rPr>
          <w:rFonts w:ascii="Times New Roman" w:hAnsi="Times New Roman"/>
          <w:sz w:val="25"/>
          <w:szCs w:val="25"/>
          <w:lang w:bidi="ru-RU"/>
        </w:rPr>
        <w:t>В части учета земельных участков:</w:t>
      </w:r>
    </w:p>
    <w:p w:rsidR="00CF4CAA" w:rsidRPr="00320D73" w:rsidP="00F05DDE">
      <w:pPr>
        <w:pStyle w:val="NoSpacing"/>
        <w:ind w:firstLine="708"/>
        <w:jc w:val="both"/>
        <w:rPr>
          <w:rFonts w:ascii="Times New Roman" w:hAnsi="Times New Roman"/>
          <w:sz w:val="25"/>
          <w:szCs w:val="25"/>
        </w:rPr>
      </w:pPr>
      <w:r w:rsidRPr="00320D73">
        <w:rPr>
          <w:rFonts w:ascii="Times New Roman" w:hAnsi="Times New Roman"/>
          <w:sz w:val="25"/>
          <w:szCs w:val="25"/>
          <w:lang w:bidi="ru-RU"/>
        </w:rPr>
        <w:t xml:space="preserve">- земельный участок </w:t>
      </w:r>
      <w:r w:rsidRPr="00320D73">
        <w:rPr>
          <w:rFonts w:ascii="Times New Roman" w:hAnsi="Times New Roman"/>
          <w:sz w:val="25"/>
          <w:szCs w:val="25"/>
          <w:lang w:bidi="ru-RU"/>
        </w:rPr>
        <w:t>кад</w:t>
      </w:r>
      <w:r w:rsidRPr="00320D73">
        <w:rPr>
          <w:rFonts w:ascii="Times New Roman" w:hAnsi="Times New Roman"/>
          <w:sz w:val="25"/>
          <w:szCs w:val="25"/>
          <w:lang w:bidi="ru-RU"/>
        </w:rPr>
        <w:t xml:space="preserve">. номер 90:11:010101:1166, по адресу ул. Марченко, д. 2 стоимостью 4 758 193,11 руб. и земельный участок </w:t>
      </w:r>
      <w:r w:rsidRPr="00320D73">
        <w:rPr>
          <w:rFonts w:ascii="Times New Roman" w:hAnsi="Times New Roman"/>
          <w:sz w:val="25"/>
          <w:szCs w:val="25"/>
          <w:lang w:bidi="ru-RU"/>
        </w:rPr>
        <w:t>кад</w:t>
      </w:r>
      <w:r w:rsidRPr="00320D73">
        <w:rPr>
          <w:rFonts w:ascii="Times New Roman" w:hAnsi="Times New Roman"/>
          <w:sz w:val="25"/>
          <w:szCs w:val="25"/>
          <w:lang w:bidi="ru-RU"/>
        </w:rPr>
        <w:t xml:space="preserve">. номер 90:11:010102:4242, по адресу ул. Тимура </w:t>
      </w:r>
      <w:r w:rsidRPr="00320D73">
        <w:rPr>
          <w:rFonts w:ascii="Times New Roman" w:hAnsi="Times New Roman"/>
          <w:sz w:val="25"/>
          <w:szCs w:val="25"/>
          <w:lang w:bidi="ru-RU"/>
        </w:rPr>
        <w:t>Апакидзе</w:t>
      </w:r>
      <w:r w:rsidRPr="00320D73">
        <w:rPr>
          <w:rFonts w:ascii="Times New Roman" w:hAnsi="Times New Roman"/>
          <w:sz w:val="25"/>
          <w:szCs w:val="25"/>
          <w:lang w:bidi="ru-RU"/>
        </w:rPr>
        <w:t>, 3 стоимостью 193 828,14 руб. неправомерно отражены в Реестре муниципального имущества, т.к. по ним зарегистрировано право частной собственности.</w:t>
      </w:r>
      <w:r w:rsidRPr="00320D73">
        <w:rPr>
          <w:rFonts w:ascii="Times New Roman" w:hAnsi="Times New Roman"/>
          <w:sz w:val="25"/>
          <w:szCs w:val="25"/>
          <w:lang w:bidi="ru-RU"/>
        </w:rPr>
        <w:t xml:space="preserve"> При этом данные о стоимости участка </w:t>
      </w:r>
      <w:r w:rsidRPr="00320D73">
        <w:rPr>
          <w:rFonts w:ascii="Times New Roman" w:hAnsi="Times New Roman"/>
          <w:sz w:val="25"/>
          <w:szCs w:val="25"/>
          <w:lang w:bidi="ru-RU"/>
        </w:rPr>
        <w:t>кад</w:t>
      </w:r>
      <w:r w:rsidRPr="00320D73">
        <w:rPr>
          <w:rFonts w:ascii="Times New Roman" w:hAnsi="Times New Roman"/>
          <w:sz w:val="25"/>
          <w:szCs w:val="25"/>
          <w:lang w:bidi="ru-RU"/>
        </w:rPr>
        <w:t>. номер 90:11:010101:1166 отражены и в ОСВ, что привело к завышению показателя в бюджетном учете;</w:t>
      </w:r>
    </w:p>
    <w:p w:rsidR="00CF4CAA" w:rsidRPr="00320D73" w:rsidP="00F05DDE">
      <w:pPr>
        <w:pStyle w:val="NoSpacing"/>
        <w:ind w:firstLine="708"/>
        <w:jc w:val="both"/>
        <w:rPr>
          <w:rFonts w:ascii="Times New Roman" w:hAnsi="Times New Roman"/>
          <w:sz w:val="25"/>
          <w:szCs w:val="25"/>
        </w:rPr>
      </w:pPr>
      <w:r w:rsidRPr="00320D73">
        <w:rPr>
          <w:rFonts w:ascii="Times New Roman" w:hAnsi="Times New Roman"/>
          <w:sz w:val="25"/>
          <w:szCs w:val="25"/>
          <w:lang w:bidi="ru-RU"/>
        </w:rPr>
        <w:t xml:space="preserve">- учетные данные земельного участка </w:t>
      </w:r>
      <w:r w:rsidRPr="00320D73">
        <w:rPr>
          <w:rFonts w:ascii="Times New Roman" w:hAnsi="Times New Roman"/>
          <w:sz w:val="25"/>
          <w:szCs w:val="25"/>
          <w:lang w:bidi="ru-RU"/>
        </w:rPr>
        <w:t>кад</w:t>
      </w:r>
      <w:r w:rsidRPr="00320D73">
        <w:rPr>
          <w:rFonts w:ascii="Times New Roman" w:hAnsi="Times New Roman"/>
          <w:sz w:val="25"/>
          <w:szCs w:val="25"/>
          <w:lang w:bidi="ru-RU"/>
        </w:rPr>
        <w:t xml:space="preserve">. номер 90:11:010101:3877 по адресу ул. Объездная, земельный участок 190, право муниципальной </w:t>
      </w:r>
      <w:r w:rsidRPr="00320D73">
        <w:rPr>
          <w:rFonts w:ascii="Times New Roman" w:hAnsi="Times New Roman"/>
          <w:sz w:val="25"/>
          <w:szCs w:val="25"/>
          <w:lang w:bidi="ru-RU"/>
        </w:rPr>
        <w:t>собственности</w:t>
      </w:r>
      <w:r w:rsidRPr="00320D73">
        <w:rPr>
          <w:rFonts w:ascii="Times New Roman" w:hAnsi="Times New Roman"/>
          <w:sz w:val="25"/>
          <w:szCs w:val="25"/>
          <w:lang w:bidi="ru-RU"/>
        </w:rPr>
        <w:t xml:space="preserve"> на который было зарегистрировано 27.12.2024, не отражены в Реестре 2024 (поскольку кадастровая стоимость на дату регистрации по участку не определена, его стоимость в учете должна отражаться в условной оценке 61,00 руб.; </w:t>
      </w:r>
    </w:p>
    <w:p w:rsidR="00CF4CAA" w:rsidRPr="00320D73" w:rsidP="00F05DDE">
      <w:pPr>
        <w:pStyle w:val="NoSpacing"/>
        <w:ind w:firstLine="708"/>
        <w:jc w:val="both"/>
        <w:rPr>
          <w:rFonts w:ascii="Times New Roman" w:hAnsi="Times New Roman"/>
          <w:sz w:val="25"/>
          <w:szCs w:val="25"/>
        </w:rPr>
      </w:pPr>
      <w:r w:rsidRPr="00320D73">
        <w:rPr>
          <w:rFonts w:ascii="Times New Roman" w:hAnsi="Times New Roman"/>
          <w:sz w:val="25"/>
          <w:szCs w:val="25"/>
          <w:lang w:bidi="ru-RU"/>
        </w:rPr>
        <w:t xml:space="preserve">- учетные данные земельного участка </w:t>
      </w:r>
      <w:r w:rsidRPr="00320D73">
        <w:rPr>
          <w:rFonts w:ascii="Times New Roman" w:hAnsi="Times New Roman"/>
          <w:sz w:val="25"/>
          <w:szCs w:val="25"/>
          <w:lang w:bidi="ru-RU"/>
        </w:rPr>
        <w:t>кад</w:t>
      </w:r>
      <w:r w:rsidRPr="00320D73">
        <w:rPr>
          <w:rFonts w:ascii="Times New Roman" w:hAnsi="Times New Roman"/>
          <w:sz w:val="25"/>
          <w:szCs w:val="25"/>
          <w:lang w:bidi="ru-RU"/>
        </w:rPr>
        <w:t>.н</w:t>
      </w:r>
      <w:r w:rsidRPr="00320D73">
        <w:rPr>
          <w:rFonts w:ascii="Times New Roman" w:hAnsi="Times New Roman"/>
          <w:sz w:val="25"/>
          <w:szCs w:val="25"/>
          <w:lang w:bidi="ru-RU"/>
        </w:rPr>
        <w:t>омер</w:t>
      </w:r>
      <w:r w:rsidRPr="00320D73">
        <w:rPr>
          <w:rFonts w:ascii="Times New Roman" w:hAnsi="Times New Roman"/>
          <w:sz w:val="25"/>
          <w:szCs w:val="25"/>
          <w:lang w:bidi="ru-RU"/>
        </w:rPr>
        <w:t xml:space="preserve"> 90:11:010102:7363 по адресу -ул. Кирова,</w:t>
      </w:r>
      <w:r w:rsidRPr="00320D73" w:rsidR="00F05DDE">
        <w:rPr>
          <w:rFonts w:ascii="Times New Roman" w:hAnsi="Times New Roman"/>
          <w:sz w:val="25"/>
          <w:szCs w:val="25"/>
          <w:lang w:bidi="ru-RU"/>
        </w:rPr>
        <w:t xml:space="preserve"> </w:t>
      </w:r>
      <w:r w:rsidRPr="00320D73">
        <w:rPr>
          <w:rFonts w:ascii="Times New Roman" w:hAnsi="Times New Roman"/>
          <w:sz w:val="25"/>
          <w:szCs w:val="25"/>
          <w:lang w:bidi="ru-RU"/>
        </w:rPr>
        <w:t xml:space="preserve">право муниципальной собственности на который было зарегистрировано </w:t>
      </w:r>
      <w:r w:rsidRPr="00320D73">
        <w:rPr>
          <w:rFonts w:ascii="Times New Roman" w:hAnsi="Times New Roman"/>
          <w:sz w:val="25"/>
          <w:szCs w:val="25"/>
          <w:lang w:bidi="ru-RU"/>
        </w:rPr>
        <w:t>18.12.2024, не отражены в</w:t>
      </w:r>
      <w:r w:rsidRPr="00320D73" w:rsidR="00F05DDE">
        <w:rPr>
          <w:rFonts w:ascii="Times New Roman" w:hAnsi="Times New Roman"/>
          <w:sz w:val="25"/>
          <w:szCs w:val="25"/>
          <w:lang w:bidi="ru-RU"/>
        </w:rPr>
        <w:t xml:space="preserve"> </w:t>
      </w:r>
      <w:r w:rsidRPr="00320D73">
        <w:rPr>
          <w:rFonts w:ascii="Times New Roman" w:hAnsi="Times New Roman"/>
          <w:sz w:val="25"/>
          <w:szCs w:val="25"/>
          <w:lang w:bidi="ru-RU"/>
        </w:rPr>
        <w:t>Реестре 2024 (поскольку кадастровая стоимость на дату регистрации по участку не определена, его</w:t>
      </w:r>
      <w:r w:rsidRPr="00320D73" w:rsidR="00F05DDE">
        <w:rPr>
          <w:rFonts w:ascii="Times New Roman" w:hAnsi="Times New Roman"/>
          <w:sz w:val="25"/>
          <w:szCs w:val="25"/>
          <w:lang w:bidi="ru-RU"/>
        </w:rPr>
        <w:t xml:space="preserve"> </w:t>
      </w:r>
      <w:r w:rsidRPr="00320D73">
        <w:rPr>
          <w:rFonts w:ascii="Times New Roman" w:hAnsi="Times New Roman"/>
          <w:sz w:val="25"/>
          <w:szCs w:val="25"/>
          <w:lang w:bidi="ru-RU"/>
        </w:rPr>
        <w:t>стоимость в учете должна отражаться в условной оценке 2 585,00 руб. (согласно выписки ЕГРН</w:t>
      </w:r>
      <w:r w:rsidRPr="00320D73" w:rsidR="00F05DDE">
        <w:rPr>
          <w:rFonts w:ascii="Times New Roman" w:hAnsi="Times New Roman"/>
          <w:sz w:val="25"/>
          <w:szCs w:val="25"/>
          <w:lang w:bidi="ru-RU"/>
        </w:rPr>
        <w:t xml:space="preserve"> </w:t>
      </w:r>
      <w:r w:rsidRPr="00320D73">
        <w:rPr>
          <w:rFonts w:ascii="Times New Roman" w:hAnsi="Times New Roman"/>
          <w:sz w:val="25"/>
          <w:szCs w:val="25"/>
          <w:lang w:bidi="ru-RU"/>
        </w:rPr>
        <w:t>Площадь, м2: 2585 +/- 18));</w:t>
      </w:r>
    </w:p>
    <w:p w:rsidR="00CF4CAA" w:rsidRPr="00320D73" w:rsidP="00320D73">
      <w:pPr>
        <w:pStyle w:val="NoSpacing"/>
        <w:ind w:firstLine="708"/>
        <w:jc w:val="both"/>
        <w:rPr>
          <w:rFonts w:ascii="Times New Roman" w:hAnsi="Times New Roman"/>
          <w:sz w:val="25"/>
          <w:szCs w:val="25"/>
        </w:rPr>
      </w:pPr>
      <w:r w:rsidRPr="00320D73">
        <w:rPr>
          <w:rFonts w:ascii="Times New Roman" w:hAnsi="Times New Roman"/>
          <w:sz w:val="25"/>
          <w:szCs w:val="25"/>
          <w:lang w:bidi="ru-RU"/>
        </w:rPr>
        <w:t xml:space="preserve">- установлено отклонение кадастровой стоимости земельного участка </w:t>
      </w:r>
      <w:r w:rsidRPr="00320D73">
        <w:rPr>
          <w:rFonts w:ascii="Times New Roman" w:hAnsi="Times New Roman"/>
          <w:sz w:val="25"/>
          <w:szCs w:val="25"/>
          <w:lang w:bidi="ru-RU"/>
        </w:rPr>
        <w:t>кад</w:t>
      </w:r>
      <w:r w:rsidRPr="00320D73">
        <w:rPr>
          <w:rFonts w:ascii="Times New Roman" w:hAnsi="Times New Roman"/>
          <w:sz w:val="25"/>
          <w:szCs w:val="25"/>
          <w:lang w:bidi="ru-RU"/>
        </w:rPr>
        <w:t xml:space="preserve">. </w:t>
      </w:r>
      <w:r w:rsidRPr="00320D73" w:rsidR="00F05DDE">
        <w:rPr>
          <w:rFonts w:ascii="Times New Roman" w:hAnsi="Times New Roman"/>
          <w:sz w:val="25"/>
          <w:szCs w:val="25"/>
          <w:lang w:bidi="ru-RU"/>
        </w:rPr>
        <w:t>н</w:t>
      </w:r>
      <w:r w:rsidRPr="00320D73">
        <w:rPr>
          <w:rFonts w:ascii="Times New Roman" w:hAnsi="Times New Roman"/>
          <w:sz w:val="25"/>
          <w:szCs w:val="25"/>
          <w:lang w:bidi="ru-RU"/>
        </w:rPr>
        <w:t>омер</w:t>
      </w:r>
      <w:r w:rsidRPr="00320D73" w:rsidR="00F05DDE">
        <w:rPr>
          <w:rFonts w:ascii="Times New Roman" w:hAnsi="Times New Roman"/>
          <w:sz w:val="25"/>
          <w:szCs w:val="25"/>
          <w:lang w:bidi="ru-RU"/>
        </w:rPr>
        <w:t xml:space="preserve"> </w:t>
      </w:r>
      <w:r w:rsidRPr="00320D73">
        <w:rPr>
          <w:rFonts w:ascii="Times New Roman" w:hAnsi="Times New Roman"/>
          <w:sz w:val="25"/>
          <w:szCs w:val="25"/>
          <w:lang w:bidi="ru-RU"/>
        </w:rPr>
        <w:t>90:11:010102:4207 на сумму 962 029,82 руб. (в Реестре - 1 156 083,87 руб., в ОСВ - 2 118 113,69 руб.)</w:t>
      </w:r>
      <w:r w:rsidRPr="00320D73" w:rsidR="00F05DDE">
        <w:rPr>
          <w:rFonts w:ascii="Times New Roman" w:hAnsi="Times New Roman"/>
          <w:sz w:val="25"/>
          <w:szCs w:val="25"/>
          <w:lang w:bidi="ru-RU"/>
        </w:rPr>
        <w:t xml:space="preserve"> </w:t>
      </w:r>
      <w:r w:rsidRPr="00320D73">
        <w:rPr>
          <w:rFonts w:ascii="Times New Roman" w:hAnsi="Times New Roman"/>
          <w:sz w:val="25"/>
          <w:szCs w:val="25"/>
          <w:lang w:bidi="ru-RU"/>
        </w:rPr>
        <w:t xml:space="preserve">и </w:t>
      </w:r>
      <w:r w:rsidRPr="00320D73">
        <w:rPr>
          <w:rFonts w:ascii="Times New Roman" w:hAnsi="Times New Roman"/>
          <w:sz w:val="25"/>
          <w:szCs w:val="25"/>
          <w:lang w:bidi="ru-RU"/>
        </w:rPr>
        <w:t>кад</w:t>
      </w:r>
      <w:r w:rsidRPr="00320D73">
        <w:rPr>
          <w:rFonts w:ascii="Times New Roman" w:hAnsi="Times New Roman"/>
          <w:sz w:val="25"/>
          <w:szCs w:val="25"/>
          <w:lang w:bidi="ru-RU"/>
        </w:rPr>
        <w:t>. номер 90:11:010102:7147 на сумму 1 537 199,93 руб. (в Реестре - 1 680 474,19 руб., в ОСВ -</w:t>
      </w:r>
      <w:r w:rsidRPr="00320D73" w:rsidR="00F05DDE">
        <w:rPr>
          <w:rFonts w:ascii="Times New Roman" w:hAnsi="Times New Roman"/>
          <w:sz w:val="25"/>
          <w:szCs w:val="25"/>
          <w:lang w:bidi="ru-RU"/>
        </w:rPr>
        <w:t xml:space="preserve"> </w:t>
      </w:r>
      <w:r w:rsidRPr="00320D73">
        <w:rPr>
          <w:rFonts w:ascii="Times New Roman" w:hAnsi="Times New Roman"/>
          <w:sz w:val="25"/>
          <w:szCs w:val="25"/>
          <w:lang w:bidi="ru-RU"/>
        </w:rPr>
        <w:t>143 274,26 руб.), при этом стоимость, отраженная в Реестре, соответствует</w:t>
      </w:r>
      <w:r w:rsidRPr="00320D73">
        <w:rPr>
          <w:rFonts w:ascii="Times New Roman" w:hAnsi="Times New Roman"/>
          <w:sz w:val="25"/>
          <w:szCs w:val="25"/>
          <w:lang w:bidi="ru-RU"/>
        </w:rPr>
        <w:t xml:space="preserve"> данным сайта </w:t>
      </w:r>
      <w:r w:rsidRPr="00320D73">
        <w:rPr>
          <w:rFonts w:ascii="Times New Roman" w:hAnsi="Times New Roman"/>
          <w:sz w:val="25"/>
          <w:szCs w:val="25"/>
          <w:lang w:val="en-US" w:eastAsia="en-US" w:bidi="en-US"/>
        </w:rPr>
        <w:t>rosreestr</w:t>
      </w:r>
      <w:r w:rsidRPr="00320D73">
        <w:rPr>
          <w:rFonts w:ascii="Times New Roman" w:hAnsi="Times New Roman"/>
          <w:sz w:val="25"/>
          <w:szCs w:val="25"/>
          <w:lang w:eastAsia="en-US" w:bidi="en-US"/>
        </w:rPr>
        <w:t>.</w:t>
      </w:r>
      <w:r w:rsidRPr="00320D73">
        <w:rPr>
          <w:rFonts w:ascii="Times New Roman" w:hAnsi="Times New Roman"/>
          <w:sz w:val="25"/>
          <w:szCs w:val="25"/>
          <w:lang w:val="en-US" w:eastAsia="en-US" w:bidi="en-US"/>
        </w:rPr>
        <w:t>ru</w:t>
      </w:r>
      <w:r w:rsidRPr="00320D73">
        <w:rPr>
          <w:rFonts w:ascii="Times New Roman" w:hAnsi="Times New Roman"/>
          <w:sz w:val="25"/>
          <w:szCs w:val="25"/>
          <w:lang w:eastAsia="en-US" w:bidi="en-US"/>
        </w:rPr>
        <w:t xml:space="preserve">, </w:t>
      </w:r>
      <w:r w:rsidRPr="00320D73">
        <w:rPr>
          <w:rFonts w:ascii="Times New Roman" w:hAnsi="Times New Roman"/>
          <w:sz w:val="25"/>
          <w:szCs w:val="25"/>
          <w:lang w:bidi="ru-RU"/>
        </w:rPr>
        <w:t>следовательно, в бюджетном учете занижена на общую сумму 575 170,11 руб. сравнительным анализом Реестра 2024 и ОСВ установлено не отражение в бюджетном</w:t>
      </w:r>
      <w:r w:rsidR="00320D73">
        <w:rPr>
          <w:rFonts w:ascii="Times New Roman" w:hAnsi="Times New Roman"/>
          <w:sz w:val="25"/>
          <w:szCs w:val="25"/>
          <w:lang w:bidi="ru-RU"/>
        </w:rPr>
        <w:t xml:space="preserve"> </w:t>
      </w:r>
      <w:r w:rsidRPr="00320D73">
        <w:rPr>
          <w:rFonts w:ascii="Times New Roman" w:hAnsi="Times New Roman"/>
          <w:sz w:val="25"/>
          <w:szCs w:val="25"/>
          <w:lang w:bidi="ru-RU"/>
        </w:rPr>
        <w:t xml:space="preserve">учете 53 земельных участков, право муниципальной </w:t>
      </w:r>
      <w:r w:rsidRPr="00320D73">
        <w:rPr>
          <w:rFonts w:ascii="Times New Roman" w:hAnsi="Times New Roman"/>
          <w:sz w:val="25"/>
          <w:szCs w:val="25"/>
          <w:lang w:bidi="ru-RU"/>
        </w:rPr>
        <w:t>собственности</w:t>
      </w:r>
      <w:r w:rsidRPr="00320D73">
        <w:rPr>
          <w:rFonts w:ascii="Times New Roman" w:hAnsi="Times New Roman"/>
          <w:sz w:val="25"/>
          <w:szCs w:val="25"/>
          <w:lang w:bidi="ru-RU"/>
        </w:rPr>
        <w:t xml:space="preserve"> по которым подтверждается</w:t>
      </w:r>
      <w:r w:rsidRPr="00320D73" w:rsidR="00F05DDE">
        <w:rPr>
          <w:rFonts w:ascii="Times New Roman" w:hAnsi="Times New Roman"/>
          <w:sz w:val="25"/>
          <w:szCs w:val="25"/>
          <w:lang w:bidi="ru-RU"/>
        </w:rPr>
        <w:t xml:space="preserve"> </w:t>
      </w:r>
      <w:r w:rsidRPr="00320D73">
        <w:rPr>
          <w:rFonts w:ascii="Times New Roman" w:hAnsi="Times New Roman"/>
          <w:sz w:val="25"/>
          <w:szCs w:val="25"/>
          <w:lang w:bidi="ru-RU"/>
        </w:rPr>
        <w:t>выпиской ЕГРН, что привело к занижению показателя стоимости на общую сумму</w:t>
      </w:r>
      <w:r w:rsidRPr="00320D73" w:rsidR="00F05DDE">
        <w:rPr>
          <w:rFonts w:ascii="Times New Roman" w:hAnsi="Times New Roman"/>
          <w:sz w:val="25"/>
          <w:szCs w:val="25"/>
          <w:lang w:bidi="ru-RU"/>
        </w:rPr>
        <w:t xml:space="preserve">  </w:t>
      </w:r>
      <w:r w:rsidRPr="00320D73">
        <w:rPr>
          <w:rFonts w:ascii="Times New Roman" w:hAnsi="Times New Roman"/>
          <w:sz w:val="25"/>
          <w:szCs w:val="25"/>
          <w:lang w:bidi="ru-RU"/>
        </w:rPr>
        <w:t>203 149 046,97 руб.;</w:t>
      </w:r>
    </w:p>
    <w:p w:rsidR="00CF4CAA" w:rsidRPr="00320D73" w:rsidP="00F05DDE">
      <w:pPr>
        <w:pStyle w:val="NoSpacing"/>
        <w:ind w:firstLine="708"/>
        <w:jc w:val="both"/>
        <w:rPr>
          <w:rFonts w:ascii="Times New Roman" w:hAnsi="Times New Roman"/>
          <w:sz w:val="25"/>
          <w:szCs w:val="25"/>
        </w:rPr>
      </w:pPr>
      <w:r w:rsidRPr="00320D73">
        <w:rPr>
          <w:rFonts w:ascii="Times New Roman" w:hAnsi="Times New Roman"/>
          <w:sz w:val="25"/>
          <w:szCs w:val="25"/>
          <w:lang w:bidi="ru-RU"/>
        </w:rPr>
        <w:t>- в учете отражены 38 земельных участков, учетные данные которых не занесены в Реестр</w:t>
      </w:r>
      <w:r w:rsidRPr="00320D73" w:rsidR="00F05DDE">
        <w:rPr>
          <w:rFonts w:ascii="Times New Roman" w:hAnsi="Times New Roman"/>
          <w:sz w:val="25"/>
          <w:szCs w:val="25"/>
          <w:lang w:bidi="ru-RU"/>
        </w:rPr>
        <w:t xml:space="preserve"> </w:t>
      </w:r>
      <w:r w:rsidRPr="00320D73">
        <w:rPr>
          <w:rFonts w:ascii="Times New Roman" w:hAnsi="Times New Roman"/>
          <w:sz w:val="25"/>
          <w:szCs w:val="25"/>
          <w:lang w:bidi="ru-RU"/>
        </w:rPr>
        <w:t>2024, при этом 24 из них неправомерно отражены в учете, поскольку имеют регистрацию частной</w:t>
      </w:r>
      <w:r w:rsidRPr="00320D73" w:rsidR="00F05DDE">
        <w:rPr>
          <w:rFonts w:ascii="Times New Roman" w:hAnsi="Times New Roman"/>
          <w:sz w:val="25"/>
          <w:szCs w:val="25"/>
          <w:lang w:bidi="ru-RU"/>
        </w:rPr>
        <w:t xml:space="preserve"> </w:t>
      </w:r>
      <w:r w:rsidRPr="00320D73">
        <w:rPr>
          <w:rFonts w:ascii="Times New Roman" w:hAnsi="Times New Roman"/>
          <w:sz w:val="25"/>
          <w:szCs w:val="25"/>
          <w:lang w:bidi="ru-RU"/>
        </w:rPr>
        <w:t xml:space="preserve">собственности либо, согласно данным сайта </w:t>
      </w:r>
      <w:r w:rsidRPr="00320D73">
        <w:rPr>
          <w:rFonts w:ascii="Times New Roman" w:hAnsi="Times New Roman"/>
          <w:sz w:val="25"/>
          <w:szCs w:val="25"/>
          <w:lang w:val="en-US" w:eastAsia="en-US" w:bidi="en-US"/>
        </w:rPr>
        <w:t>rosreestr</w:t>
      </w:r>
      <w:r w:rsidRPr="00320D73">
        <w:rPr>
          <w:rFonts w:ascii="Times New Roman" w:hAnsi="Times New Roman"/>
          <w:sz w:val="25"/>
          <w:szCs w:val="25"/>
          <w:lang w:eastAsia="en-US" w:bidi="en-US"/>
        </w:rPr>
        <w:t>.</w:t>
      </w:r>
      <w:r w:rsidRPr="00320D73">
        <w:rPr>
          <w:rFonts w:ascii="Times New Roman" w:hAnsi="Times New Roman"/>
          <w:sz w:val="25"/>
          <w:szCs w:val="25"/>
          <w:lang w:val="en-US" w:eastAsia="en-US" w:bidi="en-US"/>
        </w:rPr>
        <w:t>ru</w:t>
      </w:r>
      <w:r w:rsidRPr="00320D73">
        <w:rPr>
          <w:rFonts w:ascii="Times New Roman" w:hAnsi="Times New Roman"/>
          <w:sz w:val="25"/>
          <w:szCs w:val="25"/>
          <w:lang w:eastAsia="en-US" w:bidi="en-US"/>
        </w:rPr>
        <w:t xml:space="preserve">, </w:t>
      </w:r>
      <w:r w:rsidRPr="00320D73">
        <w:rPr>
          <w:rFonts w:ascii="Times New Roman" w:hAnsi="Times New Roman"/>
          <w:sz w:val="25"/>
          <w:szCs w:val="25"/>
          <w:lang w:bidi="ru-RU"/>
        </w:rPr>
        <w:t>статус «погашено» и т.п. Общая стоимость</w:t>
      </w:r>
      <w:r w:rsidRPr="00320D73" w:rsidR="00F05DDE">
        <w:rPr>
          <w:rFonts w:ascii="Times New Roman" w:hAnsi="Times New Roman"/>
          <w:sz w:val="25"/>
          <w:szCs w:val="25"/>
          <w:lang w:bidi="ru-RU"/>
        </w:rPr>
        <w:t xml:space="preserve"> </w:t>
      </w:r>
      <w:r w:rsidRPr="00320D73">
        <w:rPr>
          <w:rFonts w:ascii="Times New Roman" w:hAnsi="Times New Roman"/>
          <w:sz w:val="25"/>
          <w:szCs w:val="25"/>
          <w:lang w:bidi="ru-RU"/>
        </w:rPr>
        <w:t>данных участков составила 336 606 429,66 руб.;</w:t>
      </w:r>
    </w:p>
    <w:p w:rsidR="00CF4CAA" w:rsidRPr="00320D73" w:rsidP="00F05DDE">
      <w:pPr>
        <w:pStyle w:val="NoSpacing"/>
        <w:ind w:firstLine="708"/>
        <w:jc w:val="both"/>
        <w:rPr>
          <w:rFonts w:ascii="Times New Roman" w:hAnsi="Times New Roman"/>
          <w:sz w:val="25"/>
          <w:szCs w:val="25"/>
        </w:rPr>
      </w:pPr>
      <w:r w:rsidRPr="00320D73">
        <w:rPr>
          <w:rFonts w:ascii="Times New Roman" w:hAnsi="Times New Roman"/>
          <w:sz w:val="25"/>
          <w:szCs w:val="25"/>
          <w:lang w:bidi="ru-RU"/>
        </w:rPr>
        <w:t>- по 14 земельным участкам общей стоимостью 93 700 293,35 руб. зарегистрировано право</w:t>
      </w:r>
      <w:r w:rsidRPr="00320D73" w:rsidR="00F05DDE">
        <w:rPr>
          <w:rFonts w:ascii="Times New Roman" w:hAnsi="Times New Roman"/>
          <w:sz w:val="25"/>
          <w:szCs w:val="25"/>
          <w:lang w:bidi="ru-RU"/>
        </w:rPr>
        <w:t xml:space="preserve"> </w:t>
      </w:r>
      <w:r w:rsidRPr="00320D73">
        <w:rPr>
          <w:rFonts w:ascii="Times New Roman" w:hAnsi="Times New Roman"/>
          <w:sz w:val="25"/>
          <w:szCs w:val="25"/>
          <w:lang w:bidi="ru-RU"/>
        </w:rPr>
        <w:t>муниципальной собственности, однако их учетные данные не внесены в Реестр 2024. Кроме того,</w:t>
      </w:r>
      <w:r w:rsidRPr="00320D73" w:rsidR="00F05DDE">
        <w:rPr>
          <w:rFonts w:ascii="Times New Roman" w:hAnsi="Times New Roman"/>
          <w:sz w:val="25"/>
          <w:szCs w:val="25"/>
          <w:lang w:bidi="ru-RU"/>
        </w:rPr>
        <w:t xml:space="preserve"> </w:t>
      </w:r>
      <w:r w:rsidRPr="00320D73">
        <w:rPr>
          <w:rFonts w:ascii="Times New Roman" w:hAnsi="Times New Roman"/>
          <w:sz w:val="25"/>
          <w:szCs w:val="25"/>
          <w:lang w:bidi="ru-RU"/>
        </w:rPr>
        <w:t xml:space="preserve">установлено отклонение стоимости участка </w:t>
      </w:r>
      <w:r w:rsidRPr="00320D73">
        <w:rPr>
          <w:rFonts w:ascii="Times New Roman" w:hAnsi="Times New Roman"/>
          <w:sz w:val="25"/>
          <w:szCs w:val="25"/>
          <w:lang w:bidi="ru-RU"/>
        </w:rPr>
        <w:t>кад</w:t>
      </w:r>
      <w:r w:rsidRPr="00320D73">
        <w:rPr>
          <w:rFonts w:ascii="Times New Roman" w:hAnsi="Times New Roman"/>
          <w:sz w:val="25"/>
          <w:szCs w:val="25"/>
          <w:lang w:bidi="ru-RU"/>
        </w:rPr>
        <w:t>. номер 90:11:010102:6694 по данным сайта</w:t>
      </w:r>
      <w:r w:rsidRPr="00320D73" w:rsidR="00F05DDE">
        <w:rPr>
          <w:rFonts w:ascii="Times New Roman" w:hAnsi="Times New Roman"/>
          <w:sz w:val="25"/>
          <w:szCs w:val="25"/>
          <w:lang w:bidi="ru-RU"/>
        </w:rPr>
        <w:t xml:space="preserve"> </w:t>
      </w:r>
      <w:r w:rsidRPr="00320D73">
        <w:rPr>
          <w:rFonts w:ascii="Times New Roman" w:hAnsi="Times New Roman"/>
          <w:sz w:val="25"/>
          <w:szCs w:val="25"/>
          <w:lang w:val="en-US" w:eastAsia="en-US" w:bidi="en-US"/>
        </w:rPr>
        <w:t>rosreestr</w:t>
      </w:r>
      <w:r w:rsidRPr="00320D73">
        <w:rPr>
          <w:rFonts w:ascii="Times New Roman" w:hAnsi="Times New Roman"/>
          <w:sz w:val="25"/>
          <w:szCs w:val="25"/>
          <w:lang w:eastAsia="en-US" w:bidi="en-US"/>
        </w:rPr>
        <w:t>.</w:t>
      </w:r>
      <w:r w:rsidRPr="00320D73">
        <w:rPr>
          <w:rFonts w:ascii="Times New Roman" w:hAnsi="Times New Roman"/>
          <w:sz w:val="25"/>
          <w:szCs w:val="25"/>
          <w:lang w:val="en-US" w:eastAsia="en-US" w:bidi="en-US"/>
        </w:rPr>
        <w:t>ru</w:t>
      </w:r>
      <w:r w:rsidRPr="00320D73">
        <w:rPr>
          <w:rFonts w:ascii="Times New Roman" w:hAnsi="Times New Roman"/>
          <w:sz w:val="25"/>
          <w:szCs w:val="25"/>
          <w:lang w:eastAsia="en-US" w:bidi="en-US"/>
        </w:rPr>
        <w:t xml:space="preserve"> </w:t>
      </w:r>
      <w:r w:rsidRPr="00320D73">
        <w:rPr>
          <w:rFonts w:ascii="Times New Roman" w:hAnsi="Times New Roman"/>
          <w:sz w:val="25"/>
          <w:szCs w:val="25"/>
          <w:lang w:bidi="ru-RU"/>
        </w:rPr>
        <w:t>и стоимости, отраженной в ОСВ, на сумму 254,94 руб.</w:t>
      </w:r>
    </w:p>
    <w:p w:rsidR="00CF4CAA" w:rsidRPr="00320D73" w:rsidP="00F05DDE">
      <w:pPr>
        <w:pStyle w:val="NoSpacing"/>
        <w:ind w:firstLine="708"/>
        <w:jc w:val="both"/>
        <w:rPr>
          <w:rFonts w:ascii="Times New Roman" w:hAnsi="Times New Roman"/>
          <w:sz w:val="25"/>
          <w:szCs w:val="25"/>
        </w:rPr>
      </w:pPr>
      <w:r w:rsidRPr="00320D73">
        <w:rPr>
          <w:rFonts w:ascii="Times New Roman" w:hAnsi="Times New Roman"/>
          <w:sz w:val="25"/>
          <w:szCs w:val="25"/>
          <w:lang w:bidi="ru-RU"/>
        </w:rPr>
        <w:t>Вышеуказанные нарушения по учету земельных участков привели к искажению показателя</w:t>
      </w:r>
      <w:r w:rsidRPr="00320D73" w:rsidR="00F05DDE">
        <w:rPr>
          <w:rFonts w:ascii="Times New Roman" w:hAnsi="Times New Roman"/>
          <w:sz w:val="25"/>
          <w:szCs w:val="25"/>
          <w:lang w:bidi="ru-RU"/>
        </w:rPr>
        <w:t xml:space="preserve"> </w:t>
      </w:r>
      <w:r w:rsidRPr="00320D73">
        <w:rPr>
          <w:rFonts w:ascii="Times New Roman" w:hAnsi="Times New Roman"/>
          <w:sz w:val="25"/>
          <w:szCs w:val="25"/>
          <w:lang w:bidi="ru-RU"/>
        </w:rPr>
        <w:t>по строке 510 «Непроизведенные активы в составе имущества казны» Сведений ф. 0503168К на</w:t>
      </w:r>
      <w:r w:rsidRPr="00320D73" w:rsidR="00F05DDE">
        <w:rPr>
          <w:rFonts w:ascii="Times New Roman" w:hAnsi="Times New Roman"/>
          <w:sz w:val="25"/>
          <w:szCs w:val="25"/>
          <w:lang w:bidi="ru-RU"/>
        </w:rPr>
        <w:t xml:space="preserve"> </w:t>
      </w:r>
      <w:r w:rsidRPr="00320D73">
        <w:rPr>
          <w:rFonts w:ascii="Times New Roman" w:hAnsi="Times New Roman"/>
          <w:sz w:val="25"/>
          <w:szCs w:val="25"/>
          <w:lang w:bidi="ru-RU"/>
        </w:rPr>
        <w:t>общую сумму 137 640 150,75 руб.;</w:t>
      </w:r>
    </w:p>
    <w:p w:rsidR="00CF4CAA" w:rsidRPr="00320D73" w:rsidP="00F05DDE">
      <w:pPr>
        <w:pStyle w:val="NoSpacing"/>
        <w:ind w:firstLine="708"/>
        <w:rPr>
          <w:rFonts w:ascii="Times New Roman" w:hAnsi="Times New Roman"/>
          <w:sz w:val="25"/>
          <w:szCs w:val="25"/>
        </w:rPr>
      </w:pPr>
      <w:r w:rsidRPr="00320D73">
        <w:rPr>
          <w:rFonts w:ascii="Times New Roman" w:hAnsi="Times New Roman"/>
          <w:sz w:val="25"/>
          <w:szCs w:val="25"/>
          <w:lang w:bidi="ru-RU"/>
        </w:rPr>
        <w:t>В части учета недвижимого муниципального имущества:</w:t>
      </w:r>
    </w:p>
    <w:p w:rsidR="00CF4CAA" w:rsidRPr="00320D73" w:rsidP="00F05DDE">
      <w:pPr>
        <w:pStyle w:val="NoSpacing"/>
        <w:ind w:firstLine="708"/>
        <w:jc w:val="both"/>
        <w:rPr>
          <w:rFonts w:ascii="Times New Roman" w:hAnsi="Times New Roman"/>
          <w:sz w:val="25"/>
          <w:szCs w:val="25"/>
        </w:rPr>
      </w:pPr>
      <w:r w:rsidRPr="00320D73">
        <w:rPr>
          <w:rFonts w:ascii="Times New Roman" w:hAnsi="Times New Roman"/>
          <w:sz w:val="25"/>
          <w:szCs w:val="25"/>
          <w:lang w:bidi="ru-RU"/>
        </w:rPr>
        <w:t>- сравнительным анализом Реестра 2024 и ОСВ установлено не отражение в бюджетном</w:t>
      </w:r>
      <w:r w:rsidRPr="00320D73" w:rsidR="00F05DDE">
        <w:rPr>
          <w:rFonts w:ascii="Times New Roman" w:hAnsi="Times New Roman"/>
          <w:sz w:val="25"/>
          <w:szCs w:val="25"/>
          <w:lang w:bidi="ru-RU"/>
        </w:rPr>
        <w:t xml:space="preserve"> </w:t>
      </w:r>
      <w:r w:rsidRPr="00320D73">
        <w:rPr>
          <w:rFonts w:ascii="Times New Roman" w:hAnsi="Times New Roman"/>
          <w:sz w:val="25"/>
          <w:szCs w:val="25"/>
          <w:lang w:bidi="ru-RU"/>
        </w:rPr>
        <w:t xml:space="preserve">учете 24 объектов недвижимости, право муниципальной </w:t>
      </w:r>
      <w:r w:rsidRPr="00320D73">
        <w:rPr>
          <w:rFonts w:ascii="Times New Roman" w:hAnsi="Times New Roman"/>
          <w:sz w:val="25"/>
          <w:szCs w:val="25"/>
          <w:lang w:bidi="ru-RU"/>
        </w:rPr>
        <w:t>собственности</w:t>
      </w:r>
      <w:r w:rsidRPr="00320D73">
        <w:rPr>
          <w:rFonts w:ascii="Times New Roman" w:hAnsi="Times New Roman"/>
          <w:sz w:val="25"/>
          <w:szCs w:val="25"/>
          <w:lang w:bidi="ru-RU"/>
        </w:rPr>
        <w:t xml:space="preserve"> по которым подтверждается выпиской ЕГРН, что привело к занижению показателя стоимости на общую сумму 68 068 195,60 руб.;</w:t>
      </w:r>
      <w:r w:rsidRPr="00320D73">
        <w:rPr>
          <w:rFonts w:ascii="Times New Roman" w:hAnsi="Times New Roman"/>
          <w:sz w:val="25"/>
          <w:szCs w:val="25"/>
          <w:lang w:bidi="ru-RU"/>
        </w:rPr>
        <w:tab/>
      </w:r>
      <w:r w:rsidRPr="00320D73">
        <w:rPr>
          <w:rFonts w:ascii="Times New Roman" w:hAnsi="Times New Roman"/>
          <w:sz w:val="25"/>
          <w:szCs w:val="25"/>
          <w:lang w:bidi="ru-RU"/>
        </w:rPr>
        <w:tab/>
      </w:r>
    </w:p>
    <w:p w:rsidR="00CF4CAA" w:rsidRPr="00320D73" w:rsidP="00F05DDE">
      <w:pPr>
        <w:pStyle w:val="NoSpacing"/>
        <w:ind w:firstLine="708"/>
        <w:jc w:val="both"/>
        <w:rPr>
          <w:rFonts w:ascii="Times New Roman" w:hAnsi="Times New Roman"/>
          <w:sz w:val="25"/>
          <w:szCs w:val="25"/>
        </w:rPr>
      </w:pPr>
      <w:r w:rsidRPr="00320D73">
        <w:rPr>
          <w:rFonts w:ascii="Times New Roman" w:hAnsi="Times New Roman"/>
          <w:sz w:val="25"/>
          <w:szCs w:val="25"/>
          <w:lang w:bidi="ru-RU"/>
        </w:rPr>
        <w:t xml:space="preserve">- отклонение кадастровой стоимости объекта </w:t>
      </w:r>
      <w:r w:rsidRPr="00320D73">
        <w:rPr>
          <w:rFonts w:ascii="Times New Roman" w:hAnsi="Times New Roman"/>
          <w:sz w:val="25"/>
          <w:szCs w:val="25"/>
          <w:lang w:bidi="ru-RU"/>
        </w:rPr>
        <w:t>кад</w:t>
      </w:r>
      <w:r w:rsidRPr="00320D73">
        <w:rPr>
          <w:rFonts w:ascii="Times New Roman" w:hAnsi="Times New Roman"/>
          <w:sz w:val="25"/>
          <w:szCs w:val="25"/>
          <w:lang w:bidi="ru-RU"/>
        </w:rPr>
        <w:t xml:space="preserve">. номер 90:11:010101:461 на сумму 1 108 343,64 руб. (в Реестре - 1 539 040,00 руб., в ОСВ - 430 696,36 руб.) и </w:t>
      </w:r>
      <w:r w:rsidRPr="00320D73">
        <w:rPr>
          <w:rFonts w:ascii="Times New Roman" w:hAnsi="Times New Roman"/>
          <w:sz w:val="25"/>
          <w:szCs w:val="25"/>
          <w:lang w:bidi="ru-RU"/>
        </w:rPr>
        <w:t>кад</w:t>
      </w:r>
      <w:r w:rsidRPr="00320D73">
        <w:rPr>
          <w:rFonts w:ascii="Times New Roman" w:hAnsi="Times New Roman"/>
          <w:sz w:val="25"/>
          <w:szCs w:val="25"/>
          <w:lang w:bidi="ru-RU"/>
        </w:rPr>
        <w:t xml:space="preserve">. номер 90:11:010102:4666 на сумму 243 106,53 руб. (в Реестре - 595 200,80 руб., в ОСВ - 352 094,27руб.), при этом стоимость, отраженная в Реестре 2024, соответствует данным сайта </w:t>
      </w:r>
      <w:r w:rsidRPr="00320D73">
        <w:rPr>
          <w:rFonts w:ascii="Times New Roman" w:hAnsi="Times New Roman"/>
          <w:sz w:val="25"/>
          <w:szCs w:val="25"/>
          <w:lang w:val="en-US" w:eastAsia="en-US" w:bidi="en-US"/>
        </w:rPr>
        <w:t>rosreestr</w:t>
      </w:r>
      <w:r w:rsidRPr="00320D73">
        <w:rPr>
          <w:rFonts w:ascii="Times New Roman" w:hAnsi="Times New Roman"/>
          <w:sz w:val="25"/>
          <w:szCs w:val="25"/>
          <w:lang w:eastAsia="en-US" w:bidi="en-US"/>
        </w:rPr>
        <w:t>.</w:t>
      </w:r>
      <w:r w:rsidRPr="00320D73">
        <w:rPr>
          <w:rFonts w:ascii="Times New Roman" w:hAnsi="Times New Roman"/>
          <w:sz w:val="25"/>
          <w:szCs w:val="25"/>
          <w:lang w:val="en-US" w:eastAsia="en-US" w:bidi="en-US"/>
        </w:rPr>
        <w:t>ru</w:t>
      </w:r>
      <w:r w:rsidRPr="00320D73">
        <w:rPr>
          <w:rFonts w:ascii="Times New Roman" w:hAnsi="Times New Roman"/>
          <w:sz w:val="25"/>
          <w:szCs w:val="25"/>
          <w:lang w:eastAsia="en-US" w:bidi="en-US"/>
        </w:rPr>
        <w:t xml:space="preserve">, </w:t>
      </w:r>
      <w:r w:rsidRPr="00320D73">
        <w:rPr>
          <w:rFonts w:ascii="Times New Roman" w:hAnsi="Times New Roman"/>
          <w:sz w:val="25"/>
          <w:szCs w:val="25"/>
          <w:lang w:bidi="ru-RU"/>
        </w:rPr>
        <w:t>следовательно, в бюджетном учете занижена на общую сумму 1 351 450,17 руб.;</w:t>
      </w:r>
    </w:p>
    <w:p w:rsidR="00CF4CAA" w:rsidRPr="00320D73" w:rsidP="00F05DDE">
      <w:pPr>
        <w:pStyle w:val="NoSpacing"/>
        <w:ind w:firstLine="708"/>
        <w:jc w:val="both"/>
        <w:rPr>
          <w:rFonts w:ascii="Times New Roman" w:hAnsi="Times New Roman"/>
          <w:sz w:val="25"/>
          <w:szCs w:val="25"/>
        </w:rPr>
      </w:pPr>
      <w:r w:rsidRPr="00320D73">
        <w:rPr>
          <w:rFonts w:ascii="Times New Roman" w:hAnsi="Times New Roman"/>
          <w:sz w:val="25"/>
          <w:szCs w:val="25"/>
          <w:lang w:bidi="ru-RU"/>
        </w:rPr>
        <w:t xml:space="preserve">- нежилое здание </w:t>
      </w:r>
      <w:r w:rsidRPr="00320D73">
        <w:rPr>
          <w:rFonts w:ascii="Times New Roman" w:hAnsi="Times New Roman"/>
          <w:sz w:val="25"/>
          <w:szCs w:val="25"/>
          <w:lang w:bidi="ru-RU"/>
        </w:rPr>
        <w:t>кад</w:t>
      </w:r>
      <w:r w:rsidRPr="00320D73">
        <w:rPr>
          <w:rFonts w:ascii="Times New Roman" w:hAnsi="Times New Roman"/>
          <w:sz w:val="25"/>
          <w:szCs w:val="25"/>
          <w:lang w:bidi="ru-RU"/>
        </w:rPr>
        <w:t>. номер 90:11:010102:811 по адресу ул. Героев, д. 2, стоимостью 3 480 214,20 руб. не отражено в бюджетном учете, что привело к занижению показателя стоимости;</w:t>
      </w:r>
    </w:p>
    <w:p w:rsidR="00CF4CAA" w:rsidRPr="00320D73" w:rsidP="006A1E00">
      <w:pPr>
        <w:pStyle w:val="NoSpacing"/>
        <w:ind w:firstLine="708"/>
        <w:jc w:val="both"/>
        <w:rPr>
          <w:rFonts w:ascii="Times New Roman" w:hAnsi="Times New Roman"/>
          <w:sz w:val="25"/>
          <w:szCs w:val="25"/>
        </w:rPr>
      </w:pPr>
      <w:r w:rsidRPr="00320D73">
        <w:rPr>
          <w:rFonts w:ascii="Times New Roman" w:hAnsi="Times New Roman"/>
          <w:sz w:val="25"/>
          <w:szCs w:val="25"/>
          <w:lang w:bidi="ru-RU"/>
        </w:rPr>
        <w:t xml:space="preserve">- </w:t>
      </w:r>
      <w:r w:rsidRPr="00320D73">
        <w:rPr>
          <w:rFonts w:ascii="Times New Roman" w:hAnsi="Times New Roman"/>
          <w:sz w:val="25"/>
          <w:szCs w:val="25"/>
          <w:lang w:bidi="ru-RU"/>
        </w:rPr>
        <w:t>несоответствие бюджетного учета и учетных данных раздела «Сооружения» Реестра 2024 года на сумму 7 989 087,09 руб. Так, в разделе Реестра отражены 9 объектов на общую сумму 42 813 673,82 руб., а в бюджетном учете отражены 17 объектов на общую сумму 50 802 760,91 руб., отклонение - балансовая стоимость 7 автомобильных дорог с асфальтобетонным покрытием и объекта «Теплотрасса».</w:t>
      </w:r>
      <w:r w:rsidRPr="00320D73">
        <w:rPr>
          <w:rFonts w:ascii="Times New Roman" w:hAnsi="Times New Roman"/>
          <w:sz w:val="25"/>
          <w:szCs w:val="25"/>
          <w:lang w:bidi="ru-RU"/>
        </w:rPr>
        <w:t xml:space="preserve"> Ввиду отсутствия у Администрации поселения полномочий по дорожной деятельности данные дороги после регистрации права собственности должны быть переданы в Управление ЖКХ и МИ администрации Сакского района.</w:t>
      </w:r>
    </w:p>
    <w:p w:rsidR="00CF4CAA" w:rsidRPr="00320D73" w:rsidP="00F05DDE">
      <w:pPr>
        <w:pStyle w:val="NoSpacing"/>
        <w:ind w:firstLine="708"/>
        <w:jc w:val="both"/>
        <w:rPr>
          <w:rFonts w:ascii="Times New Roman" w:hAnsi="Times New Roman"/>
          <w:sz w:val="25"/>
          <w:szCs w:val="25"/>
        </w:rPr>
      </w:pPr>
      <w:r w:rsidRPr="00320D73">
        <w:rPr>
          <w:rFonts w:ascii="Times New Roman" w:hAnsi="Times New Roman"/>
          <w:sz w:val="25"/>
          <w:szCs w:val="25"/>
          <w:lang w:bidi="ru-RU"/>
        </w:rPr>
        <w:t>Вышеуказанные нарушения по учету недвижимого муниципального имущества привели к искажению показателя по строке 400 «Недвижимое имущество в составе имущества казны» Сведений ф. 0503168К на 01.01.2025 на общую сумму 72 899 859,97 руб.</w:t>
      </w:r>
    </w:p>
    <w:p w:rsidR="00CF4CAA" w:rsidRPr="00320D73" w:rsidP="00F05DDE">
      <w:pPr>
        <w:pStyle w:val="NoSpacing"/>
        <w:ind w:firstLine="708"/>
        <w:jc w:val="both"/>
        <w:rPr>
          <w:rFonts w:ascii="Times New Roman" w:hAnsi="Times New Roman"/>
          <w:sz w:val="25"/>
          <w:szCs w:val="25"/>
        </w:rPr>
      </w:pPr>
      <w:r w:rsidRPr="00320D73">
        <w:rPr>
          <w:rFonts w:ascii="Times New Roman" w:hAnsi="Times New Roman"/>
          <w:sz w:val="25"/>
          <w:szCs w:val="25"/>
          <w:lang w:bidi="ru-RU"/>
        </w:rPr>
        <w:t xml:space="preserve">Выявленные в ходе проверки нарушения свидетельствуют об отсутствии должного учета, </w:t>
      </w:r>
      <w:r w:rsidRPr="00320D73">
        <w:rPr>
          <w:rFonts w:ascii="Times New Roman" w:hAnsi="Times New Roman"/>
          <w:sz w:val="25"/>
          <w:szCs w:val="25"/>
          <w:lang w:bidi="ru-RU"/>
        </w:rPr>
        <w:t>контроля за</w:t>
      </w:r>
      <w:r w:rsidRPr="00320D73">
        <w:rPr>
          <w:rFonts w:ascii="Times New Roman" w:hAnsi="Times New Roman"/>
          <w:sz w:val="25"/>
          <w:szCs w:val="25"/>
          <w:lang w:bidi="ru-RU"/>
        </w:rPr>
        <w:t xml:space="preserve"> состоянием и сохранностью муниципального имущества, а также исполнением возложенных обязанностей по ведению реестра муниципальной собственности не в полном объеме.</w:t>
      </w:r>
    </w:p>
    <w:p w:rsidR="00CF4CAA" w:rsidRPr="00320D73" w:rsidP="00F05DDE">
      <w:pPr>
        <w:pStyle w:val="NoSpacing"/>
        <w:ind w:firstLine="708"/>
        <w:jc w:val="both"/>
        <w:rPr>
          <w:rFonts w:ascii="Times New Roman" w:hAnsi="Times New Roman"/>
          <w:sz w:val="25"/>
          <w:szCs w:val="25"/>
        </w:rPr>
      </w:pPr>
      <w:r w:rsidRPr="00320D73">
        <w:rPr>
          <w:rFonts w:ascii="Times New Roman" w:hAnsi="Times New Roman"/>
          <w:sz w:val="25"/>
          <w:szCs w:val="25"/>
          <w:lang w:bidi="ru-RU"/>
        </w:rPr>
        <w:t>При анализе договоров аренды земельных участков установлено:</w:t>
      </w:r>
    </w:p>
    <w:p w:rsidR="00CF4CAA" w:rsidRPr="00320D73" w:rsidP="00F05DDE">
      <w:pPr>
        <w:pStyle w:val="NoSpacing"/>
        <w:ind w:firstLine="708"/>
        <w:jc w:val="both"/>
        <w:rPr>
          <w:rFonts w:ascii="Times New Roman" w:hAnsi="Times New Roman"/>
          <w:sz w:val="25"/>
          <w:szCs w:val="25"/>
        </w:rPr>
      </w:pPr>
      <w:r w:rsidRPr="00320D73">
        <w:rPr>
          <w:rFonts w:ascii="Times New Roman" w:hAnsi="Times New Roman"/>
          <w:sz w:val="25"/>
          <w:szCs w:val="25"/>
          <w:lang w:bidi="ru-RU"/>
        </w:rPr>
        <w:t xml:space="preserve">- нарушение ст.25 ЗК РФ, п.2 ст.609, один истекший и четыре действующих договоров аренды земельных участков не зарегистрированы в Государственном комитете по государственной регистрации и кадастру Республики Крым. Кроме того, установлены нарушения сроков регистрации права аренды от двух месяцев до двух лет, что свидетельствует об отсутствии </w:t>
      </w:r>
      <w:r w:rsidRPr="00320D73">
        <w:rPr>
          <w:rFonts w:ascii="Times New Roman" w:hAnsi="Times New Roman"/>
          <w:sz w:val="25"/>
          <w:szCs w:val="25"/>
          <w:lang w:bidi="ru-RU"/>
        </w:rPr>
        <w:t>контроля за</w:t>
      </w:r>
      <w:r w:rsidRPr="00320D73">
        <w:rPr>
          <w:rFonts w:ascii="Times New Roman" w:hAnsi="Times New Roman"/>
          <w:sz w:val="25"/>
          <w:szCs w:val="25"/>
          <w:lang w:bidi="ru-RU"/>
        </w:rPr>
        <w:t xml:space="preserve"> исполнением ст.25 ЗК РФ, ст.609, 658 ГК РФ и условий договоров аренды муниципального имущества (в части срока регистрации права аренды);</w:t>
      </w:r>
    </w:p>
    <w:p w:rsidR="00CF4CAA" w:rsidRPr="00320D73" w:rsidP="00F05DDE">
      <w:pPr>
        <w:pStyle w:val="NoSpacing"/>
        <w:ind w:firstLine="708"/>
        <w:jc w:val="both"/>
        <w:rPr>
          <w:rFonts w:ascii="Times New Roman" w:hAnsi="Times New Roman"/>
          <w:sz w:val="25"/>
          <w:szCs w:val="25"/>
        </w:rPr>
      </w:pPr>
      <w:r w:rsidRPr="00320D73">
        <w:rPr>
          <w:rFonts w:ascii="Times New Roman" w:hAnsi="Times New Roman"/>
          <w:sz w:val="25"/>
          <w:szCs w:val="25"/>
          <w:lang w:bidi="ru-RU"/>
        </w:rPr>
        <w:t xml:space="preserve">- нарушение требований Порядка №509, норм Постановления </w:t>
      </w:r>
      <w:r w:rsidRPr="00320D73">
        <w:rPr>
          <w:rFonts w:ascii="Times New Roman" w:hAnsi="Times New Roman"/>
          <w:sz w:val="25"/>
          <w:szCs w:val="25"/>
          <w:lang w:bidi="ru-RU"/>
        </w:rPr>
        <w:t>СМ</w:t>
      </w:r>
      <w:r w:rsidRPr="00320D73">
        <w:rPr>
          <w:rFonts w:ascii="Times New Roman" w:hAnsi="Times New Roman"/>
          <w:sz w:val="25"/>
          <w:szCs w:val="25"/>
          <w:lang w:bidi="ru-RU"/>
        </w:rPr>
        <w:t xml:space="preserve"> РК №821 договора, заключенные Администрацией за период с 21.03.2014 года по 31.12.2019 года из расчета нормативной цены земельного участка, пересмотру в соответствии с результатами государственной кадастровой оценки земель, вступившими в силу с 01.01.2020 года, не подлежали.</w:t>
      </w:r>
    </w:p>
    <w:p w:rsidR="00CF4CAA" w:rsidRPr="00320D73" w:rsidP="006A1E00">
      <w:pPr>
        <w:pStyle w:val="NoSpacing"/>
        <w:ind w:firstLine="708"/>
        <w:jc w:val="both"/>
        <w:rPr>
          <w:rFonts w:ascii="Times New Roman" w:hAnsi="Times New Roman"/>
          <w:sz w:val="25"/>
          <w:szCs w:val="25"/>
        </w:rPr>
      </w:pPr>
      <w:r w:rsidRPr="00320D73">
        <w:rPr>
          <w:rFonts w:ascii="Times New Roman" w:hAnsi="Times New Roman"/>
          <w:sz w:val="25"/>
          <w:szCs w:val="25"/>
          <w:lang w:bidi="ru-RU"/>
        </w:rPr>
        <w:t>Также, установлено, что при заключении дополнительных соглашений к договорам, заключенным с 01.01.2015 по 31.12.2019, Администрацией не пересматривались размеры арендной платы по кадастровой стоимости.</w:t>
      </w:r>
    </w:p>
    <w:p w:rsidR="00CF4CAA" w:rsidRPr="00320D73" w:rsidP="00F05DDE">
      <w:pPr>
        <w:pStyle w:val="NoSpacing"/>
        <w:ind w:firstLine="708"/>
        <w:jc w:val="both"/>
        <w:rPr>
          <w:rFonts w:ascii="Times New Roman" w:hAnsi="Times New Roman"/>
          <w:sz w:val="25"/>
          <w:szCs w:val="25"/>
        </w:rPr>
      </w:pPr>
      <w:r w:rsidRPr="00320D73">
        <w:rPr>
          <w:rFonts w:ascii="Times New Roman" w:hAnsi="Times New Roman"/>
          <w:sz w:val="25"/>
          <w:szCs w:val="25"/>
          <w:lang w:bidi="ru-RU"/>
        </w:rPr>
        <w:t>Как следствие, в связи с непринятием необходимых управленческих решений собственником муниципального имущества по пересмотру размера арендной платы по договорам аренды земельных участков в расчете от кадастровой стоимости земельного участка, определенной с 01.01.2020 года, и ставок арендной платы, действующих по состоянию на 01.01.2020 года, бюджетом муниципального образования Новофедоровское сельское поселение не дополучен доход в 2023 году в сумме не менее 8</w:t>
      </w:r>
      <w:r w:rsidRPr="00320D73">
        <w:rPr>
          <w:rFonts w:ascii="Times New Roman" w:hAnsi="Times New Roman"/>
          <w:sz w:val="25"/>
          <w:szCs w:val="25"/>
          <w:lang w:bidi="ru-RU"/>
        </w:rPr>
        <w:t xml:space="preserve"> 374 454,04 руб., в 2024 году в сумме не менее 8 387 148,00 руб.;</w:t>
      </w:r>
    </w:p>
    <w:p w:rsidR="00CF4CAA" w:rsidRPr="00320D73" w:rsidP="00F05DDE">
      <w:pPr>
        <w:pStyle w:val="NoSpacing"/>
        <w:ind w:firstLine="708"/>
        <w:jc w:val="both"/>
        <w:rPr>
          <w:rFonts w:ascii="Times New Roman" w:hAnsi="Times New Roman"/>
          <w:sz w:val="25"/>
          <w:szCs w:val="25"/>
        </w:rPr>
      </w:pPr>
      <w:r w:rsidRPr="00320D73">
        <w:rPr>
          <w:rFonts w:ascii="Times New Roman" w:hAnsi="Times New Roman"/>
          <w:sz w:val="25"/>
          <w:szCs w:val="25"/>
          <w:lang w:bidi="ru-RU"/>
        </w:rPr>
        <w:t>- в ходе выборочной проверки расчета размера арендной платы договоров аренды земельных участков установлены нарушения норм Порядка №509 в части применения неверного размера ставки арендной платы на дату заключения договора.</w:t>
      </w:r>
    </w:p>
    <w:p w:rsidR="00CF4CAA" w:rsidRPr="00320D73" w:rsidP="00F05DDE">
      <w:pPr>
        <w:pStyle w:val="NoSpacing"/>
        <w:ind w:firstLine="708"/>
        <w:jc w:val="both"/>
        <w:rPr>
          <w:rFonts w:ascii="Times New Roman" w:hAnsi="Times New Roman"/>
          <w:sz w:val="25"/>
          <w:szCs w:val="25"/>
        </w:rPr>
      </w:pPr>
      <w:r w:rsidRPr="00320D73">
        <w:rPr>
          <w:rFonts w:ascii="Times New Roman" w:hAnsi="Times New Roman"/>
          <w:sz w:val="25"/>
          <w:szCs w:val="25"/>
          <w:lang w:bidi="ru-RU"/>
        </w:rPr>
        <w:t>При анализе задолженности от платежей при пользовании природными ресурсами установлены нарушения ст.10, 13 Закона №402-ФЗ, п.78 Приказа №162н, п.25 ФСГС «Аренда», а именно: не отражено уменьшение дебиторской задолженности по доходам от арендной платы в связи с расторжением договоров аренды, переуступкой, продажей земельных участков, ранее находившихся в аренде. Также в представленной ведомости отражены начисления доходов по договорам, которые не были представлены к проверке.</w:t>
      </w:r>
    </w:p>
    <w:p w:rsidR="00CF4CAA" w:rsidRPr="00320D73" w:rsidP="00F05DDE">
      <w:pPr>
        <w:pStyle w:val="NoSpacing"/>
        <w:ind w:firstLine="708"/>
        <w:jc w:val="both"/>
        <w:rPr>
          <w:rFonts w:ascii="Times New Roman" w:hAnsi="Times New Roman"/>
          <w:sz w:val="25"/>
          <w:szCs w:val="25"/>
        </w:rPr>
      </w:pPr>
      <w:r w:rsidRPr="00320D73">
        <w:rPr>
          <w:rFonts w:ascii="Times New Roman" w:hAnsi="Times New Roman"/>
          <w:sz w:val="25"/>
          <w:szCs w:val="25"/>
          <w:lang w:bidi="ru-RU"/>
        </w:rPr>
        <w:t xml:space="preserve">В результате неосуществления должного учета, показатели годовой отчетности по состоянию на 01.01.2024 года искажены (завышены) по строке 250 «Дебиторская задолженность по доходам» Баланса (ф.0503130) и счету 205.23 «Расчеты по доходам от платежей </w:t>
      </w:r>
      <w:r w:rsidRPr="00320D73">
        <w:rPr>
          <w:rFonts w:ascii="Times New Roman" w:hAnsi="Times New Roman"/>
          <w:sz w:val="25"/>
          <w:szCs w:val="25"/>
          <w:lang w:bidi="ru-RU"/>
        </w:rPr>
        <w:t>нри</w:t>
      </w:r>
      <w:r w:rsidRPr="00320D73">
        <w:rPr>
          <w:rFonts w:ascii="Times New Roman" w:hAnsi="Times New Roman"/>
          <w:sz w:val="25"/>
          <w:szCs w:val="25"/>
          <w:lang w:bidi="ru-RU"/>
        </w:rPr>
        <w:t xml:space="preserve"> пользовании природными ресурсами» Сведений о дебиторской и кредиторской задолженности (ф.0503169) на сумму не менее 70 619 082,44 руб. (69 912 108,52 руб. (част, </w:t>
      </w:r>
      <w:r w:rsidRPr="00320D73">
        <w:rPr>
          <w:rFonts w:ascii="Times New Roman" w:hAnsi="Times New Roman"/>
          <w:sz w:val="25"/>
          <w:szCs w:val="25"/>
          <w:lang w:bidi="ru-RU"/>
        </w:rPr>
        <w:t>соб-ть</w:t>
      </w:r>
      <w:r w:rsidRPr="00320D73">
        <w:rPr>
          <w:rFonts w:ascii="Times New Roman" w:hAnsi="Times New Roman"/>
          <w:sz w:val="25"/>
          <w:szCs w:val="25"/>
          <w:lang w:bidi="ru-RU"/>
        </w:rPr>
        <w:t>) + 726</w:t>
      </w:r>
      <w:r w:rsidRPr="00320D73">
        <w:rPr>
          <w:rFonts w:ascii="Times New Roman" w:hAnsi="Times New Roman"/>
          <w:sz w:val="25"/>
          <w:szCs w:val="25"/>
          <w:lang w:bidi="ru-RU"/>
        </w:rPr>
        <w:t xml:space="preserve"> </w:t>
      </w:r>
      <w:r w:rsidRPr="00320D73">
        <w:rPr>
          <w:rFonts w:ascii="Times New Roman" w:hAnsi="Times New Roman"/>
          <w:sz w:val="25"/>
          <w:szCs w:val="25"/>
          <w:lang w:bidi="ru-RU"/>
        </w:rPr>
        <w:t xml:space="preserve">467,33 руб. (переуступка)), по состоянию на 01.01.2025 года на сумму не менее 76 029 357,31 руб. (75 302 889,98 руб. (част, </w:t>
      </w:r>
      <w:r w:rsidRPr="00320D73">
        <w:rPr>
          <w:rFonts w:ascii="Times New Roman" w:hAnsi="Times New Roman"/>
          <w:sz w:val="25"/>
          <w:szCs w:val="25"/>
          <w:lang w:bidi="ru-RU"/>
        </w:rPr>
        <w:t>соб-ть</w:t>
      </w:r>
      <w:r w:rsidRPr="00320D73">
        <w:rPr>
          <w:rFonts w:ascii="Times New Roman" w:hAnsi="Times New Roman"/>
          <w:sz w:val="25"/>
          <w:szCs w:val="25"/>
          <w:lang w:bidi="ru-RU"/>
        </w:rPr>
        <w:t>) + 706 973,92 руб. (переуступка)), что привело к нарушению ст.10, 13 Закона №402-ФЗ, п.78 Приказа №162н, п.25 ФСГС «Аренда».</w:t>
      </w:r>
    </w:p>
    <w:p w:rsidR="00CF4CAA" w:rsidRPr="00320D73" w:rsidP="00F05DDE">
      <w:pPr>
        <w:pStyle w:val="NoSpacing"/>
        <w:ind w:firstLine="708"/>
        <w:jc w:val="both"/>
        <w:rPr>
          <w:rFonts w:ascii="Times New Roman" w:hAnsi="Times New Roman"/>
          <w:sz w:val="25"/>
          <w:szCs w:val="25"/>
        </w:rPr>
      </w:pPr>
      <w:r w:rsidRPr="00320D73">
        <w:rPr>
          <w:rFonts w:ascii="Times New Roman" w:hAnsi="Times New Roman"/>
          <w:sz w:val="25"/>
          <w:szCs w:val="25"/>
          <w:lang w:bidi="ru-RU"/>
        </w:rPr>
        <w:t xml:space="preserve">Также, не проведено начисление доходов по Соглашению о плате за публичный </w:t>
      </w:r>
      <w:r w:rsidRPr="00320D73">
        <w:rPr>
          <w:rFonts w:ascii="Times New Roman" w:hAnsi="Times New Roman"/>
          <w:sz w:val="25"/>
          <w:szCs w:val="25"/>
          <w:lang w:bidi="ru-RU"/>
        </w:rPr>
        <w:t>сервитут №б</w:t>
      </w:r>
      <w:r w:rsidRPr="00320D73">
        <w:rPr>
          <w:rFonts w:ascii="Times New Roman" w:hAnsi="Times New Roman"/>
          <w:sz w:val="25"/>
          <w:szCs w:val="25"/>
          <w:lang w:bidi="ru-RU"/>
        </w:rPr>
        <w:t>/н от 22.05.2018 сроком действия 49 лет, что привело к искажению (занижению) показателей бухгалтерской отчетности по состоянию на 01.01.2024 года в сумме 1 951,08 руб., по состоянию на</w:t>
      </w:r>
      <w:r w:rsidRPr="00320D73" w:rsidR="00F05DDE">
        <w:rPr>
          <w:rFonts w:ascii="Times New Roman" w:hAnsi="Times New Roman"/>
          <w:sz w:val="25"/>
          <w:szCs w:val="25"/>
          <w:lang w:bidi="ru-RU"/>
        </w:rPr>
        <w:t xml:space="preserve"> 01.01.2025 </w:t>
      </w:r>
      <w:r w:rsidRPr="00320D73">
        <w:rPr>
          <w:rFonts w:ascii="Times New Roman" w:hAnsi="Times New Roman"/>
          <w:sz w:val="25"/>
          <w:szCs w:val="25"/>
          <w:lang w:bidi="ru-RU"/>
        </w:rPr>
        <w:t>года в сумме</w:t>
      </w:r>
      <w:r w:rsidRPr="00320D73" w:rsidR="00F05DDE">
        <w:rPr>
          <w:rFonts w:ascii="Times New Roman" w:hAnsi="Times New Roman"/>
          <w:sz w:val="25"/>
          <w:szCs w:val="25"/>
          <w:lang w:bidi="ru-RU"/>
        </w:rPr>
        <w:t xml:space="preserve">  </w:t>
      </w:r>
      <w:r w:rsidRPr="00320D73">
        <w:rPr>
          <w:rFonts w:ascii="Times New Roman" w:hAnsi="Times New Roman"/>
          <w:sz w:val="25"/>
          <w:szCs w:val="25"/>
          <w:lang w:bidi="ru-RU"/>
        </w:rPr>
        <w:t xml:space="preserve"> 1 991,73 руб.</w:t>
      </w:r>
    </w:p>
    <w:p w:rsidR="00CF4CAA" w:rsidRPr="00320D73" w:rsidP="00F05DDE">
      <w:pPr>
        <w:pStyle w:val="NoSpacing"/>
        <w:ind w:firstLine="708"/>
        <w:jc w:val="both"/>
        <w:rPr>
          <w:rFonts w:ascii="Times New Roman" w:hAnsi="Times New Roman"/>
          <w:sz w:val="25"/>
          <w:szCs w:val="25"/>
        </w:rPr>
      </w:pPr>
      <w:r w:rsidRPr="00320D73">
        <w:rPr>
          <w:rFonts w:ascii="Times New Roman" w:hAnsi="Times New Roman"/>
          <w:sz w:val="25"/>
          <w:szCs w:val="25"/>
          <w:lang w:bidi="ru-RU"/>
        </w:rPr>
        <w:t>Кроме того, рост задолженности по арендной плате за землю с 1 093 163,01 руб. в 2023 году до 2 922 988,29 руб. в 2024 года свидетельствуют о недостаточности принимаемых мер Администрацией Новофедоровского сельского поселения по предупреждению возникновения задолженности и ее погашению.</w:t>
      </w:r>
    </w:p>
    <w:p w:rsidR="00F05DDE" w:rsidRPr="00320D73" w:rsidP="00F05DDE">
      <w:pPr>
        <w:pStyle w:val="NoSpacing"/>
        <w:ind w:firstLine="708"/>
        <w:jc w:val="both"/>
        <w:rPr>
          <w:rFonts w:ascii="Times New Roman" w:hAnsi="Times New Roman"/>
          <w:sz w:val="25"/>
          <w:szCs w:val="25"/>
        </w:rPr>
      </w:pPr>
      <w:r w:rsidRPr="00320D73">
        <w:rPr>
          <w:rFonts w:ascii="Times New Roman" w:hAnsi="Times New Roman"/>
          <w:sz w:val="25"/>
          <w:szCs w:val="25"/>
          <w:lang w:bidi="ru-RU"/>
        </w:rPr>
        <w:t>При анализе задолженности по платежам за размещение нестационарного торгового объекта установлено нарушение ст.10, 13 Закона №402-ФЗ, п.78 Приказа №162н, п.25 ФСГС «Аренда», а именно: при досрочном расторжении договоров за предоставление права на размещение и эксплуатацию нестационарного торгового объекта Администрацией поселение не уменьшена сумма дебиторской задолженности по арендным обязательствам пользователя (арендатора), что привело к искажению (завышению) показателя годовой</w:t>
      </w:r>
      <w:r w:rsidRPr="00320D73">
        <w:rPr>
          <w:rFonts w:ascii="Times New Roman" w:hAnsi="Times New Roman"/>
          <w:sz w:val="25"/>
          <w:szCs w:val="25"/>
          <w:lang w:bidi="ru-RU"/>
        </w:rPr>
        <w:t xml:space="preserve"> отчетности по состоянию на 01.01.2024 года по строке 250 «Дебиторская задолженность по доходам» Баланса (ф.0503130) и</w:t>
      </w:r>
      <w:r w:rsidRPr="00320D73">
        <w:rPr>
          <w:rFonts w:ascii="Times New Roman" w:hAnsi="Times New Roman"/>
          <w:sz w:val="25"/>
          <w:szCs w:val="25"/>
          <w:lang w:bidi="ru-RU"/>
        </w:rPr>
        <w:t xml:space="preserve"> счету 205.29 «Расчеты по иным доходам от собственности» Сведений о дебиторской и кредиторской задолженности (ф.0503169) в сумме 6 552 366,32 руб., по состоянию на 01.01.2025 года в сумме 5 738 464,45 руб.</w:t>
      </w:r>
    </w:p>
    <w:p w:rsidR="00F05DDE" w:rsidRPr="00320D73" w:rsidP="00F05DDE">
      <w:pPr>
        <w:pStyle w:val="NoSpacing"/>
        <w:ind w:firstLine="708"/>
        <w:jc w:val="both"/>
        <w:rPr>
          <w:rFonts w:ascii="Times New Roman" w:hAnsi="Times New Roman"/>
          <w:sz w:val="25"/>
          <w:szCs w:val="25"/>
        </w:rPr>
      </w:pPr>
      <w:r w:rsidRPr="00320D73">
        <w:rPr>
          <w:rFonts w:ascii="Times New Roman" w:hAnsi="Times New Roman"/>
          <w:sz w:val="25"/>
          <w:szCs w:val="25"/>
          <w:lang w:bidi="ru-RU"/>
        </w:rPr>
        <w:t>При анализе отражения муниципального недвижимого имущества, переданного в аренду, в бухгалтерском учете установлены нарушения п.1 ст.10, п.1 ст.13 Федерального закона от 06.12.2011 №402-ФЗ «О бухгалтерском учете», п.381 Приказа №157 установлено:</w:t>
      </w:r>
    </w:p>
    <w:p w:rsidR="00F05DDE" w:rsidRPr="00320D73" w:rsidP="00320D73">
      <w:pPr>
        <w:pStyle w:val="NoSpacing"/>
        <w:ind w:firstLine="708"/>
        <w:jc w:val="both"/>
        <w:rPr>
          <w:rFonts w:ascii="Times New Roman" w:hAnsi="Times New Roman"/>
          <w:sz w:val="25"/>
          <w:szCs w:val="25"/>
        </w:rPr>
      </w:pPr>
      <w:r w:rsidRPr="00320D73">
        <w:rPr>
          <w:rFonts w:ascii="Times New Roman" w:hAnsi="Times New Roman"/>
          <w:sz w:val="25"/>
          <w:szCs w:val="25"/>
          <w:lang w:bidi="ru-RU"/>
        </w:rPr>
        <w:t>- несвоевременное отражение изменения кадастровой стоимости объектов недвижимости, отклонения за 2023 год составили 77 687 805,33 руб., за 2024 год - 243 106,53 руб.;</w:t>
      </w:r>
      <w:r w:rsidR="00320D73">
        <w:rPr>
          <w:rFonts w:ascii="Times New Roman" w:hAnsi="Times New Roman"/>
          <w:sz w:val="25"/>
          <w:szCs w:val="25"/>
          <w:lang w:bidi="ru-RU"/>
        </w:rPr>
        <w:t xml:space="preserve"> </w:t>
      </w:r>
      <w:r w:rsidRPr="00320D73">
        <w:rPr>
          <w:rFonts w:ascii="Times New Roman" w:hAnsi="Times New Roman"/>
          <w:sz w:val="25"/>
          <w:szCs w:val="25"/>
          <w:lang w:bidi="ru-RU"/>
        </w:rPr>
        <w:t xml:space="preserve">сравнением </w:t>
      </w:r>
      <w:r w:rsidRPr="00320D73">
        <w:rPr>
          <w:rFonts w:ascii="Times New Roman" w:hAnsi="Times New Roman"/>
          <w:sz w:val="25"/>
          <w:szCs w:val="25"/>
          <w:lang w:bidi="ru-RU"/>
        </w:rPr>
        <w:t>Оборотно</w:t>
      </w:r>
      <w:r w:rsidRPr="00320D73">
        <w:rPr>
          <w:rFonts w:ascii="Times New Roman" w:hAnsi="Times New Roman"/>
          <w:sz w:val="25"/>
          <w:szCs w:val="25"/>
          <w:lang w:bidi="ru-RU"/>
        </w:rPr>
        <w:t>-сальдовой ведомостью по счету 25.55 и представленных к проверке договоров аренды земельных участков по состоянию на 01.01.2024 года установлены отклонения в общей сумме 281 271 855,16 руб.;</w:t>
      </w:r>
      <w:r w:rsidR="00320D73">
        <w:rPr>
          <w:rFonts w:ascii="Times New Roman" w:hAnsi="Times New Roman"/>
          <w:sz w:val="25"/>
          <w:szCs w:val="25"/>
          <w:lang w:bidi="ru-RU"/>
        </w:rPr>
        <w:t xml:space="preserve"> </w:t>
      </w:r>
      <w:r w:rsidRPr="00320D73">
        <w:rPr>
          <w:rFonts w:ascii="Times New Roman" w:hAnsi="Times New Roman"/>
          <w:sz w:val="25"/>
          <w:szCs w:val="25"/>
          <w:lang w:bidi="ru-RU"/>
        </w:rPr>
        <w:t xml:space="preserve">сравнением </w:t>
      </w:r>
      <w:r w:rsidRPr="00320D73">
        <w:rPr>
          <w:rFonts w:ascii="Times New Roman" w:hAnsi="Times New Roman"/>
          <w:sz w:val="25"/>
          <w:szCs w:val="25"/>
          <w:lang w:bidi="ru-RU"/>
        </w:rPr>
        <w:t>Оборотно</w:t>
      </w:r>
      <w:r w:rsidRPr="00320D73">
        <w:rPr>
          <w:rFonts w:ascii="Times New Roman" w:hAnsi="Times New Roman"/>
          <w:sz w:val="25"/>
          <w:szCs w:val="25"/>
          <w:lang w:bidi="ru-RU"/>
        </w:rPr>
        <w:t>-сальдовой ведомостью по счету 25.55 и представленных к проверке</w:t>
      </w:r>
      <w:r w:rsidRPr="00320D73">
        <w:rPr>
          <w:rFonts w:ascii="Times New Roman" w:hAnsi="Times New Roman"/>
          <w:sz w:val="25"/>
          <w:szCs w:val="25"/>
          <w:lang w:bidi="ru-RU"/>
        </w:rPr>
        <w:t xml:space="preserve"> договоров аренды земельных участков по состоянию на 01.01.2025 года установлены отклонения в общей сумме 24 876 965,04 руб.</w:t>
      </w:r>
    </w:p>
    <w:p w:rsidR="00F05DDE" w:rsidRPr="00320D73" w:rsidP="00F05DDE">
      <w:pPr>
        <w:pStyle w:val="NoSpacing"/>
        <w:ind w:firstLine="708"/>
        <w:jc w:val="both"/>
        <w:rPr>
          <w:rFonts w:ascii="Times New Roman" w:hAnsi="Times New Roman"/>
          <w:sz w:val="25"/>
          <w:szCs w:val="25"/>
        </w:rPr>
      </w:pPr>
      <w:r w:rsidRPr="00320D73">
        <w:rPr>
          <w:rFonts w:ascii="Times New Roman" w:hAnsi="Times New Roman"/>
          <w:sz w:val="25"/>
          <w:szCs w:val="25"/>
          <w:lang w:bidi="ru-RU"/>
        </w:rPr>
        <w:t xml:space="preserve">Несвоевременное отражение изменений кадастровой стоимости объектов недвижимости, и ненадлежащий учет земельных участков, переданных в аренду, привел к искажению (завышению) показателей годовой отчетности по состоянию на 01.01.2024 года по строке 250 Справки о наличии имущества и обязательств на </w:t>
      </w:r>
      <w:r w:rsidRPr="00320D73">
        <w:rPr>
          <w:rFonts w:ascii="Times New Roman" w:hAnsi="Times New Roman"/>
          <w:sz w:val="25"/>
          <w:szCs w:val="25"/>
          <w:lang w:bidi="ru-RU"/>
        </w:rPr>
        <w:t>забалансовых</w:t>
      </w:r>
      <w:r w:rsidRPr="00320D73">
        <w:rPr>
          <w:rFonts w:ascii="Times New Roman" w:hAnsi="Times New Roman"/>
          <w:sz w:val="25"/>
          <w:szCs w:val="25"/>
          <w:lang w:bidi="ru-RU"/>
        </w:rPr>
        <w:t xml:space="preserve"> счетах Баланса (ф.0503130), строке 960, 961 Сведений о движении нефинансовых активов (ф.0503168К) на общую сумму 203 584 049,83 руб.; по</w:t>
      </w:r>
      <w:r w:rsidRPr="00320D73">
        <w:rPr>
          <w:rFonts w:ascii="Times New Roman" w:hAnsi="Times New Roman"/>
          <w:sz w:val="25"/>
          <w:szCs w:val="25"/>
          <w:lang w:bidi="ru-RU"/>
        </w:rPr>
        <w:t xml:space="preserve"> состоянию на 01.01.2025 года завышены на общую сумму 24 633 858,51 руб.</w:t>
      </w:r>
    </w:p>
    <w:p w:rsidR="00F05DDE" w:rsidRPr="00320D73" w:rsidP="00F05DDE">
      <w:pPr>
        <w:pStyle w:val="NoSpacing"/>
        <w:ind w:firstLine="708"/>
        <w:jc w:val="both"/>
        <w:rPr>
          <w:rFonts w:ascii="Times New Roman" w:hAnsi="Times New Roman"/>
          <w:sz w:val="25"/>
          <w:szCs w:val="25"/>
        </w:rPr>
      </w:pPr>
      <w:r w:rsidRPr="00320D73">
        <w:rPr>
          <w:rFonts w:ascii="Times New Roman" w:hAnsi="Times New Roman"/>
          <w:sz w:val="25"/>
          <w:szCs w:val="25"/>
          <w:lang w:bidi="ru-RU"/>
        </w:rPr>
        <w:t>При проверке соблюдения законодательства в сфере закупок товаров</w:t>
      </w:r>
      <w:r w:rsidRPr="00320D73">
        <w:rPr>
          <w:rFonts w:ascii="Times New Roman" w:hAnsi="Times New Roman"/>
          <w:sz w:val="25"/>
          <w:szCs w:val="25"/>
          <w:lang w:bidi="ru-RU"/>
        </w:rPr>
        <w:t xml:space="preserve">,, </w:t>
      </w:r>
      <w:r w:rsidRPr="00320D73">
        <w:rPr>
          <w:rFonts w:ascii="Times New Roman" w:hAnsi="Times New Roman"/>
          <w:sz w:val="25"/>
          <w:szCs w:val="25"/>
          <w:lang w:bidi="ru-RU"/>
        </w:rPr>
        <w:t>работ, услуг установлено:</w:t>
      </w:r>
    </w:p>
    <w:p w:rsidR="00F05DDE" w:rsidRPr="00320D73" w:rsidP="00F05DDE">
      <w:pPr>
        <w:pStyle w:val="NoSpacing"/>
        <w:ind w:firstLine="708"/>
        <w:jc w:val="both"/>
        <w:rPr>
          <w:rFonts w:ascii="Times New Roman" w:hAnsi="Times New Roman"/>
          <w:sz w:val="25"/>
          <w:szCs w:val="25"/>
        </w:rPr>
      </w:pPr>
      <w:r w:rsidRPr="00320D73">
        <w:rPr>
          <w:rFonts w:ascii="Times New Roman" w:hAnsi="Times New Roman"/>
          <w:sz w:val="25"/>
          <w:szCs w:val="25"/>
          <w:lang w:bidi="ru-RU"/>
        </w:rPr>
        <w:t xml:space="preserve">- анализ Методики определения нормативных затрат на обеспечение функций муниципальных органов, утвержденной Приложением </w:t>
      </w:r>
      <w:r w:rsidRPr="00320D73">
        <w:rPr>
          <w:rFonts w:ascii="Times New Roman" w:hAnsi="Times New Roman"/>
          <w:sz w:val="25"/>
          <w:szCs w:val="25"/>
          <w:lang w:bidi="ru-RU"/>
        </w:rPr>
        <w:t>к</w:t>
      </w:r>
      <w:r w:rsidRPr="00320D73">
        <w:rPr>
          <w:rFonts w:ascii="Times New Roman" w:hAnsi="Times New Roman"/>
          <w:sz w:val="25"/>
          <w:szCs w:val="25"/>
          <w:lang w:bidi="ru-RU"/>
        </w:rPr>
        <w:t xml:space="preserve"> Правилами № 508 показал необходимость доработки содержания документа, а именно, в части утверждения количественных значений показателей, используемых при расчетах в формулах;</w:t>
      </w:r>
    </w:p>
    <w:p w:rsidR="00F05DDE" w:rsidRPr="00320D73" w:rsidP="00F05DDE">
      <w:pPr>
        <w:pStyle w:val="NoSpacing"/>
        <w:jc w:val="both"/>
        <w:rPr>
          <w:rFonts w:ascii="Times New Roman" w:hAnsi="Times New Roman"/>
          <w:sz w:val="25"/>
          <w:szCs w:val="25"/>
        </w:rPr>
      </w:pPr>
      <w:r w:rsidRPr="00320D73">
        <w:rPr>
          <w:rFonts w:ascii="Times New Roman" w:hAnsi="Times New Roman"/>
          <w:sz w:val="25"/>
          <w:szCs w:val="25"/>
          <w:lang w:bidi="ru-RU"/>
        </w:rPr>
        <w:t xml:space="preserve"> </w:t>
      </w:r>
      <w:r w:rsidRPr="00320D73">
        <w:rPr>
          <w:rFonts w:ascii="Times New Roman" w:hAnsi="Times New Roman"/>
          <w:sz w:val="25"/>
          <w:szCs w:val="25"/>
          <w:lang w:bidi="ru-RU"/>
        </w:rPr>
        <w:tab/>
        <w:t>- нарушение ч.2 ст.38 Закона №44-ФЗ в период с 21.09.2024 по настоящее время обязанности контрактного управляющего возложены не были в связи с отсутствием квалифицированного специалиста;</w:t>
      </w:r>
    </w:p>
    <w:p w:rsidR="00F05DDE" w:rsidRPr="00320D73" w:rsidP="00F05DDE">
      <w:pPr>
        <w:pStyle w:val="NoSpacing"/>
        <w:ind w:firstLine="708"/>
        <w:jc w:val="both"/>
        <w:rPr>
          <w:rFonts w:ascii="Times New Roman" w:hAnsi="Times New Roman"/>
          <w:sz w:val="25"/>
          <w:szCs w:val="25"/>
          <w:lang w:bidi="ru-RU"/>
        </w:rPr>
      </w:pPr>
      <w:r w:rsidRPr="00320D73">
        <w:rPr>
          <w:rFonts w:ascii="Times New Roman" w:hAnsi="Times New Roman"/>
          <w:sz w:val="25"/>
          <w:szCs w:val="25"/>
          <w:lang w:bidi="ru-RU"/>
        </w:rPr>
        <w:t>- нарушение требований  ч. 6 ст.16 Закона №44-ФЗ план-график закупок, товаров, работ, услуг на 2024 год (уникальный номер - 202401753000476002) утвержден Администрацией и размещен на официальном сайте с нарушением сроков (должен не позднее 18.01.2024, размещен 08.02.2024 в 13:09 (</w:t>
      </w:r>
      <w:r w:rsidRPr="00320D73">
        <w:rPr>
          <w:rFonts w:ascii="Times New Roman" w:hAnsi="Times New Roman"/>
          <w:sz w:val="25"/>
          <w:szCs w:val="25"/>
          <w:lang w:bidi="ru-RU"/>
        </w:rPr>
        <w:t>МСК</w:t>
      </w:r>
      <w:r w:rsidRPr="00320D73">
        <w:rPr>
          <w:rFonts w:ascii="Times New Roman" w:hAnsi="Times New Roman"/>
          <w:sz w:val="25"/>
          <w:szCs w:val="25"/>
          <w:lang w:bidi="ru-RU"/>
        </w:rPr>
        <w:t>)).</w:t>
      </w:r>
    </w:p>
    <w:p w:rsidR="00F05DDE" w:rsidRPr="00320D73" w:rsidP="00320D73">
      <w:pPr>
        <w:pStyle w:val="NoSpacing"/>
        <w:ind w:firstLine="708"/>
        <w:jc w:val="both"/>
        <w:rPr>
          <w:rFonts w:ascii="Times New Roman" w:hAnsi="Times New Roman"/>
          <w:sz w:val="25"/>
          <w:szCs w:val="25"/>
        </w:rPr>
      </w:pPr>
      <w:r w:rsidRPr="00320D73">
        <w:rPr>
          <w:rFonts w:ascii="Times New Roman" w:hAnsi="Times New Roman"/>
          <w:sz w:val="25"/>
          <w:szCs w:val="25"/>
          <w:lang w:bidi="ru-RU"/>
        </w:rPr>
        <w:t>Кроме того, п</w:t>
      </w:r>
      <w:r w:rsidRPr="00320D73">
        <w:rPr>
          <w:rFonts w:ascii="Times New Roman" w:hAnsi="Times New Roman"/>
          <w:sz w:val="25"/>
          <w:szCs w:val="25"/>
        </w:rPr>
        <w:t>оказатели Баланса (ф.0503130) по состоянию на 01.01.2024 года:</w:t>
      </w:r>
      <w:r w:rsidR="00320D73">
        <w:rPr>
          <w:rFonts w:ascii="Times New Roman" w:hAnsi="Times New Roman"/>
          <w:sz w:val="25"/>
          <w:szCs w:val="25"/>
        </w:rPr>
        <w:t xml:space="preserve"> </w:t>
      </w:r>
      <w:r w:rsidRPr="00320D73">
        <w:rPr>
          <w:rFonts w:ascii="Times New Roman" w:hAnsi="Times New Roman"/>
          <w:sz w:val="25"/>
          <w:szCs w:val="25"/>
        </w:rPr>
        <w:t xml:space="preserve">завышены по коду строки 250 «Дебиторская задолженность по доходам (020500, 020900)» на сумму 77 169 497,68 руб. (отражено 550 567 283,91 руб., должно быть 473 397 786,23 руб.), искажение составляет 14,02%; завышены по коду строки 250 </w:t>
      </w:r>
      <w:r w:rsidRPr="00320D73">
        <w:rPr>
          <w:rFonts w:ascii="Times New Roman" w:hAnsi="Times New Roman"/>
          <w:sz w:val="25"/>
          <w:szCs w:val="25"/>
        </w:rPr>
        <w:t xml:space="preserve">«Имущество, переданное в возмездное пользование» Справки о наличии имущества и обязательств на </w:t>
      </w:r>
      <w:r w:rsidRPr="00320D73">
        <w:rPr>
          <w:rFonts w:ascii="Times New Roman" w:hAnsi="Times New Roman"/>
          <w:sz w:val="25"/>
          <w:szCs w:val="25"/>
        </w:rPr>
        <w:t>забалансовых</w:t>
      </w:r>
      <w:r w:rsidRPr="00320D73">
        <w:rPr>
          <w:rFonts w:ascii="Times New Roman" w:hAnsi="Times New Roman"/>
          <w:sz w:val="25"/>
          <w:szCs w:val="25"/>
        </w:rPr>
        <w:t xml:space="preserve"> счетах на сумму 203 584 049,83 руб. (отражено 855 540 105,19 руб. </w:t>
      </w:r>
      <w:r w:rsidRPr="00320D73">
        <w:rPr>
          <w:rStyle w:val="20"/>
          <w:b w:val="0"/>
          <w:bCs w:val="0"/>
          <w:color w:val="auto"/>
          <w:sz w:val="25"/>
          <w:szCs w:val="25"/>
          <w:shd w:val="clear" w:color="auto" w:fill="auto"/>
          <w:lang w:bidi="ar-SA"/>
        </w:rPr>
        <w:t>(</w:t>
      </w:r>
      <w:r w:rsidRPr="00320D73">
        <w:rPr>
          <w:rStyle w:val="20"/>
          <w:b w:val="0"/>
          <w:bCs w:val="0"/>
          <w:color w:val="auto"/>
          <w:sz w:val="25"/>
          <w:szCs w:val="25"/>
          <w:shd w:val="clear" w:color="auto" w:fill="auto"/>
          <w:lang w:bidi="ar-SA"/>
        </w:rPr>
        <w:t>сучетом</w:t>
      </w:r>
      <w:r w:rsidRPr="00320D73">
        <w:rPr>
          <w:rStyle w:val="20"/>
          <w:b w:val="0"/>
          <w:bCs w:val="0"/>
          <w:color w:val="auto"/>
          <w:sz w:val="25"/>
          <w:szCs w:val="25"/>
          <w:shd w:val="clear" w:color="auto" w:fill="auto"/>
          <w:lang w:bidi="ar-SA"/>
        </w:rPr>
        <w:t xml:space="preserve"> ф. 0503173),</w:t>
      </w:r>
      <w:r w:rsidRPr="00320D73">
        <w:rPr>
          <w:rFonts w:ascii="Times New Roman" w:hAnsi="Times New Roman"/>
          <w:sz w:val="25"/>
          <w:szCs w:val="25"/>
        </w:rPr>
        <w:t xml:space="preserve"> должно быть 651 956 055,36 руб.), искажение составляет 23,8%.; по состоянию на 01.01.2025 года: завышены по коду строки 010 «Основные средства (балансовая стоимость, 01010000) на сумму 75 244,00 руб. (отражено 4 534 797,27 руб., должно быть 4 459 553,27 руб.), искажение составляет </w:t>
      </w:r>
      <w:r w:rsidRPr="00320D73">
        <w:rPr>
          <w:rStyle w:val="a"/>
          <w:rFonts w:ascii="Times New Roman" w:hAnsi="Times New Roman" w:cs="Times New Roman"/>
          <w:sz w:val="25"/>
          <w:szCs w:val="25"/>
        </w:rPr>
        <w:t xml:space="preserve">1,66%;  </w:t>
      </w:r>
      <w:r w:rsidRPr="00320D73">
        <w:rPr>
          <w:rFonts w:ascii="Times New Roman" w:hAnsi="Times New Roman"/>
          <w:sz w:val="25"/>
          <w:szCs w:val="25"/>
        </w:rPr>
        <w:t>завышены по коду строки 140 «Нефинансовые активы имущества казны (010800000) (остаточная стоимость)» на сумму 64 740 290,98 руб. (отражено 1 747 214 501,41 руб., должно быть 1 682 474 210,43 руб.), искажение составляет 3,71%;</w:t>
      </w:r>
    </w:p>
    <w:p w:rsidR="00F05DDE" w:rsidRPr="00320D73" w:rsidP="006A1E00">
      <w:pPr>
        <w:pStyle w:val="NoSpacing"/>
        <w:jc w:val="both"/>
        <w:rPr>
          <w:rFonts w:ascii="Times New Roman" w:hAnsi="Times New Roman"/>
          <w:sz w:val="25"/>
          <w:szCs w:val="25"/>
        </w:rPr>
      </w:pPr>
      <w:r w:rsidRPr="00320D73">
        <w:rPr>
          <w:rFonts w:ascii="Times New Roman" w:hAnsi="Times New Roman"/>
          <w:sz w:val="25"/>
          <w:szCs w:val="25"/>
        </w:rPr>
        <w:t xml:space="preserve">завышены по коду строки 250 «Дебиторская задолженность по доходам (020500, 020900)» на сумму 81 765 830,03 руб. (отражено 580 085 272,04 руб., должно быть 498 319 442,01 руб.), искажение составляет 14,1%; занижены по коду строки 010 «Имущество, полученное в пользование» Справки о наличии имущества и обязательств на </w:t>
      </w:r>
      <w:r w:rsidRPr="00320D73">
        <w:rPr>
          <w:rFonts w:ascii="Times New Roman" w:hAnsi="Times New Roman"/>
          <w:sz w:val="25"/>
          <w:szCs w:val="25"/>
        </w:rPr>
        <w:t>забалансовых</w:t>
      </w:r>
      <w:r w:rsidRPr="00320D73">
        <w:rPr>
          <w:rFonts w:ascii="Times New Roman" w:hAnsi="Times New Roman"/>
          <w:sz w:val="25"/>
          <w:szCs w:val="25"/>
        </w:rPr>
        <w:t xml:space="preserve"> счетах на сумму 75 244,00 руб. (отражено 429 922,12 руб., должно - 505 166,12 руб.), искажение 17,5%; завышены по коду строки 250 «Имущество, переданное в возмездное пользование» Справки о наличии имущества и обязательств на </w:t>
      </w:r>
      <w:r w:rsidRPr="00320D73">
        <w:rPr>
          <w:rFonts w:ascii="Times New Roman" w:hAnsi="Times New Roman"/>
          <w:sz w:val="25"/>
          <w:szCs w:val="25"/>
        </w:rPr>
        <w:t>забалансовых</w:t>
      </w:r>
      <w:r w:rsidRPr="00320D73">
        <w:rPr>
          <w:rFonts w:ascii="Times New Roman" w:hAnsi="Times New Roman"/>
          <w:sz w:val="25"/>
          <w:szCs w:val="25"/>
        </w:rPr>
        <w:t xml:space="preserve"> счетах на сумму 24 633 858,51 руб. (отражено 854 678 364,01 руб., должно быть 830 044 505,50 руб.), искажение составляет 2,88%.</w:t>
      </w:r>
    </w:p>
    <w:p w:rsidR="00F05DDE" w:rsidRPr="00320D73" w:rsidP="006A1E00">
      <w:pPr>
        <w:pStyle w:val="NoSpacing"/>
        <w:ind w:firstLine="708"/>
        <w:jc w:val="both"/>
        <w:rPr>
          <w:rFonts w:ascii="Times New Roman" w:hAnsi="Times New Roman"/>
          <w:sz w:val="25"/>
          <w:szCs w:val="25"/>
        </w:rPr>
      </w:pPr>
      <w:r w:rsidRPr="00320D73">
        <w:rPr>
          <w:rFonts w:ascii="Times New Roman" w:hAnsi="Times New Roman"/>
          <w:sz w:val="25"/>
          <w:szCs w:val="25"/>
        </w:rPr>
        <w:t xml:space="preserve">Сведения о движении нефинансовых активов </w:t>
      </w:r>
      <w:r w:rsidRPr="00320D73">
        <w:rPr>
          <w:rStyle w:val="2105pt"/>
          <w:rFonts w:ascii="Times New Roman" w:hAnsi="Times New Roman" w:cs="Times New Roman"/>
          <w:b w:val="0"/>
          <w:bCs w:val="0"/>
          <w:color w:val="auto"/>
          <w:sz w:val="25"/>
          <w:szCs w:val="25"/>
          <w:lang w:bidi="ar-SA"/>
        </w:rPr>
        <w:t>(ф.05031681</w:t>
      </w:r>
      <w:r w:rsidRPr="00320D73" w:rsidR="006A1E00">
        <w:rPr>
          <w:rStyle w:val="2105pt"/>
          <w:rFonts w:ascii="Times New Roman" w:hAnsi="Times New Roman" w:cs="Times New Roman"/>
          <w:b w:val="0"/>
          <w:bCs w:val="0"/>
          <w:color w:val="auto"/>
          <w:sz w:val="25"/>
          <w:szCs w:val="25"/>
          <w:lang w:bidi="ar-SA"/>
        </w:rPr>
        <w:t>)</w:t>
      </w:r>
      <w:r w:rsidRPr="00320D73">
        <w:rPr>
          <w:rStyle w:val="2105pt"/>
          <w:rFonts w:ascii="Times New Roman" w:hAnsi="Times New Roman" w:cs="Times New Roman"/>
          <w:b w:val="0"/>
          <w:bCs w:val="0"/>
          <w:color w:val="auto"/>
          <w:sz w:val="25"/>
          <w:szCs w:val="25"/>
          <w:lang w:bidi="ar-SA"/>
        </w:rPr>
        <w:t xml:space="preserve">: </w:t>
      </w:r>
      <w:r w:rsidRPr="00320D73">
        <w:rPr>
          <w:rFonts w:ascii="Times New Roman" w:hAnsi="Times New Roman"/>
          <w:sz w:val="25"/>
          <w:szCs w:val="25"/>
        </w:rPr>
        <w:t xml:space="preserve">по состоянию на 01.01.2025 года: завышены по коду строки 014 «Машины и оборудование» на сумму 17 192,00 руб. (отражено 1 081 508,80 руб., должно быть 1 064 316,80 руб.), искажение составляет 1,59%; </w:t>
      </w:r>
      <w:r w:rsidRPr="00320D73">
        <w:rPr>
          <w:rFonts w:ascii="Times New Roman" w:hAnsi="Times New Roman"/>
          <w:sz w:val="25"/>
          <w:szCs w:val="25"/>
        </w:rPr>
        <w:t>завышены по коду строки 016 «Инвентарь производственный и хозяйственный» на сумму 31 999,70 руб. (отражено 528 397,17 руб., должно быть 496 397,47 руб.), искажение составляет 6,06%;</w:t>
      </w:r>
      <w:r w:rsidRPr="00320D73" w:rsidR="006A1E00">
        <w:rPr>
          <w:rFonts w:ascii="Times New Roman" w:hAnsi="Times New Roman"/>
          <w:sz w:val="25"/>
          <w:szCs w:val="25"/>
        </w:rPr>
        <w:t xml:space="preserve"> </w:t>
      </w:r>
      <w:r w:rsidRPr="00320D73">
        <w:rPr>
          <w:rFonts w:ascii="Times New Roman" w:hAnsi="Times New Roman"/>
          <w:sz w:val="25"/>
          <w:szCs w:val="25"/>
        </w:rPr>
        <w:t>завышены по коду строки 018 «Прочие основные средства» на сумму 26 052,30 руб. (отражено 26 052,30 руб., должно 0,00 руб.), искажение 100,0%;</w:t>
      </w:r>
      <w:r w:rsidRPr="00320D73" w:rsidR="006A1E00">
        <w:rPr>
          <w:rFonts w:ascii="Times New Roman" w:hAnsi="Times New Roman"/>
          <w:sz w:val="25"/>
          <w:szCs w:val="25"/>
        </w:rPr>
        <w:t xml:space="preserve"> </w:t>
      </w:r>
      <w:r w:rsidRPr="00320D73">
        <w:rPr>
          <w:rFonts w:ascii="Times New Roman" w:hAnsi="Times New Roman"/>
          <w:sz w:val="25"/>
          <w:szCs w:val="25"/>
        </w:rPr>
        <w:t>занижены по коду строки 850 «Основные средства в эксплуатации, всего»</w:t>
      </w:r>
      <w:r w:rsidRPr="00320D73" w:rsidR="006A1E00">
        <w:rPr>
          <w:rFonts w:ascii="Times New Roman" w:hAnsi="Times New Roman"/>
          <w:sz w:val="25"/>
          <w:szCs w:val="25"/>
        </w:rPr>
        <w:t>.</w:t>
      </w:r>
      <w:r w:rsidRPr="00320D73">
        <w:rPr>
          <w:rFonts w:ascii="Times New Roman" w:hAnsi="Times New Roman"/>
          <w:sz w:val="25"/>
          <w:szCs w:val="25"/>
        </w:rPr>
        <w:t xml:space="preserve"> </w:t>
      </w:r>
      <w:r w:rsidRPr="00320D73" w:rsidR="006A1E00">
        <w:rPr>
          <w:rFonts w:ascii="Times New Roman" w:hAnsi="Times New Roman"/>
          <w:sz w:val="25"/>
          <w:szCs w:val="25"/>
        </w:rPr>
        <w:t xml:space="preserve"> </w:t>
      </w:r>
      <w:r w:rsidRPr="00320D73">
        <w:rPr>
          <w:rFonts w:ascii="Times New Roman" w:hAnsi="Times New Roman"/>
          <w:sz w:val="25"/>
          <w:szCs w:val="25"/>
        </w:rPr>
        <w:t xml:space="preserve">Справки о движении нефинансовых активов на </w:t>
      </w:r>
      <w:r w:rsidRPr="00320D73">
        <w:rPr>
          <w:rFonts w:ascii="Times New Roman" w:hAnsi="Times New Roman"/>
          <w:sz w:val="25"/>
          <w:szCs w:val="25"/>
        </w:rPr>
        <w:t>забалансовых</w:t>
      </w:r>
      <w:r w:rsidRPr="00320D73">
        <w:rPr>
          <w:rFonts w:ascii="Times New Roman" w:hAnsi="Times New Roman"/>
          <w:sz w:val="25"/>
          <w:szCs w:val="25"/>
        </w:rPr>
        <w:t xml:space="preserve"> счетах на сумму 75 244,00 руб. (отражено 429 922,12 руб., должно быть 505 166,12 руб.), искажение 17,5%.</w:t>
      </w:r>
    </w:p>
    <w:p w:rsidR="00F05DDE" w:rsidRPr="00320D73" w:rsidP="006A1E00">
      <w:pPr>
        <w:pStyle w:val="NoSpacing"/>
        <w:ind w:firstLine="708"/>
        <w:jc w:val="both"/>
        <w:rPr>
          <w:rFonts w:ascii="Times New Roman" w:hAnsi="Times New Roman"/>
          <w:sz w:val="25"/>
          <w:szCs w:val="25"/>
        </w:rPr>
      </w:pPr>
      <w:r w:rsidRPr="00320D73">
        <w:rPr>
          <w:rFonts w:ascii="Times New Roman" w:hAnsi="Times New Roman"/>
          <w:sz w:val="25"/>
          <w:szCs w:val="25"/>
        </w:rPr>
        <w:t>Сведения о движении нефинансовых активов, в части имущества казны (ф. 0503168Ю: по состоянию на 01.01.2024 года:</w:t>
      </w:r>
      <w:r w:rsidRPr="00320D73" w:rsidR="006A1E00">
        <w:rPr>
          <w:rFonts w:ascii="Times New Roman" w:hAnsi="Times New Roman"/>
          <w:sz w:val="25"/>
          <w:szCs w:val="25"/>
        </w:rPr>
        <w:t xml:space="preserve"> </w:t>
      </w:r>
      <w:r w:rsidRPr="00320D73">
        <w:rPr>
          <w:rFonts w:ascii="Times New Roman" w:hAnsi="Times New Roman"/>
          <w:sz w:val="25"/>
          <w:szCs w:val="25"/>
        </w:rPr>
        <w:t xml:space="preserve">завышены по коду строки 960, 961 «Имущество, переданное в возмездное пользование (аренду)» Справки о движении материальных ценностей имущества казны на </w:t>
      </w:r>
      <w:r w:rsidRPr="00320D73">
        <w:rPr>
          <w:rFonts w:ascii="Times New Roman" w:hAnsi="Times New Roman"/>
          <w:sz w:val="25"/>
          <w:szCs w:val="25"/>
        </w:rPr>
        <w:t>забалансовых</w:t>
      </w:r>
      <w:r w:rsidRPr="00320D73">
        <w:rPr>
          <w:rFonts w:ascii="Times New Roman" w:hAnsi="Times New Roman"/>
          <w:sz w:val="25"/>
          <w:szCs w:val="25"/>
        </w:rPr>
        <w:t xml:space="preserve"> счетах на сумму 203 584 049,83 руб. (отражено 855 540 105,19 руб., должно быть 651 956 055,36 руб.), искажение составляет 23,8%.</w:t>
      </w:r>
      <w:r w:rsidRPr="00320D73" w:rsidR="006A1E00">
        <w:rPr>
          <w:rFonts w:ascii="Times New Roman" w:hAnsi="Times New Roman"/>
          <w:sz w:val="25"/>
          <w:szCs w:val="25"/>
        </w:rPr>
        <w:t xml:space="preserve"> </w:t>
      </w:r>
      <w:r w:rsidRPr="00320D73">
        <w:rPr>
          <w:rFonts w:ascii="Times New Roman" w:hAnsi="Times New Roman"/>
          <w:sz w:val="25"/>
          <w:szCs w:val="25"/>
        </w:rPr>
        <w:t>по состоянию</w:t>
      </w:r>
      <w:r w:rsidRPr="00320D73">
        <w:rPr>
          <w:rFonts w:ascii="Times New Roman" w:hAnsi="Times New Roman"/>
          <w:sz w:val="25"/>
          <w:szCs w:val="25"/>
        </w:rPr>
        <w:t xml:space="preserve"> на 01.01.2025 года:</w:t>
      </w:r>
      <w:r w:rsidRPr="00320D73" w:rsidR="006A1E00">
        <w:rPr>
          <w:rFonts w:ascii="Times New Roman" w:hAnsi="Times New Roman"/>
          <w:sz w:val="25"/>
          <w:szCs w:val="25"/>
        </w:rPr>
        <w:t xml:space="preserve"> </w:t>
      </w:r>
      <w:r w:rsidRPr="00320D73">
        <w:rPr>
          <w:rFonts w:ascii="Times New Roman" w:hAnsi="Times New Roman"/>
          <w:sz w:val="25"/>
          <w:szCs w:val="25"/>
        </w:rPr>
        <w:t>занижены по коду строки 400 «Недвижимое имущество, составляющее казну» на сумму 72 899 859,97 руб. (отражено 249 799 508,33 руб., должно быть 322 699 368,30 руб.), искажение составляет 29,18%;</w:t>
      </w:r>
      <w:r w:rsidRPr="00320D73" w:rsidR="006A1E00">
        <w:rPr>
          <w:rFonts w:ascii="Times New Roman" w:hAnsi="Times New Roman"/>
          <w:sz w:val="25"/>
          <w:szCs w:val="25"/>
        </w:rPr>
        <w:t xml:space="preserve"> </w:t>
      </w:r>
      <w:r w:rsidRPr="00320D73">
        <w:rPr>
          <w:rFonts w:ascii="Times New Roman" w:hAnsi="Times New Roman"/>
          <w:sz w:val="25"/>
          <w:szCs w:val="25"/>
        </w:rPr>
        <w:t>завышены по коду строки 510 «Непроизведенные активы в составе имущества казны» на сумму 137 640 150,75 руб. (отражено 1 543 535 031,21 руб., должно быть 1 405 894 880,46 руб.), искажение составило 8,92%;</w:t>
      </w:r>
      <w:r w:rsidRPr="00320D73" w:rsidR="006A1E00">
        <w:rPr>
          <w:rFonts w:ascii="Times New Roman" w:hAnsi="Times New Roman"/>
          <w:sz w:val="25"/>
          <w:szCs w:val="25"/>
        </w:rPr>
        <w:t xml:space="preserve"> </w:t>
      </w:r>
      <w:r w:rsidRPr="00320D73">
        <w:rPr>
          <w:rFonts w:ascii="Times New Roman" w:hAnsi="Times New Roman"/>
          <w:sz w:val="25"/>
          <w:szCs w:val="25"/>
        </w:rPr>
        <w:t xml:space="preserve">завышены по коду строки 960, 961 «Имущество, переданное в возмездное пользование (аренду)» Справки о движении материальных ценностей имущества казны на </w:t>
      </w:r>
      <w:r w:rsidRPr="00320D73">
        <w:rPr>
          <w:rFonts w:ascii="Times New Roman" w:hAnsi="Times New Roman"/>
          <w:sz w:val="25"/>
          <w:szCs w:val="25"/>
        </w:rPr>
        <w:t>забалансовых</w:t>
      </w:r>
      <w:r w:rsidRPr="00320D73">
        <w:rPr>
          <w:rFonts w:ascii="Times New Roman" w:hAnsi="Times New Roman"/>
          <w:sz w:val="25"/>
          <w:szCs w:val="25"/>
        </w:rPr>
        <w:t xml:space="preserve"> счетах на сумму 24 633 858,51 руб. (отражено 854 678 364,01 руб., должно быть 830 044 505,50 руб.), искажение составляет </w:t>
      </w:r>
      <w:r w:rsidRPr="00320D73">
        <w:rPr>
          <w:rStyle w:val="a0"/>
          <w:rFonts w:ascii="Times New Roman" w:hAnsi="Times New Roman"/>
          <w:sz w:val="25"/>
          <w:szCs w:val="25"/>
        </w:rPr>
        <w:t>2</w:t>
      </w:r>
      <w:r w:rsidRPr="00320D73">
        <w:rPr>
          <w:rFonts w:ascii="Times New Roman" w:hAnsi="Times New Roman"/>
          <w:sz w:val="25"/>
          <w:szCs w:val="25"/>
        </w:rPr>
        <w:t>,</w:t>
      </w:r>
      <w:r w:rsidRPr="00320D73">
        <w:rPr>
          <w:rStyle w:val="a0"/>
          <w:rFonts w:ascii="Times New Roman" w:hAnsi="Times New Roman"/>
          <w:sz w:val="25"/>
          <w:szCs w:val="25"/>
        </w:rPr>
        <w:t>88</w:t>
      </w:r>
      <w:r w:rsidRPr="00320D73">
        <w:rPr>
          <w:rFonts w:ascii="Times New Roman" w:hAnsi="Times New Roman"/>
          <w:sz w:val="25"/>
          <w:szCs w:val="25"/>
        </w:rPr>
        <w:t>%.</w:t>
      </w:r>
    </w:p>
    <w:p w:rsidR="00F05DDE" w:rsidRPr="00320D73" w:rsidP="006A1E00">
      <w:pPr>
        <w:pStyle w:val="NoSpacing"/>
        <w:ind w:firstLine="708"/>
        <w:jc w:val="both"/>
        <w:rPr>
          <w:rFonts w:ascii="Times New Roman" w:hAnsi="Times New Roman"/>
          <w:sz w:val="25"/>
          <w:szCs w:val="25"/>
        </w:rPr>
      </w:pPr>
      <w:r w:rsidRPr="00320D73">
        <w:rPr>
          <w:rStyle w:val="a1"/>
          <w:rFonts w:ascii="Times New Roman" w:hAnsi="Times New Roman"/>
          <w:sz w:val="25"/>
          <w:szCs w:val="25"/>
        </w:rPr>
        <w:t xml:space="preserve">Сведения по дебиторской и кредиторской задолженности (ф. 0503169): </w:t>
      </w:r>
      <w:r w:rsidRPr="00320D73">
        <w:rPr>
          <w:rFonts w:ascii="Times New Roman" w:hAnsi="Times New Roman"/>
          <w:sz w:val="25"/>
          <w:szCs w:val="25"/>
        </w:rPr>
        <w:t>по состоянию на 01.01.2024 года:</w:t>
      </w:r>
      <w:r w:rsidRPr="00320D73" w:rsidR="006A1E00">
        <w:rPr>
          <w:rFonts w:ascii="Times New Roman" w:hAnsi="Times New Roman"/>
          <w:sz w:val="25"/>
          <w:szCs w:val="25"/>
        </w:rPr>
        <w:t xml:space="preserve"> </w:t>
      </w:r>
      <w:r w:rsidRPr="00320D73">
        <w:rPr>
          <w:rFonts w:ascii="Times New Roman" w:hAnsi="Times New Roman"/>
          <w:sz w:val="25"/>
          <w:szCs w:val="25"/>
        </w:rPr>
        <w:t>завышены по счету 1 20523000 «Расчеты по доходам при пользовании природными ресурсами» на сумму 70 617 131,36 руб. (отражено 486 820 927,52 руб. руб., должно быть 416 203 796,16 руб.), искажение составляет 14,5%;</w:t>
      </w:r>
      <w:r w:rsidRPr="00320D73" w:rsidR="006A1E00">
        <w:rPr>
          <w:rFonts w:ascii="Times New Roman" w:hAnsi="Times New Roman"/>
          <w:sz w:val="25"/>
          <w:szCs w:val="25"/>
        </w:rPr>
        <w:t xml:space="preserve"> </w:t>
      </w:r>
      <w:r w:rsidRPr="00320D73">
        <w:rPr>
          <w:rFonts w:ascii="Times New Roman" w:hAnsi="Times New Roman"/>
          <w:sz w:val="25"/>
          <w:szCs w:val="25"/>
        </w:rPr>
        <w:t xml:space="preserve">завышены по счету 1 20529000 «Расчеты по иным доходам от собственности» на сумму 6 552 366,32 руб. (отражено 22 845 339,33 руб., должно быть 16 292 973,01 </w:t>
      </w:r>
      <w:r w:rsidRPr="00320D73">
        <w:rPr>
          <w:rFonts w:ascii="Times New Roman" w:hAnsi="Times New Roman"/>
          <w:sz w:val="25"/>
          <w:szCs w:val="25"/>
        </w:rPr>
        <w:t>ру</w:t>
      </w:r>
      <w:r w:rsidRPr="00320D73">
        <w:rPr>
          <w:rFonts w:ascii="Times New Roman" w:hAnsi="Times New Roman"/>
          <w:sz w:val="25"/>
          <w:szCs w:val="25"/>
        </w:rPr>
        <w:t>б</w:t>
      </w:r>
      <w:r w:rsidRPr="00320D73">
        <w:rPr>
          <w:rFonts w:ascii="Times New Roman" w:hAnsi="Times New Roman"/>
          <w:sz w:val="25"/>
          <w:szCs w:val="25"/>
        </w:rPr>
        <w:t>-</w:t>
      </w:r>
      <w:r w:rsidRPr="00320D73">
        <w:rPr>
          <w:rFonts w:ascii="Times New Roman" w:hAnsi="Times New Roman"/>
          <w:sz w:val="25"/>
          <w:szCs w:val="25"/>
        </w:rPr>
        <w:t>.), искажение составляет 28,68%.</w:t>
      </w:r>
      <w:r w:rsidRPr="00320D73" w:rsidR="006A1E00">
        <w:rPr>
          <w:rFonts w:ascii="Times New Roman" w:hAnsi="Times New Roman"/>
          <w:sz w:val="25"/>
          <w:szCs w:val="25"/>
        </w:rPr>
        <w:t xml:space="preserve"> </w:t>
      </w:r>
      <w:r w:rsidRPr="00320D73">
        <w:rPr>
          <w:rFonts w:ascii="Times New Roman" w:hAnsi="Times New Roman"/>
          <w:sz w:val="25"/>
          <w:szCs w:val="25"/>
        </w:rPr>
        <w:t>по состоянию на 01.01.2025 года:</w:t>
      </w:r>
    </w:p>
    <w:p w:rsidR="00B456AC" w:rsidRPr="00320D73" w:rsidP="00891165">
      <w:pPr>
        <w:pStyle w:val="NoSpacing"/>
        <w:jc w:val="both"/>
        <w:rPr>
          <w:rFonts w:ascii="Times New Roman" w:hAnsi="Times New Roman"/>
          <w:b/>
          <w:sz w:val="25"/>
          <w:szCs w:val="25"/>
        </w:rPr>
      </w:pPr>
      <w:r w:rsidRPr="00320D73">
        <w:rPr>
          <w:rFonts w:ascii="Times New Roman" w:hAnsi="Times New Roman"/>
          <w:sz w:val="25"/>
          <w:szCs w:val="25"/>
        </w:rPr>
        <w:t>завышены по счету 1 20523000 «Расчеты по доходам при пользовании природными ресурсами» на сумму 76 027 365,58 руб., (отражено 510 292 925,89 руб. руб., должно быть 434 265 560,31 руб.), искажение составляет 14,9%;</w:t>
      </w:r>
      <w:r w:rsidRPr="00320D73" w:rsidR="006A1E00">
        <w:rPr>
          <w:rFonts w:ascii="Times New Roman" w:hAnsi="Times New Roman"/>
          <w:sz w:val="25"/>
          <w:szCs w:val="25"/>
        </w:rPr>
        <w:t xml:space="preserve"> </w:t>
      </w:r>
      <w:r w:rsidRPr="00320D73">
        <w:rPr>
          <w:rFonts w:ascii="Times New Roman" w:hAnsi="Times New Roman"/>
          <w:sz w:val="25"/>
          <w:szCs w:val="25"/>
        </w:rPr>
        <w:t>завышены по счету 1 20529000 «Расчеты по иным доходам от собственности» на сумму 5 738 464,45 руб. (отражено 27 209 919,76 руб., должно быть 21 471 455,31 руб.), искажение составляет 21,09%</w:t>
      </w:r>
      <w:r w:rsidRPr="00320D73" w:rsidR="006A1E00">
        <w:rPr>
          <w:rFonts w:ascii="Times New Roman" w:hAnsi="Times New Roman"/>
          <w:sz w:val="25"/>
          <w:szCs w:val="25"/>
        </w:rPr>
        <w:t xml:space="preserve">, </w:t>
      </w:r>
      <w:r w:rsidRPr="00320D73" w:rsidR="001C7BA1">
        <w:rPr>
          <w:rFonts w:ascii="Times New Roman" w:hAnsi="Times New Roman"/>
          <w:sz w:val="25"/>
          <w:szCs w:val="25"/>
        </w:rPr>
        <w:t xml:space="preserve">т.е. </w:t>
      </w:r>
      <w:r w:rsidRPr="00320D73">
        <w:rPr>
          <w:rFonts w:ascii="Times New Roman" w:hAnsi="Times New Roman"/>
          <w:sz w:val="25"/>
          <w:szCs w:val="25"/>
        </w:rPr>
        <w:t xml:space="preserve"> совершила административное правонарушение, ответственность за которое предусмотрена ч</w:t>
      </w:r>
      <w:r w:rsidRPr="00320D73" w:rsidR="001C7BA1">
        <w:rPr>
          <w:rFonts w:ascii="Times New Roman" w:hAnsi="Times New Roman"/>
          <w:sz w:val="25"/>
          <w:szCs w:val="25"/>
        </w:rPr>
        <w:t>.</w:t>
      </w:r>
      <w:r w:rsidRPr="00320D73">
        <w:rPr>
          <w:rFonts w:ascii="Times New Roman" w:hAnsi="Times New Roman"/>
          <w:sz w:val="25"/>
          <w:szCs w:val="25"/>
        </w:rPr>
        <w:t>4</w:t>
      </w:r>
      <w:r w:rsidRPr="00320D73" w:rsidR="001C7BA1">
        <w:rPr>
          <w:rFonts w:ascii="Times New Roman" w:hAnsi="Times New Roman"/>
          <w:sz w:val="25"/>
          <w:szCs w:val="25"/>
        </w:rPr>
        <w:t xml:space="preserve"> ст. </w:t>
      </w:r>
      <w:r w:rsidRPr="00320D73">
        <w:rPr>
          <w:rFonts w:ascii="Times New Roman" w:hAnsi="Times New Roman"/>
          <w:sz w:val="25"/>
          <w:szCs w:val="25"/>
        </w:rPr>
        <w:t>15.15.6 КоАП РФ</w:t>
      </w:r>
      <w:r w:rsidRPr="00320D73" w:rsidR="001C7BA1">
        <w:rPr>
          <w:rFonts w:ascii="Times New Roman" w:hAnsi="Times New Roman"/>
          <w:sz w:val="25"/>
          <w:szCs w:val="25"/>
        </w:rPr>
        <w:t>.</w:t>
      </w:r>
      <w:r w:rsidRPr="00320D73">
        <w:rPr>
          <w:rFonts w:ascii="Times New Roman" w:hAnsi="Times New Roman"/>
          <w:b/>
          <w:sz w:val="25"/>
          <w:szCs w:val="25"/>
        </w:rPr>
        <w:t xml:space="preserve"> </w:t>
      </w:r>
      <w:r w:rsidRPr="00320D73" w:rsidR="001C7BA1">
        <w:rPr>
          <w:rFonts w:ascii="Times New Roman" w:hAnsi="Times New Roman"/>
          <w:b/>
          <w:sz w:val="25"/>
          <w:szCs w:val="25"/>
        </w:rPr>
        <w:t xml:space="preserve"> </w:t>
      </w:r>
    </w:p>
    <w:p w:rsidR="00891165" w:rsidRPr="00320D73" w:rsidP="002F233B">
      <w:pPr>
        <w:pStyle w:val="NoSpacing"/>
        <w:ind w:firstLine="708"/>
        <w:jc w:val="both"/>
        <w:rPr>
          <w:rFonts w:ascii="Times New Roman" w:hAnsi="Times New Roman"/>
          <w:sz w:val="25"/>
          <w:szCs w:val="25"/>
        </w:rPr>
      </w:pPr>
      <w:r w:rsidRPr="00320D73">
        <w:rPr>
          <w:rFonts w:ascii="Times New Roman" w:hAnsi="Times New Roman"/>
          <w:sz w:val="25"/>
          <w:szCs w:val="25"/>
        </w:rPr>
        <w:t xml:space="preserve">В судебное заседание </w:t>
      </w:r>
      <w:r w:rsidRPr="00320D73" w:rsidR="002F233B">
        <w:rPr>
          <w:rFonts w:ascii="Times New Roman" w:hAnsi="Times New Roman"/>
          <w:sz w:val="25"/>
          <w:szCs w:val="25"/>
        </w:rPr>
        <w:t>Шемет</w:t>
      </w:r>
      <w:r w:rsidRPr="00320D73" w:rsidR="002F233B">
        <w:rPr>
          <w:rFonts w:ascii="Times New Roman" w:hAnsi="Times New Roman"/>
          <w:sz w:val="25"/>
          <w:szCs w:val="25"/>
        </w:rPr>
        <w:t xml:space="preserve"> Л.В. </w:t>
      </w:r>
      <w:r w:rsidRPr="00320D73">
        <w:rPr>
          <w:rFonts w:ascii="Times New Roman" w:hAnsi="Times New Roman"/>
          <w:sz w:val="25"/>
          <w:szCs w:val="25"/>
        </w:rPr>
        <w:t>явилась,</w:t>
      </w:r>
      <w:r w:rsidRPr="00320D73" w:rsidR="004F241C">
        <w:rPr>
          <w:rFonts w:ascii="Times New Roman" w:hAnsi="Times New Roman"/>
          <w:sz w:val="25"/>
          <w:szCs w:val="25"/>
        </w:rPr>
        <w:t xml:space="preserve"> </w:t>
      </w:r>
      <w:r w:rsidRPr="00320D73" w:rsidR="002F233B">
        <w:rPr>
          <w:rFonts w:ascii="Times New Roman" w:hAnsi="Times New Roman"/>
          <w:sz w:val="25"/>
          <w:szCs w:val="25"/>
        </w:rPr>
        <w:t xml:space="preserve">вину признала, пояснила, что принимаются меры для устранения допущенных нарушений, просила учесть при назначении административного наказания, нахождение на иждивении несовершеннолетнего ребенка. </w:t>
      </w:r>
    </w:p>
    <w:p w:rsidR="00D21A1F" w:rsidRPr="00320D73" w:rsidP="003E1B6A">
      <w:pPr>
        <w:pStyle w:val="NoSpacing"/>
        <w:ind w:firstLine="708"/>
        <w:jc w:val="both"/>
        <w:rPr>
          <w:rFonts w:ascii="Times New Roman" w:hAnsi="Times New Roman"/>
          <w:sz w:val="25"/>
          <w:szCs w:val="25"/>
          <w:lang w:bidi="ru-RU"/>
        </w:rPr>
      </w:pPr>
      <w:r w:rsidRPr="00320D73">
        <w:rPr>
          <w:rFonts w:ascii="Times New Roman" w:hAnsi="Times New Roman"/>
          <w:sz w:val="25"/>
          <w:szCs w:val="25"/>
          <w:lang w:bidi="ru-RU"/>
        </w:rPr>
        <w:t xml:space="preserve">Выслушав </w:t>
      </w:r>
      <w:r w:rsidRPr="00320D73">
        <w:rPr>
          <w:rFonts w:ascii="Times New Roman" w:hAnsi="Times New Roman"/>
          <w:sz w:val="25"/>
          <w:szCs w:val="25"/>
          <w:lang w:bidi="ru-RU"/>
        </w:rPr>
        <w:t>Шемет</w:t>
      </w:r>
      <w:r w:rsidRPr="00320D73">
        <w:rPr>
          <w:rFonts w:ascii="Times New Roman" w:hAnsi="Times New Roman"/>
          <w:sz w:val="25"/>
          <w:szCs w:val="25"/>
          <w:lang w:bidi="ru-RU"/>
        </w:rPr>
        <w:t xml:space="preserve"> Л.В.</w:t>
      </w:r>
      <w:r w:rsidRPr="00320D73">
        <w:rPr>
          <w:rFonts w:ascii="Times New Roman" w:hAnsi="Times New Roman"/>
          <w:sz w:val="25"/>
          <w:szCs w:val="25"/>
          <w:lang w:bidi="ru-RU"/>
        </w:rPr>
        <w:t>, исследовав материалы дела об административном правонарушении,</w:t>
      </w:r>
      <w:r w:rsidRPr="00320D73">
        <w:rPr>
          <w:rFonts w:ascii="Times New Roman" w:hAnsi="Times New Roman"/>
          <w:sz w:val="25"/>
          <w:szCs w:val="25"/>
          <w:lang w:bidi="ru-RU"/>
        </w:rPr>
        <w:t xml:space="preserve"> мировой судья</w:t>
      </w:r>
      <w:r w:rsidRPr="00320D73">
        <w:rPr>
          <w:rFonts w:ascii="Times New Roman" w:hAnsi="Times New Roman"/>
          <w:sz w:val="25"/>
          <w:szCs w:val="25"/>
          <w:lang w:bidi="ru-RU"/>
        </w:rPr>
        <w:t xml:space="preserve"> приходит к следующему.  </w:t>
      </w:r>
    </w:p>
    <w:p w:rsidR="00877CC5" w:rsidRPr="00320D73" w:rsidP="003E1B6A">
      <w:pPr>
        <w:pStyle w:val="NoSpacing"/>
        <w:ind w:firstLine="708"/>
        <w:jc w:val="both"/>
        <w:rPr>
          <w:rFonts w:ascii="Times New Roman" w:hAnsi="Times New Roman"/>
          <w:sz w:val="25"/>
          <w:szCs w:val="25"/>
        </w:rPr>
      </w:pPr>
      <w:r w:rsidRPr="00320D73">
        <w:rPr>
          <w:rFonts w:ascii="Times New Roman" w:hAnsi="Times New Roman"/>
          <w:sz w:val="25"/>
          <w:szCs w:val="25"/>
        </w:rPr>
        <w:t>Часть 4 статьи 15.15.6 Кодекса Российской Федерации об административных правонарушениях предусматривает административную ответственность за предусматривает административную ответственность за грубое нарушение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грубое нарушение порядка составления (формирования) консолидированной бухгалтерской (финансовой) отчетности, если эти действия не содержат уголовно наказуемого деяния</w:t>
      </w:r>
    </w:p>
    <w:p w:rsidR="00877CC5" w:rsidRPr="00320D73" w:rsidP="003E1B6A">
      <w:pPr>
        <w:pStyle w:val="NoSpacing"/>
        <w:ind w:firstLine="708"/>
        <w:jc w:val="both"/>
        <w:rPr>
          <w:rFonts w:ascii="Times New Roman" w:hAnsi="Times New Roman"/>
          <w:sz w:val="25"/>
          <w:szCs w:val="25"/>
          <w:lang w:bidi="ru-RU"/>
        </w:rPr>
      </w:pPr>
      <w:r w:rsidRPr="00320D73">
        <w:rPr>
          <w:rFonts w:ascii="Times New Roman" w:hAnsi="Times New Roman"/>
          <w:sz w:val="25"/>
          <w:szCs w:val="25"/>
        </w:rPr>
        <w:t>Под грубым нарушением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грубым нарушением порядка составления (формирования) консолидированной бухгалтерской (финансовой) отчетности понимаются, в том числе,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r w:rsidRPr="00320D73">
        <w:rPr>
          <w:rFonts w:ascii="Times New Roman" w:hAnsi="Times New Roman"/>
          <w:sz w:val="25"/>
          <w:szCs w:val="25"/>
        </w:rPr>
        <w:t>: более чем на 10%.</w:t>
      </w:r>
    </w:p>
    <w:p w:rsidR="00D21A1F" w:rsidRPr="00320D73" w:rsidP="003E1B6A">
      <w:pPr>
        <w:pStyle w:val="NoSpacing"/>
        <w:ind w:firstLine="708"/>
        <w:jc w:val="both"/>
        <w:rPr>
          <w:rFonts w:ascii="Times New Roman" w:hAnsi="Times New Roman"/>
          <w:sz w:val="25"/>
          <w:szCs w:val="25"/>
        </w:rPr>
      </w:pPr>
      <w:r w:rsidRPr="00320D73">
        <w:rPr>
          <w:rFonts w:ascii="Times New Roman" w:hAnsi="Times New Roman"/>
          <w:sz w:val="25"/>
          <w:szCs w:val="25"/>
          <w:lang w:bidi="ru-RU"/>
        </w:rPr>
        <w:t>Согласно статье 264.1 Бюджетного кодекса Российской Федерации далее - БК РФ) бюджетный учет представляет собой упорядоченную систему сбора, регистрации и обобщения информации в денежном выражении о состоянии финансовых и нефинансовых активов и обязательств Российской Федерации, субъектов Российской Федерации и муниципальных образований, а также об операциях, изменяющих указанные активы и обязательства.</w:t>
      </w:r>
    </w:p>
    <w:p w:rsidR="00D21A1F" w:rsidRPr="00320D73" w:rsidP="003E1B6A">
      <w:pPr>
        <w:pStyle w:val="NoSpacing"/>
        <w:ind w:firstLine="708"/>
        <w:jc w:val="both"/>
        <w:rPr>
          <w:rFonts w:ascii="Times New Roman" w:hAnsi="Times New Roman"/>
          <w:sz w:val="25"/>
          <w:szCs w:val="25"/>
        </w:rPr>
      </w:pPr>
      <w:r w:rsidRPr="00320D73">
        <w:rPr>
          <w:rFonts w:ascii="Times New Roman" w:hAnsi="Times New Roman"/>
          <w:sz w:val="25"/>
          <w:szCs w:val="25"/>
          <w:lang w:bidi="ru-RU"/>
        </w:rPr>
        <w:t>В соответствии с подпунктом 12 пункта 1 статьи 158 БК РФ главный распорядитель бюджетных средств обладает бюджетными полномочиями по формированию бюджетной отчетности главного распорядителя бюджетных средств.</w:t>
      </w:r>
    </w:p>
    <w:p w:rsidR="00D21A1F" w:rsidRPr="00320D73" w:rsidP="003E1B6A">
      <w:pPr>
        <w:pStyle w:val="NoSpacing"/>
        <w:jc w:val="both"/>
        <w:rPr>
          <w:rFonts w:ascii="Times New Roman" w:hAnsi="Times New Roman"/>
          <w:sz w:val="25"/>
          <w:szCs w:val="25"/>
        </w:rPr>
      </w:pPr>
      <w:r w:rsidRPr="00320D73">
        <w:rPr>
          <w:rFonts w:ascii="Times New Roman" w:hAnsi="Times New Roman"/>
          <w:sz w:val="25"/>
          <w:szCs w:val="25"/>
          <w:lang w:bidi="ru-RU"/>
        </w:rPr>
        <w:t>Согласно статье 3 Федерального закона от 06.12.2011 № 402-ФЗ «О бухгалтерском учете» (далее - Закон № 402-ФЗ) бухгалтерская (финансовая) отчетность - это информация о финансовом положении экономического субъекта на отчетную дату, финансовом результате его деятельности и движении денежных средств за отчетный период, систематизированная в соответствии с требованиями, установленными настоящим Федеральным законом.</w:t>
      </w:r>
    </w:p>
    <w:p w:rsidR="00877CC5" w:rsidRPr="00320D73" w:rsidP="003E1B6A">
      <w:pPr>
        <w:pStyle w:val="NoSpacing"/>
        <w:ind w:firstLine="708"/>
        <w:jc w:val="both"/>
        <w:rPr>
          <w:rFonts w:ascii="Times New Roman" w:hAnsi="Times New Roman"/>
          <w:sz w:val="25"/>
          <w:szCs w:val="25"/>
        </w:rPr>
      </w:pPr>
      <w:r w:rsidRPr="00320D73">
        <w:rPr>
          <w:rFonts w:ascii="Times New Roman" w:hAnsi="Times New Roman"/>
          <w:sz w:val="25"/>
          <w:szCs w:val="25"/>
          <w:lang w:bidi="ru-RU"/>
        </w:rPr>
        <w:t>В соответствии с частью 1 статьи 13 Закона № 402-ФЗ бухгалтерская (финансовая) отчетность должна давать достоверное представление о финансовом положении экономического субъекта на отчетную дату, финансовом результате его деятельности и движении денежных средств за отчетный период, необходимое пользователям этой отчетности для принятия экономических решений.</w:t>
      </w:r>
    </w:p>
    <w:p w:rsidR="00877CC5" w:rsidRPr="00320D73" w:rsidP="004E1E33">
      <w:pPr>
        <w:pStyle w:val="NoSpacing"/>
        <w:ind w:firstLine="708"/>
        <w:jc w:val="both"/>
        <w:rPr>
          <w:rFonts w:ascii="Times New Roman" w:hAnsi="Times New Roman"/>
          <w:sz w:val="25"/>
          <w:szCs w:val="25"/>
        </w:rPr>
      </w:pPr>
      <w:r w:rsidRPr="00320D73">
        <w:rPr>
          <w:rFonts w:ascii="Times New Roman" w:hAnsi="Times New Roman"/>
          <w:sz w:val="25"/>
          <w:szCs w:val="25"/>
          <w:lang w:bidi="ru-RU"/>
        </w:rPr>
        <w:t xml:space="preserve">Согласно пунктам 17, 18 Федерального стандарта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утвержденного приказом </w:t>
      </w:r>
      <w:r w:rsidRPr="00320D73">
        <w:rPr>
          <w:rFonts w:ascii="Times New Roman" w:hAnsi="Times New Roman"/>
          <w:sz w:val="25"/>
          <w:szCs w:val="25"/>
          <w:lang w:bidi="ru-RU"/>
        </w:rPr>
        <w:t>Министерства финансов России от 31.12.2016 № 256н далее - Стандарт № 256н), в целях достоверного представления в бухгалтерской (финансовой) отчетности информации о финансовом положении субъекта отчетности в бухгалтерском учете подлежит отражению информация, не содержащая существенных ошибок и искажений, позволяющая ее</w:t>
      </w:r>
      <w:r w:rsidRPr="00320D73">
        <w:rPr>
          <w:rFonts w:ascii="Times New Roman" w:hAnsi="Times New Roman"/>
          <w:sz w:val="25"/>
          <w:szCs w:val="25"/>
          <w:lang w:bidi="ru-RU"/>
        </w:rPr>
        <w:t xml:space="preserve"> пользователям положиться на нее, как </w:t>
      </w:r>
      <w:r w:rsidRPr="00320D73">
        <w:rPr>
          <w:rFonts w:ascii="Times New Roman" w:hAnsi="Times New Roman"/>
          <w:sz w:val="25"/>
          <w:szCs w:val="25"/>
          <w:lang w:bidi="ru-RU"/>
        </w:rPr>
        <w:t>на</w:t>
      </w:r>
      <w:r w:rsidRPr="00320D73">
        <w:rPr>
          <w:rFonts w:ascii="Times New Roman" w:hAnsi="Times New Roman"/>
          <w:sz w:val="25"/>
          <w:szCs w:val="25"/>
          <w:lang w:bidi="ru-RU"/>
        </w:rPr>
        <w:t xml:space="preserve"> достоверную. </w:t>
      </w:r>
      <w:r w:rsidRPr="00320D73">
        <w:rPr>
          <w:rFonts w:ascii="Times New Roman" w:hAnsi="Times New Roman"/>
          <w:sz w:val="25"/>
          <w:szCs w:val="25"/>
          <w:lang w:bidi="ru-RU"/>
        </w:rPr>
        <w:t xml:space="preserve">При ведении бухгалтерского учета субъект учета обеспечивает формирование достоверной информации о наличии государственного (муниципального) имущества, его использовании, о принятых им обязательствах, полученных финансовых результатах, иной информации, необходимой пользователям бухгалтерской (финансовой) отчетности для осуществления ими полномочий по внутреннему и внешнему финансовому контролю за соблюдением законодательства Российской Федерации при осуществлении субъектом учета фактов хозяйственной жизни и их </w:t>
      </w:r>
      <w:r w:rsidRPr="00320D73" w:rsidR="004E7ACF">
        <w:rPr>
          <w:rFonts w:ascii="Times New Roman" w:hAnsi="Times New Roman"/>
          <w:sz w:val="25"/>
          <w:szCs w:val="25"/>
          <w:lang w:bidi="ru-RU"/>
        </w:rPr>
        <w:t>це</w:t>
      </w:r>
      <w:r w:rsidRPr="00320D73">
        <w:rPr>
          <w:rFonts w:ascii="Times New Roman" w:hAnsi="Times New Roman"/>
          <w:sz w:val="25"/>
          <w:szCs w:val="25"/>
          <w:lang w:bidi="ru-RU"/>
        </w:rPr>
        <w:t>лесообразностью, наличием и движением имущества</w:t>
      </w:r>
      <w:r w:rsidRPr="00320D73">
        <w:rPr>
          <w:rFonts w:ascii="Times New Roman" w:hAnsi="Times New Roman"/>
          <w:sz w:val="25"/>
          <w:szCs w:val="25"/>
          <w:lang w:bidi="ru-RU"/>
        </w:rPr>
        <w:t xml:space="preserve"> и обязательств, использованием материальных, трудовых и финансовых ресурсов в </w:t>
      </w:r>
      <w:r w:rsidRPr="00320D73" w:rsidR="004E7ACF">
        <w:rPr>
          <w:rFonts w:ascii="Times New Roman" w:hAnsi="Times New Roman"/>
          <w:sz w:val="25"/>
          <w:szCs w:val="25"/>
          <w:lang w:bidi="ru-RU"/>
        </w:rPr>
        <w:t>соотв</w:t>
      </w:r>
      <w:r w:rsidRPr="00320D73">
        <w:rPr>
          <w:rFonts w:ascii="Times New Roman" w:hAnsi="Times New Roman"/>
          <w:sz w:val="25"/>
          <w:szCs w:val="25"/>
          <w:lang w:bidi="ru-RU"/>
        </w:rPr>
        <w:t>етствии с утверждёнными нормами, нормативами.</w:t>
      </w:r>
    </w:p>
    <w:p w:rsidR="00877CC5" w:rsidRPr="00320D73" w:rsidP="004E1E33">
      <w:pPr>
        <w:pStyle w:val="NoSpacing"/>
        <w:ind w:firstLine="708"/>
        <w:jc w:val="both"/>
        <w:rPr>
          <w:rFonts w:ascii="Times New Roman" w:hAnsi="Times New Roman"/>
          <w:sz w:val="25"/>
          <w:szCs w:val="25"/>
          <w:lang w:bidi="ru-RU"/>
        </w:rPr>
      </w:pPr>
      <w:r w:rsidRPr="00320D73">
        <w:rPr>
          <w:rFonts w:ascii="Times New Roman" w:hAnsi="Times New Roman"/>
          <w:sz w:val="25"/>
          <w:szCs w:val="25"/>
          <w:lang w:bidi="ru-RU"/>
        </w:rPr>
        <w:t xml:space="preserve">В соответствии с пунктом 65 Стандарта № 256н информация, </w:t>
      </w:r>
      <w:r w:rsidRPr="00320D73" w:rsidR="004E7ACF">
        <w:rPr>
          <w:rFonts w:ascii="Times New Roman" w:hAnsi="Times New Roman"/>
          <w:sz w:val="25"/>
          <w:szCs w:val="25"/>
          <w:lang w:bidi="ru-RU"/>
        </w:rPr>
        <w:t>сод</w:t>
      </w:r>
      <w:r w:rsidRPr="00320D73">
        <w:rPr>
          <w:rFonts w:ascii="Times New Roman" w:hAnsi="Times New Roman"/>
          <w:sz w:val="25"/>
          <w:szCs w:val="25"/>
          <w:lang w:bidi="ru-RU"/>
        </w:rPr>
        <w:t xml:space="preserve">ержащаяся в бухгалтерской (финансовой) отчетности, включая пояснения к </w:t>
      </w:r>
      <w:r w:rsidRPr="00320D73" w:rsidR="004E7ACF">
        <w:rPr>
          <w:rFonts w:ascii="Times New Roman" w:hAnsi="Times New Roman"/>
          <w:sz w:val="25"/>
          <w:szCs w:val="25"/>
          <w:lang w:bidi="ru-RU"/>
        </w:rPr>
        <w:t>н</w:t>
      </w:r>
      <w:r w:rsidRPr="00320D73">
        <w:rPr>
          <w:rFonts w:ascii="Times New Roman" w:hAnsi="Times New Roman"/>
          <w:sz w:val="25"/>
          <w:szCs w:val="25"/>
          <w:lang w:bidi="ru-RU"/>
        </w:rPr>
        <w:t xml:space="preserve">ей, должна отвечать следующим характеристикам: уместность (релевантность), существенность, достоверное представление, сопоставимость, возможность </w:t>
      </w:r>
      <w:r w:rsidRPr="00320D73" w:rsidR="004E7ACF">
        <w:rPr>
          <w:rFonts w:ascii="Times New Roman" w:hAnsi="Times New Roman"/>
          <w:sz w:val="25"/>
          <w:szCs w:val="25"/>
          <w:lang w:bidi="ru-RU"/>
        </w:rPr>
        <w:t>п</w:t>
      </w:r>
      <w:r w:rsidRPr="00320D73">
        <w:rPr>
          <w:rFonts w:ascii="Times New Roman" w:hAnsi="Times New Roman"/>
          <w:sz w:val="25"/>
          <w:szCs w:val="25"/>
          <w:lang w:bidi="ru-RU"/>
        </w:rPr>
        <w:t>роверки и (или) подтверждения достоверности данных (далее - верификация), своевременность, понятность.</w:t>
      </w:r>
    </w:p>
    <w:p w:rsidR="004E7ACF" w:rsidRPr="00320D73" w:rsidP="004E1E33">
      <w:pPr>
        <w:pStyle w:val="NoSpacing"/>
        <w:ind w:firstLine="708"/>
        <w:jc w:val="both"/>
        <w:rPr>
          <w:rFonts w:ascii="Times New Roman" w:hAnsi="Times New Roman"/>
          <w:sz w:val="25"/>
          <w:szCs w:val="25"/>
        </w:rPr>
      </w:pPr>
      <w:r w:rsidRPr="00320D73">
        <w:rPr>
          <w:rFonts w:ascii="Times New Roman" w:hAnsi="Times New Roman"/>
          <w:sz w:val="25"/>
          <w:szCs w:val="25"/>
        </w:rPr>
        <w:t xml:space="preserve">Факт совершения </w:t>
      </w:r>
      <w:r w:rsidRPr="00320D73" w:rsidR="006A1E00">
        <w:rPr>
          <w:rFonts w:ascii="Times New Roman" w:hAnsi="Times New Roman"/>
          <w:sz w:val="25"/>
          <w:szCs w:val="25"/>
        </w:rPr>
        <w:t>Шемет</w:t>
      </w:r>
      <w:r w:rsidRPr="00320D73" w:rsidR="006A1E00">
        <w:rPr>
          <w:rFonts w:ascii="Times New Roman" w:hAnsi="Times New Roman"/>
          <w:sz w:val="25"/>
          <w:szCs w:val="25"/>
        </w:rPr>
        <w:t xml:space="preserve">  Л.В. </w:t>
      </w:r>
      <w:r w:rsidRPr="00320D73">
        <w:rPr>
          <w:rFonts w:ascii="Times New Roman" w:hAnsi="Times New Roman"/>
          <w:sz w:val="25"/>
          <w:szCs w:val="25"/>
        </w:rPr>
        <w:t>указанного административного правонарушения, подтверждается:</w:t>
      </w:r>
    </w:p>
    <w:p w:rsidR="004E7ACF" w:rsidRPr="00320D73" w:rsidP="004E1E33">
      <w:pPr>
        <w:pStyle w:val="NoSpacing"/>
        <w:ind w:firstLine="708"/>
        <w:jc w:val="both"/>
        <w:rPr>
          <w:rFonts w:ascii="Times New Roman" w:hAnsi="Times New Roman"/>
          <w:sz w:val="25"/>
          <w:szCs w:val="25"/>
        </w:rPr>
      </w:pPr>
      <w:r w:rsidRPr="00320D73">
        <w:rPr>
          <w:rFonts w:ascii="Times New Roman" w:hAnsi="Times New Roman"/>
          <w:sz w:val="25"/>
          <w:szCs w:val="25"/>
        </w:rPr>
        <w:t xml:space="preserve">- протоколом № </w:t>
      </w:r>
      <w:r w:rsidRPr="00320D73" w:rsidR="002F233B">
        <w:rPr>
          <w:rFonts w:ascii="Times New Roman" w:hAnsi="Times New Roman"/>
          <w:sz w:val="25"/>
          <w:szCs w:val="25"/>
        </w:rPr>
        <w:t>5</w:t>
      </w:r>
      <w:r w:rsidRPr="00320D73" w:rsidR="001C0F13">
        <w:rPr>
          <w:rFonts w:ascii="Times New Roman" w:hAnsi="Times New Roman"/>
          <w:sz w:val="25"/>
          <w:szCs w:val="25"/>
        </w:rPr>
        <w:t>/202</w:t>
      </w:r>
      <w:r w:rsidRPr="00320D73" w:rsidR="002F233B">
        <w:rPr>
          <w:rFonts w:ascii="Times New Roman" w:hAnsi="Times New Roman"/>
          <w:sz w:val="25"/>
          <w:szCs w:val="25"/>
        </w:rPr>
        <w:t>6</w:t>
      </w:r>
      <w:r w:rsidRPr="00320D73">
        <w:rPr>
          <w:rFonts w:ascii="Times New Roman" w:hAnsi="Times New Roman"/>
          <w:sz w:val="25"/>
          <w:szCs w:val="25"/>
        </w:rPr>
        <w:t xml:space="preserve"> от </w:t>
      </w:r>
      <w:r w:rsidRPr="00320D73" w:rsidR="0039185E">
        <w:rPr>
          <w:rFonts w:ascii="Times New Roman" w:hAnsi="Times New Roman"/>
          <w:sz w:val="25"/>
          <w:szCs w:val="25"/>
        </w:rPr>
        <w:t>1</w:t>
      </w:r>
      <w:r w:rsidRPr="00320D73" w:rsidR="002F233B">
        <w:rPr>
          <w:rFonts w:ascii="Times New Roman" w:hAnsi="Times New Roman"/>
          <w:sz w:val="25"/>
          <w:szCs w:val="25"/>
        </w:rPr>
        <w:t xml:space="preserve">9 февраля </w:t>
      </w:r>
      <w:r w:rsidRPr="00320D73">
        <w:rPr>
          <w:rFonts w:ascii="Times New Roman" w:hAnsi="Times New Roman"/>
          <w:sz w:val="25"/>
          <w:szCs w:val="25"/>
        </w:rPr>
        <w:t>202</w:t>
      </w:r>
      <w:r w:rsidRPr="00320D73" w:rsidR="002F233B">
        <w:rPr>
          <w:rFonts w:ascii="Times New Roman" w:hAnsi="Times New Roman"/>
          <w:sz w:val="25"/>
          <w:szCs w:val="25"/>
        </w:rPr>
        <w:t>6</w:t>
      </w:r>
      <w:r w:rsidRPr="00320D73">
        <w:rPr>
          <w:rFonts w:ascii="Times New Roman" w:hAnsi="Times New Roman"/>
          <w:sz w:val="25"/>
          <w:szCs w:val="25"/>
        </w:rPr>
        <w:t xml:space="preserve"> об административном правонарушении, в котором изложены обстоятельства совершения </w:t>
      </w:r>
      <w:r w:rsidRPr="00320D73" w:rsidR="002F233B">
        <w:rPr>
          <w:rFonts w:ascii="Times New Roman" w:hAnsi="Times New Roman"/>
          <w:sz w:val="25"/>
          <w:szCs w:val="25"/>
        </w:rPr>
        <w:t>Шемет</w:t>
      </w:r>
      <w:r w:rsidRPr="00320D73" w:rsidR="002F233B">
        <w:rPr>
          <w:rFonts w:ascii="Times New Roman" w:hAnsi="Times New Roman"/>
          <w:sz w:val="25"/>
          <w:szCs w:val="25"/>
        </w:rPr>
        <w:t xml:space="preserve"> Л.В. </w:t>
      </w:r>
      <w:r w:rsidRPr="00320D73">
        <w:rPr>
          <w:rFonts w:ascii="Times New Roman" w:hAnsi="Times New Roman"/>
          <w:sz w:val="25"/>
          <w:szCs w:val="25"/>
        </w:rPr>
        <w:t>административного правонарушения, предусмотренного ч. 4 ст. 15.15.6 Кодекса Российской Федерации об административных правонарушениях (</w:t>
      </w:r>
      <w:r w:rsidRPr="00320D73">
        <w:rPr>
          <w:rFonts w:ascii="Times New Roman" w:hAnsi="Times New Roman"/>
          <w:sz w:val="25"/>
          <w:szCs w:val="25"/>
        </w:rPr>
        <w:t>л.д</w:t>
      </w:r>
      <w:r w:rsidRPr="00320D73">
        <w:rPr>
          <w:rFonts w:ascii="Times New Roman" w:hAnsi="Times New Roman"/>
          <w:sz w:val="25"/>
          <w:szCs w:val="25"/>
        </w:rPr>
        <w:t>. 1-</w:t>
      </w:r>
      <w:r w:rsidRPr="00320D73" w:rsidR="002F233B">
        <w:rPr>
          <w:rFonts w:ascii="Times New Roman" w:hAnsi="Times New Roman"/>
          <w:sz w:val="25"/>
          <w:szCs w:val="25"/>
        </w:rPr>
        <w:t>12</w:t>
      </w:r>
      <w:r w:rsidRPr="00320D73">
        <w:rPr>
          <w:rFonts w:ascii="Times New Roman" w:hAnsi="Times New Roman"/>
          <w:sz w:val="25"/>
          <w:szCs w:val="25"/>
        </w:rPr>
        <w:t>);</w:t>
      </w:r>
    </w:p>
    <w:p w:rsidR="004E1E33" w:rsidRPr="00320D73" w:rsidP="00320D73">
      <w:pPr>
        <w:pStyle w:val="NoSpacing"/>
        <w:ind w:firstLine="708"/>
        <w:jc w:val="both"/>
        <w:rPr>
          <w:rFonts w:ascii="Times New Roman" w:hAnsi="Times New Roman"/>
          <w:sz w:val="25"/>
          <w:szCs w:val="25"/>
        </w:rPr>
      </w:pPr>
      <w:r w:rsidRPr="00320D73">
        <w:rPr>
          <w:rFonts w:ascii="Times New Roman" w:hAnsi="Times New Roman"/>
          <w:sz w:val="25"/>
          <w:szCs w:val="25"/>
        </w:rPr>
        <w:t xml:space="preserve">- копией служебной записки № 20 от 11.10.2024 г. (л.д.13); </w:t>
      </w:r>
      <w:r w:rsidRPr="00320D73">
        <w:rPr>
          <w:rStyle w:val="2105pt0"/>
          <w:sz w:val="25"/>
          <w:szCs w:val="25"/>
        </w:rPr>
        <w:t>копией служебной записки от 25.12.2025 № 6, (л.д.14); копией служебной записки от 21.01.2026 № 1 (л.д.15-17); выписка от 19.02.2026 № 33/01-22 из акта внешней проверки годового отчета об исполнении бюджета Новофедоровского сельского поселения Сакского района Республики Крым за 2023 год (л.д.18-24);</w:t>
      </w:r>
      <w:r w:rsidRPr="00320D73">
        <w:rPr>
          <w:rStyle w:val="2105pt0"/>
          <w:sz w:val="25"/>
          <w:szCs w:val="25"/>
        </w:rPr>
        <w:t xml:space="preserve"> выпиской от 19.02.2026 № 25/01-22 из акта внешней проверки годового отчета об исполнении бюджета Новофедоровского сельского поселения Сакского района Республики Крым за 2024 год (</w:t>
      </w:r>
      <w:r w:rsidRPr="00320D73">
        <w:rPr>
          <w:rStyle w:val="2105pt0"/>
          <w:sz w:val="25"/>
          <w:szCs w:val="25"/>
        </w:rPr>
        <w:t>л.д</w:t>
      </w:r>
      <w:r w:rsidRPr="00320D73">
        <w:rPr>
          <w:rStyle w:val="2105pt0"/>
          <w:sz w:val="25"/>
          <w:szCs w:val="25"/>
        </w:rPr>
        <w:t xml:space="preserve">. </w:t>
      </w:r>
      <w:r w:rsidRPr="00320D73" w:rsidR="00320D73">
        <w:rPr>
          <w:rStyle w:val="2105pt0"/>
          <w:sz w:val="25"/>
          <w:szCs w:val="25"/>
        </w:rPr>
        <w:t>25-30</w:t>
      </w:r>
      <w:r w:rsidRPr="00320D73">
        <w:rPr>
          <w:rStyle w:val="2105pt0"/>
          <w:sz w:val="25"/>
          <w:szCs w:val="25"/>
        </w:rPr>
        <w:t>)</w:t>
      </w:r>
      <w:r w:rsidRPr="00320D73" w:rsidR="00320D73">
        <w:rPr>
          <w:rStyle w:val="2105pt0"/>
          <w:sz w:val="25"/>
          <w:szCs w:val="25"/>
        </w:rPr>
        <w:t xml:space="preserve">; </w:t>
      </w:r>
      <w:r w:rsidRPr="00320D73">
        <w:rPr>
          <w:rStyle w:val="2105pt0"/>
          <w:sz w:val="25"/>
          <w:szCs w:val="25"/>
        </w:rPr>
        <w:t>выписк</w:t>
      </w:r>
      <w:r w:rsidRPr="00320D73" w:rsidR="00320D73">
        <w:rPr>
          <w:rStyle w:val="2105pt0"/>
          <w:sz w:val="25"/>
          <w:szCs w:val="25"/>
        </w:rPr>
        <w:t>ой</w:t>
      </w:r>
      <w:r w:rsidRPr="00320D73">
        <w:rPr>
          <w:rStyle w:val="2105pt0"/>
          <w:sz w:val="25"/>
          <w:szCs w:val="25"/>
        </w:rPr>
        <w:t xml:space="preserve"> от 19.02.2026 № 26/01-22 из акта проверки отдельных вопросов финансово-хозяйственной деятельности и законности использования муниципального имущества и бюджетных средств, аудит в сфере закупок в администрации Новофедоровского сельского поселения Сакского района Республики Крым за 2023 и 2024 годы (</w:t>
      </w:r>
      <w:r w:rsidRPr="00320D73" w:rsidR="00320D73">
        <w:rPr>
          <w:rStyle w:val="2105pt0"/>
          <w:sz w:val="25"/>
          <w:szCs w:val="25"/>
        </w:rPr>
        <w:t>л.д</w:t>
      </w:r>
      <w:r w:rsidRPr="00320D73" w:rsidR="00320D73">
        <w:rPr>
          <w:rStyle w:val="2105pt0"/>
          <w:sz w:val="25"/>
          <w:szCs w:val="25"/>
        </w:rPr>
        <w:t>. 31-48</w:t>
      </w:r>
      <w:r w:rsidRPr="00320D73">
        <w:rPr>
          <w:rStyle w:val="2105pt0"/>
          <w:sz w:val="25"/>
          <w:szCs w:val="25"/>
        </w:rPr>
        <w:t>)</w:t>
      </w:r>
      <w:r w:rsidRPr="00320D73" w:rsidR="00320D73">
        <w:rPr>
          <w:rStyle w:val="2105pt0"/>
          <w:sz w:val="25"/>
          <w:szCs w:val="25"/>
        </w:rPr>
        <w:t xml:space="preserve">; </w:t>
      </w:r>
      <w:r w:rsidRPr="00320D73">
        <w:rPr>
          <w:rStyle w:val="2105pt0"/>
          <w:sz w:val="25"/>
          <w:szCs w:val="25"/>
        </w:rPr>
        <w:t>копи</w:t>
      </w:r>
      <w:r w:rsidRPr="00320D73" w:rsidR="00320D73">
        <w:rPr>
          <w:rStyle w:val="2105pt0"/>
          <w:sz w:val="25"/>
          <w:szCs w:val="25"/>
        </w:rPr>
        <w:t>ей</w:t>
      </w:r>
      <w:r w:rsidRPr="00320D73">
        <w:rPr>
          <w:rStyle w:val="2105pt0"/>
          <w:sz w:val="25"/>
          <w:szCs w:val="25"/>
        </w:rPr>
        <w:t xml:space="preserve"> распоряжения Председателя Новофедоровского сельского совета - главы администрации Новофедоровского сельского поселения Сакского района Республики Крым от 21.07.2021</w:t>
      </w:r>
      <w:r w:rsidRPr="00320D73" w:rsidR="00320D73">
        <w:rPr>
          <w:rStyle w:val="2105pt0"/>
          <w:sz w:val="25"/>
          <w:szCs w:val="25"/>
        </w:rPr>
        <w:t xml:space="preserve"> г.</w:t>
      </w:r>
      <w:r w:rsidRPr="00320D73">
        <w:rPr>
          <w:rStyle w:val="2105pt0"/>
          <w:sz w:val="25"/>
          <w:szCs w:val="25"/>
        </w:rPr>
        <w:t xml:space="preserve"> № 50</w:t>
      </w:r>
      <w:r w:rsidRPr="00320D73" w:rsidR="00320D73">
        <w:rPr>
          <w:rStyle w:val="2105pt0"/>
          <w:sz w:val="25"/>
          <w:szCs w:val="25"/>
        </w:rPr>
        <w:t>-</w:t>
      </w:r>
      <w:r w:rsidRPr="00320D73">
        <w:rPr>
          <w:rStyle w:val="2105pt0"/>
          <w:sz w:val="25"/>
          <w:szCs w:val="25"/>
        </w:rPr>
        <w:t>ЛС «О переводе работника на другую должность</w:t>
      </w:r>
      <w:r w:rsidRPr="00320D73" w:rsidR="00320D73">
        <w:rPr>
          <w:rStyle w:val="2105pt0"/>
          <w:sz w:val="25"/>
          <w:szCs w:val="25"/>
        </w:rPr>
        <w:t xml:space="preserve"> (л.д.50); </w:t>
      </w:r>
      <w:r w:rsidRPr="00320D73">
        <w:rPr>
          <w:rStyle w:val="2105pt0"/>
          <w:sz w:val="25"/>
          <w:szCs w:val="25"/>
        </w:rPr>
        <w:t>копи</w:t>
      </w:r>
      <w:r w:rsidRPr="00320D73" w:rsidR="00320D73">
        <w:rPr>
          <w:rStyle w:val="2105pt0"/>
          <w:sz w:val="25"/>
          <w:szCs w:val="25"/>
        </w:rPr>
        <w:t>ей</w:t>
      </w:r>
      <w:r w:rsidRPr="00320D73">
        <w:rPr>
          <w:rStyle w:val="2105pt0"/>
          <w:sz w:val="25"/>
          <w:szCs w:val="25"/>
        </w:rPr>
        <w:t xml:space="preserve"> Должностной инструкции, утвержденной Председателем Новофедоровского сельского совета - главой Новофедоровского сельского поселения 21.07.2021</w:t>
      </w:r>
      <w:r w:rsidRPr="00320D73" w:rsidR="00320D73">
        <w:rPr>
          <w:rStyle w:val="2105pt0"/>
          <w:sz w:val="25"/>
          <w:szCs w:val="25"/>
        </w:rPr>
        <w:t xml:space="preserve"> г. (л.д.51-53).</w:t>
      </w:r>
    </w:p>
    <w:p w:rsidR="004E1E33" w:rsidRPr="00320D73" w:rsidP="004E1E33">
      <w:pPr>
        <w:pStyle w:val="NoSpacing"/>
        <w:ind w:firstLine="708"/>
        <w:jc w:val="both"/>
        <w:rPr>
          <w:rFonts w:ascii="Times New Roman" w:hAnsi="Times New Roman"/>
          <w:sz w:val="25"/>
          <w:szCs w:val="25"/>
        </w:rPr>
      </w:pPr>
      <w:r w:rsidRPr="00320D73">
        <w:rPr>
          <w:rFonts w:ascii="Times New Roman" w:hAnsi="Times New Roman"/>
          <w:sz w:val="25"/>
          <w:szCs w:val="25"/>
        </w:rPr>
        <w:t>Составленные по делу об административном правонарушении процессуальные документы соответствуют требованиям Кодекса Российской Федерации об административных правонарушениях, в связи с чем, являются допустимыми, достоверными, а в своей совокупности достаточными доказательствами, собранными в соответствии с правилами статей 26.2, 26.11 Кодекса Российской Федерации об административных правонарушениях.</w:t>
      </w:r>
    </w:p>
    <w:p w:rsidR="004E1E33" w:rsidRPr="00320D73" w:rsidP="00432A70">
      <w:pPr>
        <w:pStyle w:val="NoSpacing"/>
        <w:ind w:firstLine="708"/>
        <w:jc w:val="both"/>
        <w:rPr>
          <w:rFonts w:ascii="Times New Roman" w:hAnsi="Times New Roman"/>
          <w:sz w:val="25"/>
          <w:szCs w:val="25"/>
        </w:rPr>
      </w:pPr>
      <w:r w:rsidRPr="00320D73">
        <w:rPr>
          <w:rFonts w:ascii="Times New Roman" w:hAnsi="Times New Roman"/>
          <w:sz w:val="25"/>
          <w:szCs w:val="25"/>
        </w:rPr>
        <w:t xml:space="preserve">Оценив представленные доказательства по делу на основании статьи 26.11 Кодекса Российской Федерации об административных правонарушениях, мировой </w:t>
      </w:r>
      <w:r w:rsidRPr="00320D73">
        <w:rPr>
          <w:rFonts w:ascii="Times New Roman" w:hAnsi="Times New Roman"/>
          <w:sz w:val="25"/>
          <w:szCs w:val="25"/>
        </w:rPr>
        <w:t>судья приходит к выводу, что вина</w:t>
      </w:r>
      <w:r w:rsidRPr="00320D73" w:rsidR="00320D73">
        <w:rPr>
          <w:rFonts w:ascii="Times New Roman" w:hAnsi="Times New Roman"/>
          <w:sz w:val="25"/>
          <w:szCs w:val="25"/>
        </w:rPr>
        <w:t xml:space="preserve"> </w:t>
      </w:r>
      <w:r w:rsidRPr="00320D73" w:rsidR="00320D73">
        <w:rPr>
          <w:rFonts w:ascii="Times New Roman" w:hAnsi="Times New Roman"/>
          <w:spacing w:val="-2"/>
          <w:sz w:val="25"/>
          <w:szCs w:val="25"/>
        </w:rPr>
        <w:t xml:space="preserve">заведующей сектором финансов и бухгалтерского учета Администрации муниципального образования Новофедоровского сельского поселения Сакского района Республики Крым </w:t>
      </w:r>
      <w:r w:rsidRPr="00320D73" w:rsidR="00320D73">
        <w:rPr>
          <w:rFonts w:ascii="Times New Roman" w:hAnsi="Times New Roman"/>
          <w:spacing w:val="-2"/>
          <w:sz w:val="25"/>
          <w:szCs w:val="25"/>
        </w:rPr>
        <w:t>Шемет</w:t>
      </w:r>
      <w:r w:rsidRPr="00320D73" w:rsidR="00320D73">
        <w:rPr>
          <w:rFonts w:ascii="Times New Roman" w:hAnsi="Times New Roman"/>
          <w:spacing w:val="-2"/>
          <w:sz w:val="25"/>
          <w:szCs w:val="25"/>
        </w:rPr>
        <w:t xml:space="preserve"> Л.В. </w:t>
      </w:r>
      <w:r w:rsidRPr="00320D73">
        <w:rPr>
          <w:rFonts w:ascii="Times New Roman" w:hAnsi="Times New Roman"/>
          <w:sz w:val="25"/>
          <w:szCs w:val="25"/>
        </w:rPr>
        <w:t>в совершении административного правонарушения, предусмотренного частью 4 статьи 15.15.6 Кодекса Российской Федерации об административных правонарушениях, доказана и нашла свое</w:t>
      </w:r>
      <w:r w:rsidRPr="00320D73">
        <w:rPr>
          <w:rFonts w:ascii="Times New Roman" w:hAnsi="Times New Roman"/>
          <w:sz w:val="25"/>
          <w:szCs w:val="25"/>
        </w:rPr>
        <w:t xml:space="preserve"> подтверждение в ходе рассмотрения дела.</w:t>
      </w:r>
    </w:p>
    <w:p w:rsidR="004E1E33" w:rsidRPr="00320D73" w:rsidP="0085123F">
      <w:pPr>
        <w:pStyle w:val="NoSpacing"/>
        <w:ind w:firstLine="708"/>
        <w:jc w:val="both"/>
        <w:rPr>
          <w:rFonts w:ascii="Times New Roman" w:hAnsi="Times New Roman"/>
          <w:sz w:val="25"/>
          <w:szCs w:val="25"/>
        </w:rPr>
      </w:pPr>
      <w:r w:rsidRPr="00320D73">
        <w:rPr>
          <w:rFonts w:ascii="Times New Roman" w:hAnsi="Times New Roman"/>
          <w:sz w:val="25"/>
          <w:szCs w:val="25"/>
        </w:rPr>
        <w:t>В соответствии с частью 2 статьи 4.1 Кодекса Российской Федерации об административных правонарушениях, при назначении административного наказания суд учитывает характер совершенного административного правонарушения, личность виновного, его имущественное положение, обстоятельства, смягчающие и отягчающие административную ответственность.</w:t>
      </w:r>
    </w:p>
    <w:p w:rsidR="004E1E33" w:rsidRPr="00320D73" w:rsidP="0085123F">
      <w:pPr>
        <w:pStyle w:val="NoSpacing"/>
        <w:ind w:firstLine="708"/>
        <w:jc w:val="both"/>
        <w:rPr>
          <w:rFonts w:ascii="Times New Roman" w:hAnsi="Times New Roman"/>
          <w:sz w:val="25"/>
          <w:szCs w:val="25"/>
        </w:rPr>
      </w:pPr>
      <w:r w:rsidRPr="00320D73">
        <w:rPr>
          <w:rFonts w:ascii="Times New Roman" w:hAnsi="Times New Roman"/>
          <w:sz w:val="25"/>
          <w:szCs w:val="25"/>
        </w:rPr>
        <w:t xml:space="preserve">Обстоятельством, </w:t>
      </w:r>
      <w:r w:rsidRPr="00320D73">
        <w:rPr>
          <w:rFonts w:ascii="Times New Roman" w:hAnsi="Times New Roman"/>
          <w:sz w:val="25"/>
          <w:szCs w:val="25"/>
        </w:rPr>
        <w:t>смягчающи</w:t>
      </w:r>
      <w:r w:rsidRPr="00320D73" w:rsidR="0085123F">
        <w:rPr>
          <w:rFonts w:ascii="Times New Roman" w:hAnsi="Times New Roman"/>
          <w:sz w:val="25"/>
          <w:szCs w:val="25"/>
        </w:rPr>
        <w:t>х</w:t>
      </w:r>
      <w:r w:rsidRPr="00320D73" w:rsidR="0085123F">
        <w:rPr>
          <w:rFonts w:ascii="Times New Roman" w:hAnsi="Times New Roman"/>
          <w:sz w:val="25"/>
          <w:szCs w:val="25"/>
        </w:rPr>
        <w:t xml:space="preserve"> и отягчающих </w:t>
      </w:r>
      <w:r w:rsidRPr="00320D73">
        <w:rPr>
          <w:rFonts w:ascii="Times New Roman" w:hAnsi="Times New Roman"/>
          <w:sz w:val="25"/>
          <w:szCs w:val="25"/>
        </w:rPr>
        <w:t xml:space="preserve"> административную ответственность, миров</w:t>
      </w:r>
      <w:r w:rsidRPr="00320D73" w:rsidR="0085123F">
        <w:rPr>
          <w:rFonts w:ascii="Times New Roman" w:hAnsi="Times New Roman"/>
          <w:sz w:val="25"/>
          <w:szCs w:val="25"/>
        </w:rPr>
        <w:t>ым</w:t>
      </w:r>
      <w:r w:rsidRPr="00320D73">
        <w:rPr>
          <w:rFonts w:ascii="Times New Roman" w:hAnsi="Times New Roman"/>
          <w:sz w:val="25"/>
          <w:szCs w:val="25"/>
        </w:rPr>
        <w:t xml:space="preserve"> судь</w:t>
      </w:r>
      <w:r w:rsidRPr="00320D73" w:rsidR="0085123F">
        <w:rPr>
          <w:rFonts w:ascii="Times New Roman" w:hAnsi="Times New Roman"/>
          <w:sz w:val="25"/>
          <w:szCs w:val="25"/>
        </w:rPr>
        <w:t>ей</w:t>
      </w:r>
      <w:r w:rsidRPr="00320D73">
        <w:rPr>
          <w:rFonts w:ascii="Times New Roman" w:hAnsi="Times New Roman"/>
          <w:sz w:val="25"/>
          <w:szCs w:val="25"/>
        </w:rPr>
        <w:t xml:space="preserve"> не установлено.</w:t>
      </w:r>
    </w:p>
    <w:p w:rsidR="00320D73" w:rsidRPr="00320D73" w:rsidP="00320D73">
      <w:pPr>
        <w:pStyle w:val="NoSpacing"/>
        <w:ind w:firstLine="708"/>
        <w:jc w:val="both"/>
        <w:rPr>
          <w:rFonts w:ascii="Times New Roman" w:hAnsi="Times New Roman"/>
          <w:sz w:val="25"/>
          <w:szCs w:val="25"/>
        </w:rPr>
      </w:pPr>
      <w:r w:rsidRPr="00320D73">
        <w:rPr>
          <w:rFonts w:ascii="Times New Roman" w:hAnsi="Times New Roman"/>
          <w:sz w:val="25"/>
          <w:szCs w:val="25"/>
        </w:rPr>
        <w:t>Оснований для применения положений ст. 2.9, 4.1.1 КоАП РФ при назначении административного наказания не имеется, поскольку в рассматриваемом случае не соблюдено такое условие как отсутствие угрозы интересам государства, связанным с его экономической безопасностью, поскольку совершенные действия лица, привлекаемого к административной ответственности, оказывают негативное влияние на достоверность формируемых данных бюджетной отчетности, необходимой ее пользователям для принятия экономических решений, что создает косвенную</w:t>
      </w:r>
      <w:r w:rsidRPr="00320D73">
        <w:rPr>
          <w:rFonts w:ascii="Times New Roman" w:hAnsi="Times New Roman"/>
          <w:sz w:val="25"/>
          <w:szCs w:val="25"/>
        </w:rPr>
        <w:t xml:space="preserve"> возможность нанесения ущерба национальным интересам Российской Федерации в экономической сфере и представляет угрозу экономической безопасности государства.</w:t>
      </w:r>
    </w:p>
    <w:p w:rsidR="00320D73" w:rsidRPr="00320D73" w:rsidP="00320D73">
      <w:pPr>
        <w:pStyle w:val="NoSpacing"/>
        <w:ind w:firstLine="708"/>
        <w:jc w:val="both"/>
        <w:rPr>
          <w:rFonts w:ascii="Times New Roman" w:hAnsi="Times New Roman"/>
          <w:sz w:val="25"/>
          <w:szCs w:val="25"/>
        </w:rPr>
      </w:pPr>
      <w:r w:rsidRPr="00320D73">
        <w:rPr>
          <w:rFonts w:ascii="Times New Roman" w:hAnsi="Times New Roman"/>
          <w:sz w:val="25"/>
          <w:szCs w:val="25"/>
        </w:rPr>
        <w:t>Следовательно, совокупность всех обстоятельств, указанных в части 2 статьи 3.4 Кодекса Российской Федерации об административных правонарушениях, отсутствует.</w:t>
      </w:r>
    </w:p>
    <w:p w:rsidR="004E1E33" w:rsidRPr="00320D73" w:rsidP="0085123F">
      <w:pPr>
        <w:pStyle w:val="NoSpacing"/>
        <w:ind w:firstLine="708"/>
        <w:jc w:val="both"/>
        <w:rPr>
          <w:rFonts w:ascii="Times New Roman" w:hAnsi="Times New Roman"/>
          <w:sz w:val="25"/>
          <w:szCs w:val="25"/>
        </w:rPr>
      </w:pPr>
      <w:r w:rsidRPr="00320D73">
        <w:rPr>
          <w:rFonts w:ascii="Times New Roman" w:hAnsi="Times New Roman"/>
          <w:sz w:val="25"/>
          <w:szCs w:val="25"/>
        </w:rPr>
        <w:t xml:space="preserve">С учетом характера совершенного </w:t>
      </w:r>
      <w:r w:rsidRPr="00320D73" w:rsidR="00320D73">
        <w:rPr>
          <w:rFonts w:ascii="Times New Roman" w:hAnsi="Times New Roman"/>
          <w:sz w:val="25"/>
          <w:szCs w:val="25"/>
        </w:rPr>
        <w:t>Шемет</w:t>
      </w:r>
      <w:r w:rsidRPr="00320D73" w:rsidR="00320D73">
        <w:rPr>
          <w:rFonts w:ascii="Times New Roman" w:hAnsi="Times New Roman"/>
          <w:sz w:val="25"/>
          <w:szCs w:val="25"/>
        </w:rPr>
        <w:t xml:space="preserve"> Л.В. </w:t>
      </w:r>
      <w:r w:rsidRPr="00320D73" w:rsidR="0085123F">
        <w:rPr>
          <w:rFonts w:ascii="Times New Roman" w:hAnsi="Times New Roman"/>
          <w:sz w:val="25"/>
          <w:szCs w:val="25"/>
        </w:rPr>
        <w:t>а</w:t>
      </w:r>
      <w:r w:rsidRPr="00320D73">
        <w:rPr>
          <w:rFonts w:ascii="Times New Roman" w:hAnsi="Times New Roman"/>
          <w:sz w:val="25"/>
          <w:szCs w:val="25"/>
        </w:rPr>
        <w:t>дминистративного правонарушения, данных ее личности, имущественного положения, мировой судья считает необходимым назначить ей административное наказание в виде административного штрафа в нижнем пределе санкции части 4 статьи 15.15.6 Кодекса Российской Федерации об административных правонарушениях.</w:t>
      </w:r>
    </w:p>
    <w:p w:rsidR="0039185E" w:rsidRPr="00320D73" w:rsidP="00FE1F5A">
      <w:pPr>
        <w:pStyle w:val="NoSpacing"/>
        <w:ind w:firstLine="708"/>
        <w:jc w:val="both"/>
        <w:rPr>
          <w:rFonts w:ascii="Times New Roman" w:hAnsi="Times New Roman"/>
          <w:sz w:val="25"/>
          <w:szCs w:val="25"/>
        </w:rPr>
      </w:pPr>
      <w:r w:rsidRPr="00320D73">
        <w:rPr>
          <w:rFonts w:ascii="Times New Roman" w:hAnsi="Times New Roman"/>
          <w:sz w:val="25"/>
          <w:szCs w:val="25"/>
        </w:rPr>
        <w:t xml:space="preserve">На основании </w:t>
      </w:r>
      <w:r w:rsidRPr="00320D73">
        <w:rPr>
          <w:rFonts w:ascii="Times New Roman" w:hAnsi="Times New Roman"/>
          <w:sz w:val="25"/>
          <w:szCs w:val="25"/>
        </w:rPr>
        <w:t>изложенного</w:t>
      </w:r>
      <w:r w:rsidRPr="00320D73">
        <w:rPr>
          <w:rFonts w:ascii="Times New Roman" w:hAnsi="Times New Roman"/>
          <w:sz w:val="25"/>
          <w:szCs w:val="25"/>
        </w:rPr>
        <w:t>, руководствуясь  ст.</w:t>
      </w:r>
      <w:r w:rsidRPr="00320D73" w:rsidR="0085123F">
        <w:rPr>
          <w:rFonts w:ascii="Times New Roman" w:hAnsi="Times New Roman"/>
          <w:sz w:val="25"/>
          <w:szCs w:val="25"/>
        </w:rPr>
        <w:t xml:space="preserve"> </w:t>
      </w:r>
      <w:r w:rsidRPr="00320D73">
        <w:rPr>
          <w:rFonts w:ascii="Times New Roman" w:hAnsi="Times New Roman"/>
          <w:sz w:val="25"/>
          <w:szCs w:val="25"/>
        </w:rPr>
        <w:t>ст. 29.9, 29.10 КоАП РФ, мировой судья</w:t>
      </w:r>
    </w:p>
    <w:p w:rsidR="004E1E33" w:rsidRPr="00320D73" w:rsidP="0085123F">
      <w:pPr>
        <w:pStyle w:val="NoSpacing"/>
        <w:jc w:val="center"/>
        <w:rPr>
          <w:rFonts w:ascii="Times New Roman" w:hAnsi="Times New Roman"/>
          <w:sz w:val="25"/>
          <w:szCs w:val="25"/>
        </w:rPr>
      </w:pPr>
      <w:r w:rsidRPr="00320D73">
        <w:rPr>
          <w:rFonts w:ascii="Times New Roman" w:hAnsi="Times New Roman"/>
          <w:sz w:val="25"/>
          <w:szCs w:val="25"/>
        </w:rPr>
        <w:t>ПОСТАНОВИЛ:</w:t>
      </w:r>
    </w:p>
    <w:p w:rsidR="004E1E33" w:rsidRPr="00320D73" w:rsidP="0085123F">
      <w:pPr>
        <w:pStyle w:val="NoSpacing"/>
        <w:ind w:firstLine="708"/>
        <w:jc w:val="both"/>
        <w:rPr>
          <w:rFonts w:ascii="Times New Roman" w:hAnsi="Times New Roman"/>
          <w:sz w:val="25"/>
          <w:szCs w:val="25"/>
        </w:rPr>
      </w:pPr>
      <w:r w:rsidRPr="00320D73">
        <w:rPr>
          <w:rFonts w:ascii="Times New Roman" w:hAnsi="Times New Roman"/>
          <w:spacing w:val="-2"/>
          <w:sz w:val="25"/>
          <w:szCs w:val="25"/>
        </w:rPr>
        <w:t xml:space="preserve">Заведующую сектором финансов и бухгалтерского учета Администрации муниципального образования Новофедоровского сельского поселения Сакского района Республики Крым </w:t>
      </w:r>
      <w:r w:rsidRPr="00320D73">
        <w:rPr>
          <w:rFonts w:ascii="Times New Roman" w:hAnsi="Times New Roman"/>
          <w:sz w:val="25"/>
          <w:szCs w:val="25"/>
        </w:rPr>
        <w:t>Шемет</w:t>
      </w:r>
      <w:r w:rsidRPr="00320D73">
        <w:rPr>
          <w:rFonts w:ascii="Times New Roman" w:hAnsi="Times New Roman"/>
          <w:sz w:val="25"/>
          <w:szCs w:val="25"/>
        </w:rPr>
        <w:t xml:space="preserve"> </w:t>
      </w:r>
      <w:r w:rsidR="00F86A38">
        <w:rPr>
          <w:rFonts w:ascii="Times New Roman" w:hAnsi="Times New Roman"/>
          <w:sz w:val="25"/>
          <w:szCs w:val="25"/>
        </w:rPr>
        <w:t>Л.В.</w:t>
      </w:r>
      <w:r w:rsidRPr="00320D73">
        <w:rPr>
          <w:rFonts w:ascii="Times New Roman" w:hAnsi="Times New Roman"/>
          <w:sz w:val="25"/>
          <w:szCs w:val="25"/>
        </w:rPr>
        <w:t xml:space="preserve"> признать виновной в совершении административного правонарушения, предусмотренного ст. 15.15.6 ч.4 Кодекса Российской Федерации об административных правонарушениях и назначить ей административное наказание в виде штрафа в размере 15 000 (пятнадцать тысяч) рублей.</w:t>
      </w:r>
    </w:p>
    <w:p w:rsidR="00320D73" w:rsidRPr="00320D73" w:rsidP="00432A70">
      <w:pPr>
        <w:pStyle w:val="NoSpacing"/>
        <w:ind w:firstLine="708"/>
        <w:jc w:val="both"/>
        <w:rPr>
          <w:rFonts w:ascii="Times New Roman" w:hAnsi="Times New Roman"/>
          <w:sz w:val="25"/>
          <w:szCs w:val="25"/>
        </w:rPr>
      </w:pPr>
      <w:r w:rsidRPr="00320D73">
        <w:rPr>
          <w:rFonts w:ascii="Times New Roman" w:hAnsi="Times New Roman"/>
          <w:sz w:val="25"/>
          <w:szCs w:val="25"/>
        </w:rPr>
        <w:t xml:space="preserve"> Штраф подлежит зачислению по реквизитам: Получатель: УФК по Республике Крым (</w:t>
      </w:r>
      <w:r w:rsidRPr="00320D73">
        <w:rPr>
          <w:rFonts w:ascii="Times New Roman" w:hAnsi="Times New Roman"/>
          <w:sz w:val="25"/>
          <w:szCs w:val="25"/>
        </w:rPr>
        <w:t>Контроль-счетная</w:t>
      </w:r>
      <w:r w:rsidRPr="00320D73">
        <w:rPr>
          <w:rFonts w:ascii="Times New Roman" w:hAnsi="Times New Roman"/>
          <w:sz w:val="25"/>
          <w:szCs w:val="25"/>
        </w:rPr>
        <w:t xml:space="preserve"> палата Сакского района Республики Крым) л/с 04753</w:t>
      </w:r>
      <w:r w:rsidRPr="00320D73">
        <w:rPr>
          <w:rFonts w:ascii="Times New Roman" w:hAnsi="Times New Roman"/>
          <w:sz w:val="25"/>
          <w:szCs w:val="25"/>
          <w:lang w:val="en-US"/>
        </w:rPr>
        <w:t>D</w:t>
      </w:r>
      <w:r w:rsidRPr="00320D73">
        <w:rPr>
          <w:rFonts w:ascii="Times New Roman" w:hAnsi="Times New Roman"/>
          <w:sz w:val="25"/>
          <w:szCs w:val="25"/>
        </w:rPr>
        <w:t>01150, Наименование банка: Отделение Республика Крым Банка России//УФК по Республике Крым г. Симферополь,  ИНН 9107037105, КПП 910701001, БИК: 013510002, Единый казначейский счет 40102810645370000035, Казначейский счет 03231643356430007500, ОКТМО 35643000, Код бюджетной классификации доходов 80911601154010000140</w:t>
      </w:r>
      <w:r w:rsidRPr="00320D73">
        <w:rPr>
          <w:rFonts w:ascii="Times New Roman" w:hAnsi="Times New Roman"/>
          <w:sz w:val="25"/>
          <w:szCs w:val="25"/>
        </w:rPr>
        <w:t>, УИН:  0410848919164820000000006.</w:t>
      </w:r>
    </w:p>
    <w:p w:rsidR="004E1E33" w:rsidRPr="00320D73" w:rsidP="001B66F4">
      <w:pPr>
        <w:pStyle w:val="NoSpacing"/>
        <w:ind w:firstLine="708"/>
        <w:jc w:val="both"/>
        <w:rPr>
          <w:rFonts w:ascii="Times New Roman" w:hAnsi="Times New Roman"/>
          <w:sz w:val="25"/>
          <w:szCs w:val="25"/>
        </w:rPr>
      </w:pPr>
      <w:r w:rsidRPr="00320D73">
        <w:rPr>
          <w:rFonts w:ascii="Times New Roman" w:hAnsi="Times New Roman"/>
          <w:sz w:val="25"/>
          <w:szCs w:val="25"/>
        </w:rPr>
        <w:t>Согласно ст. 32.2 КоАП РФ,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w:t>
      </w:r>
    </w:p>
    <w:p w:rsidR="004E1E33" w:rsidRPr="00320D73" w:rsidP="001B66F4">
      <w:pPr>
        <w:pStyle w:val="NoSpacing"/>
        <w:ind w:firstLine="708"/>
        <w:jc w:val="both"/>
        <w:rPr>
          <w:rFonts w:ascii="Times New Roman" w:hAnsi="Times New Roman"/>
          <w:sz w:val="25"/>
          <w:szCs w:val="25"/>
        </w:rPr>
      </w:pPr>
      <w:r>
        <w:rPr>
          <w:rFonts w:ascii="Times New Roman" w:hAnsi="Times New Roman"/>
          <w:sz w:val="25"/>
          <w:szCs w:val="25"/>
        </w:rPr>
        <w:t>Оригинал д</w:t>
      </w:r>
      <w:r w:rsidRPr="00320D73">
        <w:rPr>
          <w:rFonts w:ascii="Times New Roman" w:hAnsi="Times New Roman"/>
          <w:sz w:val="25"/>
          <w:szCs w:val="25"/>
        </w:rPr>
        <w:t>окумент</w:t>
      </w:r>
      <w:r>
        <w:rPr>
          <w:rFonts w:ascii="Times New Roman" w:hAnsi="Times New Roman"/>
          <w:sz w:val="25"/>
          <w:szCs w:val="25"/>
        </w:rPr>
        <w:t>а</w:t>
      </w:r>
      <w:r w:rsidRPr="00320D73">
        <w:rPr>
          <w:rFonts w:ascii="Times New Roman" w:hAnsi="Times New Roman"/>
          <w:sz w:val="25"/>
          <w:szCs w:val="25"/>
        </w:rPr>
        <w:t xml:space="preserve">, подтверждающий оплату административного штрафа, необходимо предоставить в судебный участок № 73 Сакского судебного района </w:t>
      </w:r>
      <w:r w:rsidRPr="00320D73">
        <w:rPr>
          <w:rFonts w:ascii="Times New Roman" w:hAnsi="Times New Roman"/>
          <w:sz w:val="25"/>
          <w:szCs w:val="25"/>
        </w:rPr>
        <w:t>(Сакский муниципальный район и город республиканского значения Саки  с подчиненной ему территорией)</w:t>
      </w:r>
      <w:r w:rsidRPr="00320D73">
        <w:rPr>
          <w:rFonts w:ascii="Times New Roman" w:hAnsi="Times New Roman"/>
          <w:sz w:val="25"/>
          <w:szCs w:val="25"/>
        </w:rPr>
        <w:t xml:space="preserve"> Республики Крым.</w:t>
      </w:r>
    </w:p>
    <w:p w:rsidR="004E1E33" w:rsidRPr="00320D73" w:rsidP="001B66F4">
      <w:pPr>
        <w:pStyle w:val="NoSpacing"/>
        <w:ind w:firstLine="708"/>
        <w:jc w:val="both"/>
        <w:rPr>
          <w:rFonts w:ascii="Times New Roman" w:hAnsi="Times New Roman"/>
          <w:sz w:val="25"/>
          <w:szCs w:val="25"/>
        </w:rPr>
      </w:pPr>
      <w:r w:rsidRPr="00320D73">
        <w:rPr>
          <w:rFonts w:ascii="Times New Roman" w:hAnsi="Times New Roman"/>
          <w:sz w:val="25"/>
          <w:szCs w:val="25"/>
        </w:rPr>
        <w:t xml:space="preserve">Постановление может быть обжаловано в апелляционном  порядке  в  течение десяти </w:t>
      </w:r>
      <w:r w:rsidR="00FE1F5A">
        <w:rPr>
          <w:rFonts w:ascii="Times New Roman" w:hAnsi="Times New Roman"/>
          <w:sz w:val="25"/>
          <w:szCs w:val="25"/>
        </w:rPr>
        <w:t>дней</w:t>
      </w:r>
      <w:r w:rsidRPr="00320D73">
        <w:rPr>
          <w:rFonts w:ascii="Times New Roman" w:hAnsi="Times New Roman"/>
          <w:sz w:val="25"/>
          <w:szCs w:val="25"/>
        </w:rPr>
        <w:t xml:space="preserve"> в Сакский районный суд Республики Крым, через судебный участок №73 Сакского судебного района </w:t>
      </w:r>
      <w:r w:rsidRPr="00320D73" w:rsidR="00FE1F5A">
        <w:rPr>
          <w:rFonts w:ascii="Times New Roman" w:hAnsi="Times New Roman"/>
          <w:sz w:val="25"/>
          <w:szCs w:val="25"/>
        </w:rPr>
        <w:t xml:space="preserve">(Сакский муниципальный район и город республиканского значения Саки  с подчиненной ему территорией) </w:t>
      </w:r>
      <w:r w:rsidRPr="00320D73">
        <w:rPr>
          <w:rFonts w:ascii="Times New Roman" w:hAnsi="Times New Roman"/>
          <w:sz w:val="25"/>
          <w:szCs w:val="25"/>
        </w:rPr>
        <w:t>Республики Крым, со дня вручения или получения копии постановления.</w:t>
      </w:r>
    </w:p>
    <w:p w:rsidR="004E1E33" w:rsidRPr="00320D73" w:rsidP="004E1E33">
      <w:pPr>
        <w:pStyle w:val="NoSpacing"/>
        <w:rPr>
          <w:rFonts w:ascii="Times New Roman" w:hAnsi="Times New Roman"/>
          <w:sz w:val="25"/>
          <w:szCs w:val="25"/>
        </w:rPr>
      </w:pPr>
    </w:p>
    <w:p w:rsidR="004E1E33" w:rsidRPr="00320D73" w:rsidP="004E1E33">
      <w:pPr>
        <w:pStyle w:val="NoSpacing"/>
        <w:rPr>
          <w:rFonts w:ascii="Times New Roman" w:hAnsi="Times New Roman"/>
          <w:sz w:val="25"/>
          <w:szCs w:val="25"/>
        </w:rPr>
      </w:pPr>
    </w:p>
    <w:p w:rsidR="005253FB" w:rsidRPr="00320D73" w:rsidP="001B66F4">
      <w:pPr>
        <w:pStyle w:val="NoSpacing"/>
        <w:jc w:val="center"/>
        <w:rPr>
          <w:rFonts w:ascii="Times New Roman" w:hAnsi="Times New Roman"/>
          <w:sz w:val="25"/>
          <w:szCs w:val="25"/>
        </w:rPr>
      </w:pPr>
      <w:r w:rsidRPr="00320D73">
        <w:rPr>
          <w:rFonts w:ascii="Times New Roman" w:hAnsi="Times New Roman"/>
          <w:sz w:val="25"/>
          <w:szCs w:val="25"/>
        </w:rPr>
        <w:t>Мировой судья</w:t>
      </w:r>
      <w:r w:rsidRPr="00320D73">
        <w:rPr>
          <w:rFonts w:ascii="Times New Roman" w:hAnsi="Times New Roman"/>
          <w:sz w:val="25"/>
          <w:szCs w:val="25"/>
        </w:rPr>
        <w:tab/>
      </w:r>
      <w:r w:rsidRPr="00320D73">
        <w:rPr>
          <w:rFonts w:ascii="Times New Roman" w:hAnsi="Times New Roman"/>
          <w:sz w:val="25"/>
          <w:szCs w:val="25"/>
        </w:rPr>
        <w:tab/>
      </w:r>
      <w:r w:rsidRPr="00320D73">
        <w:rPr>
          <w:rFonts w:ascii="Times New Roman" w:hAnsi="Times New Roman"/>
          <w:sz w:val="25"/>
          <w:szCs w:val="25"/>
        </w:rPr>
        <w:tab/>
      </w:r>
      <w:r w:rsidRPr="00320D73">
        <w:rPr>
          <w:rFonts w:ascii="Times New Roman" w:hAnsi="Times New Roman"/>
          <w:sz w:val="25"/>
          <w:szCs w:val="25"/>
        </w:rPr>
        <w:tab/>
      </w:r>
      <w:r w:rsidRPr="00320D73">
        <w:rPr>
          <w:rFonts w:ascii="Times New Roman" w:hAnsi="Times New Roman"/>
          <w:sz w:val="25"/>
          <w:szCs w:val="25"/>
        </w:rPr>
        <w:tab/>
      </w:r>
      <w:r w:rsidRPr="00320D73">
        <w:rPr>
          <w:rFonts w:ascii="Times New Roman" w:hAnsi="Times New Roman"/>
          <w:sz w:val="25"/>
          <w:szCs w:val="25"/>
        </w:rPr>
        <w:tab/>
        <w:t>Васильев В.А.</w:t>
      </w:r>
    </w:p>
    <w:sectPr w:rsidSect="00653CFE">
      <w:headerReference w:type="default" r:id="rId5"/>
      <w:pgSz w:w="11906" w:h="16838"/>
      <w:pgMar w:top="851" w:right="851" w:bottom="851" w:left="153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92312205"/>
      <w:docPartObj>
        <w:docPartGallery w:val="Page Numbers (Top of Page)"/>
        <w:docPartUnique/>
      </w:docPartObj>
    </w:sdtPr>
    <w:sdtContent>
      <w:p w:rsidR="001B66F4">
        <w:pPr>
          <w:pStyle w:val="Header"/>
          <w:jc w:val="right"/>
        </w:pPr>
        <w:r>
          <w:fldChar w:fldCharType="begin"/>
        </w:r>
        <w:r>
          <w:instrText>PAGE   \* MERGEFORMAT</w:instrText>
        </w:r>
        <w:r>
          <w:fldChar w:fldCharType="separate"/>
        </w:r>
        <w:r w:rsidR="00F86A38">
          <w:rPr>
            <w:noProof/>
          </w:rPr>
          <w:t>1</w:t>
        </w:r>
        <w:r>
          <w:fldChar w:fldCharType="end"/>
        </w:r>
      </w:p>
    </w:sdtContent>
  </w:sdt>
  <w:p w:rsidR="001B66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2C60079"/>
    <w:multiLevelType w:val="multilevel"/>
    <w:tmpl w:val="944CB208"/>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67F20422"/>
    <w:multiLevelType w:val="hybridMultilevel"/>
    <w:tmpl w:val="3C806BEC"/>
    <w:lvl w:ilvl="0">
      <w:start w:val="1"/>
      <w:numFmt w:val="decimal"/>
      <w:lvlText w:val="%1."/>
      <w:lvlJc w:val="left"/>
      <w:pPr>
        <w:ind w:left="1068" w:hanging="360"/>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2">
    <w:nsid w:val="6AFB7A23"/>
    <w:multiLevelType w:val="multilevel"/>
    <w:tmpl w:val="BFFCA5F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
    <w:nsid w:val="75852E55"/>
    <w:multiLevelType w:val="multilevel"/>
    <w:tmpl w:val="44FAA9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mirrorMargin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C0D"/>
    <w:rsid w:val="00084FCA"/>
    <w:rsid w:val="000D0853"/>
    <w:rsid w:val="000D5E86"/>
    <w:rsid w:val="001B232B"/>
    <w:rsid w:val="001B66F4"/>
    <w:rsid w:val="001C0F13"/>
    <w:rsid w:val="001C7BA1"/>
    <w:rsid w:val="00204508"/>
    <w:rsid w:val="002230E6"/>
    <w:rsid w:val="00224C6B"/>
    <w:rsid w:val="002A7EA6"/>
    <w:rsid w:val="002F233B"/>
    <w:rsid w:val="00303FDB"/>
    <w:rsid w:val="00320D73"/>
    <w:rsid w:val="00370453"/>
    <w:rsid w:val="0039185E"/>
    <w:rsid w:val="003E1B6A"/>
    <w:rsid w:val="003F76A4"/>
    <w:rsid w:val="00401CF6"/>
    <w:rsid w:val="00432A70"/>
    <w:rsid w:val="004818E3"/>
    <w:rsid w:val="004E1E33"/>
    <w:rsid w:val="004E249D"/>
    <w:rsid w:val="004E7ACF"/>
    <w:rsid w:val="004F241C"/>
    <w:rsid w:val="005253FB"/>
    <w:rsid w:val="005A419A"/>
    <w:rsid w:val="005B615E"/>
    <w:rsid w:val="005F6160"/>
    <w:rsid w:val="0060412C"/>
    <w:rsid w:val="00653CFE"/>
    <w:rsid w:val="0066270D"/>
    <w:rsid w:val="006A1E00"/>
    <w:rsid w:val="006B745A"/>
    <w:rsid w:val="006C0635"/>
    <w:rsid w:val="006E2484"/>
    <w:rsid w:val="00720C8D"/>
    <w:rsid w:val="007606DD"/>
    <w:rsid w:val="00793E5A"/>
    <w:rsid w:val="0085123F"/>
    <w:rsid w:val="00876C0D"/>
    <w:rsid w:val="00877CC5"/>
    <w:rsid w:val="00891165"/>
    <w:rsid w:val="008C6F2E"/>
    <w:rsid w:val="0092302F"/>
    <w:rsid w:val="0094675B"/>
    <w:rsid w:val="009653A4"/>
    <w:rsid w:val="00996534"/>
    <w:rsid w:val="009A1177"/>
    <w:rsid w:val="009E250D"/>
    <w:rsid w:val="00A6651E"/>
    <w:rsid w:val="00A83BA5"/>
    <w:rsid w:val="00B456AC"/>
    <w:rsid w:val="00BD6D55"/>
    <w:rsid w:val="00C70C25"/>
    <w:rsid w:val="00C719F9"/>
    <w:rsid w:val="00CB21DE"/>
    <w:rsid w:val="00CF4CAA"/>
    <w:rsid w:val="00D21A1F"/>
    <w:rsid w:val="00D94013"/>
    <w:rsid w:val="00DE5751"/>
    <w:rsid w:val="00E36E83"/>
    <w:rsid w:val="00F05DDE"/>
    <w:rsid w:val="00F76786"/>
    <w:rsid w:val="00F86A38"/>
    <w:rsid w:val="00FE1F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6C0D"/>
    <w:rPr>
      <w:rFonts w:ascii="Calibri" w:eastAsia="Times New Roman" w:hAnsi="Calibri" w:cs="Times New Roman"/>
      <w:lang w:eastAsia="ru-RU"/>
    </w:rPr>
  </w:style>
  <w:style w:type="paragraph" w:styleId="Heading3">
    <w:name w:val="heading 3"/>
    <w:basedOn w:val="Normal"/>
    <w:link w:val="3"/>
    <w:qFormat/>
    <w:rsid w:val="008C6F2E"/>
    <w:pPr>
      <w:spacing w:before="100" w:beforeAutospacing="1" w:after="100" w:afterAutospacing="1" w:line="240" w:lineRule="auto"/>
      <w:outlineLvl w:val="2"/>
    </w:pPr>
    <w:rPr>
      <w:rFonts w:cs="Calibri"/>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76C0D"/>
    <w:pPr>
      <w:spacing w:after="0" w:line="240" w:lineRule="auto"/>
    </w:pPr>
    <w:rPr>
      <w:rFonts w:ascii="Calibri" w:eastAsia="Times New Roman" w:hAnsi="Calibri" w:cs="Times New Roman"/>
      <w:lang w:eastAsia="ru-RU"/>
    </w:rPr>
  </w:style>
  <w:style w:type="character" w:customStyle="1" w:styleId="3">
    <w:name w:val="Заголовок 3 Знак"/>
    <w:basedOn w:val="DefaultParagraphFont"/>
    <w:link w:val="Heading3"/>
    <w:rsid w:val="008C6F2E"/>
    <w:rPr>
      <w:rFonts w:ascii="Calibri" w:eastAsia="Times New Roman" w:hAnsi="Calibri" w:cs="Calibri"/>
      <w:b/>
      <w:bCs/>
      <w:sz w:val="27"/>
      <w:szCs w:val="27"/>
      <w:lang w:eastAsia="ru-RU"/>
    </w:rPr>
  </w:style>
  <w:style w:type="paragraph" w:customStyle="1" w:styleId="ConsPlusNormal">
    <w:name w:val="ConsPlusNormal"/>
    <w:rsid w:val="0060412C"/>
    <w:pPr>
      <w:widowControl w:val="0"/>
      <w:autoSpaceDE w:val="0"/>
      <w:autoSpaceDN w:val="0"/>
      <w:adjustRightInd w:val="0"/>
      <w:spacing w:after="0" w:line="240" w:lineRule="auto"/>
    </w:pPr>
    <w:rPr>
      <w:rFonts w:ascii="Times New Roman" w:hAnsi="Times New Roman" w:eastAsiaTheme="minorEastAsia" w:cs="Times New Roman"/>
      <w:sz w:val="24"/>
      <w:szCs w:val="24"/>
      <w:lang w:eastAsia="ru-RU"/>
    </w:rPr>
  </w:style>
  <w:style w:type="character" w:customStyle="1" w:styleId="2">
    <w:name w:val="Основной текст (2)_"/>
    <w:basedOn w:val="DefaultParagraphFont"/>
    <w:link w:val="21"/>
    <w:rsid w:val="001B232B"/>
    <w:rPr>
      <w:rFonts w:ascii="Times New Roman" w:eastAsia="Times New Roman" w:hAnsi="Times New Roman" w:cs="Times New Roman"/>
      <w:sz w:val="26"/>
      <w:szCs w:val="26"/>
      <w:shd w:val="clear" w:color="auto" w:fill="FFFFFF"/>
    </w:rPr>
  </w:style>
  <w:style w:type="character" w:customStyle="1" w:styleId="20">
    <w:name w:val="Основной текст (2) + Полужирный"/>
    <w:basedOn w:val="2"/>
    <w:rsid w:val="001B232B"/>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paragraph" w:customStyle="1" w:styleId="21">
    <w:name w:val="Основной текст (2)"/>
    <w:basedOn w:val="Normal"/>
    <w:link w:val="2"/>
    <w:rsid w:val="001B232B"/>
    <w:pPr>
      <w:widowControl w:val="0"/>
      <w:shd w:val="clear" w:color="auto" w:fill="FFFFFF"/>
      <w:spacing w:after="0" w:line="322" w:lineRule="exact"/>
      <w:jc w:val="both"/>
    </w:pPr>
    <w:rPr>
      <w:rFonts w:ascii="Times New Roman" w:hAnsi="Times New Roman"/>
      <w:sz w:val="26"/>
      <w:szCs w:val="26"/>
      <w:lang w:eastAsia="en-US"/>
    </w:rPr>
  </w:style>
  <w:style w:type="paragraph" w:styleId="HTMLPreformatted">
    <w:name w:val="HTML Preformatted"/>
    <w:basedOn w:val="Normal"/>
    <w:link w:val="HTML"/>
    <w:uiPriority w:val="99"/>
    <w:semiHidden/>
    <w:unhideWhenUsed/>
    <w:rsid w:val="009A11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
    <w:name w:val="Стандартный HTML Знак"/>
    <w:basedOn w:val="DefaultParagraphFont"/>
    <w:link w:val="HTMLPreformatted"/>
    <w:uiPriority w:val="99"/>
    <w:semiHidden/>
    <w:rsid w:val="009A1177"/>
    <w:rPr>
      <w:rFonts w:ascii="Courier New" w:eastAsia="Times New Roman" w:hAnsi="Courier New" w:cs="Courier New"/>
      <w:sz w:val="20"/>
      <w:szCs w:val="20"/>
      <w:lang w:eastAsia="ru-RU"/>
    </w:rPr>
  </w:style>
  <w:style w:type="paragraph" w:styleId="BalloonText">
    <w:name w:val="Balloon Text"/>
    <w:basedOn w:val="Normal"/>
    <w:link w:val="a"/>
    <w:uiPriority w:val="99"/>
    <w:semiHidden/>
    <w:unhideWhenUsed/>
    <w:rsid w:val="00653CFE"/>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653CFE"/>
    <w:rPr>
      <w:rFonts w:ascii="Tahoma" w:eastAsia="Times New Roman" w:hAnsi="Tahoma" w:cs="Tahoma"/>
      <w:sz w:val="16"/>
      <w:szCs w:val="16"/>
      <w:lang w:eastAsia="ru-RU"/>
    </w:rPr>
  </w:style>
  <w:style w:type="character" w:customStyle="1" w:styleId="2105pt">
    <w:name w:val="Основной текст (2) + 10;5 pt;Полужирный"/>
    <w:basedOn w:val="DefaultParagraphFont"/>
    <w:rsid w:val="001C7BA1"/>
    <w:rPr>
      <w:rFonts w:ascii="Calibri" w:eastAsia="Calibri" w:hAnsi="Calibri" w:cs="Calibri"/>
      <w:b/>
      <w:bCs/>
      <w:i w:val="0"/>
      <w:iCs w:val="0"/>
      <w:smallCaps w:val="0"/>
      <w:strike w:val="0"/>
      <w:color w:val="000000"/>
      <w:spacing w:val="0"/>
      <w:w w:val="100"/>
      <w:position w:val="0"/>
      <w:sz w:val="21"/>
      <w:szCs w:val="21"/>
      <w:u w:val="none"/>
      <w:lang w:val="ru-RU" w:eastAsia="ru-RU" w:bidi="ru-RU"/>
    </w:rPr>
  </w:style>
  <w:style w:type="paragraph" w:styleId="Header">
    <w:name w:val="header"/>
    <w:basedOn w:val="Normal"/>
    <w:link w:val="a0"/>
    <w:uiPriority w:val="99"/>
    <w:unhideWhenUsed/>
    <w:rsid w:val="001B66F4"/>
    <w:pPr>
      <w:tabs>
        <w:tab w:val="center" w:pos="4677"/>
        <w:tab w:val="right" w:pos="9355"/>
      </w:tabs>
      <w:spacing w:after="0" w:line="240" w:lineRule="auto"/>
    </w:pPr>
  </w:style>
  <w:style w:type="character" w:customStyle="1" w:styleId="a0">
    <w:name w:val="Верхний колонтитул Знак"/>
    <w:basedOn w:val="DefaultParagraphFont"/>
    <w:link w:val="Header"/>
    <w:uiPriority w:val="99"/>
    <w:rsid w:val="001B66F4"/>
    <w:rPr>
      <w:rFonts w:ascii="Calibri" w:eastAsia="Times New Roman" w:hAnsi="Calibri" w:cs="Times New Roman"/>
      <w:lang w:eastAsia="ru-RU"/>
    </w:rPr>
  </w:style>
  <w:style w:type="paragraph" w:styleId="Footer">
    <w:name w:val="footer"/>
    <w:basedOn w:val="Normal"/>
    <w:link w:val="a1"/>
    <w:uiPriority w:val="99"/>
    <w:unhideWhenUsed/>
    <w:rsid w:val="001B66F4"/>
    <w:pPr>
      <w:tabs>
        <w:tab w:val="center" w:pos="4677"/>
        <w:tab w:val="right" w:pos="9355"/>
      </w:tabs>
      <w:spacing w:after="0" w:line="240" w:lineRule="auto"/>
    </w:pPr>
  </w:style>
  <w:style w:type="character" w:customStyle="1" w:styleId="a1">
    <w:name w:val="Нижний колонтитул Знак"/>
    <w:basedOn w:val="DefaultParagraphFont"/>
    <w:link w:val="Footer"/>
    <w:uiPriority w:val="99"/>
    <w:rsid w:val="001B66F4"/>
    <w:rPr>
      <w:rFonts w:ascii="Calibri" w:eastAsia="Times New Roman" w:hAnsi="Calibri" w:cs="Times New Roman"/>
      <w:lang w:eastAsia="ru-RU"/>
    </w:rPr>
  </w:style>
  <w:style w:type="character" w:customStyle="1" w:styleId="212pt">
    <w:name w:val="Основной текст (2) + 12 pt"/>
    <w:basedOn w:val="2"/>
    <w:rsid w:val="00303FDB"/>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pt">
    <w:name w:val="Основной текст (2) + Интервал 1 pt"/>
    <w:basedOn w:val="2"/>
    <w:rsid w:val="00303FDB"/>
    <w:rPr>
      <w:rFonts w:ascii="Times New Roman" w:eastAsia="Times New Roman" w:hAnsi="Times New Roman" w:cs="Times New Roman"/>
      <w:b w:val="0"/>
      <w:bCs w:val="0"/>
      <w:i w:val="0"/>
      <w:iCs w:val="0"/>
      <w:smallCaps w:val="0"/>
      <w:strike w:val="0"/>
      <w:color w:val="000000"/>
      <w:spacing w:val="30"/>
      <w:w w:val="100"/>
      <w:position w:val="0"/>
      <w:sz w:val="22"/>
      <w:szCs w:val="22"/>
      <w:u w:val="none"/>
      <w:shd w:val="clear" w:color="auto" w:fill="FFFFFF"/>
      <w:lang w:val="ru-RU" w:eastAsia="ru-RU" w:bidi="ru-RU"/>
    </w:rPr>
  </w:style>
  <w:style w:type="character" w:customStyle="1" w:styleId="22">
    <w:name w:val="Основной текст (2) + Курсив"/>
    <w:basedOn w:val="2"/>
    <w:rsid w:val="00303FDB"/>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2115pt">
    <w:name w:val="Основной текст (2) + 11;5 pt;Курсив"/>
    <w:basedOn w:val="2"/>
    <w:rsid w:val="00F76786"/>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2115pt0">
    <w:name w:val="Основной текст (2) + 11;5 pt;Полужирный"/>
    <w:basedOn w:val="2"/>
    <w:rsid w:val="00F05DDE"/>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4">
    <w:name w:val="Основной текст (4)"/>
    <w:basedOn w:val="DefaultParagraphFont"/>
    <w:rsid w:val="00F05DDE"/>
    <w:rPr>
      <w:rFonts w:ascii="Times New Roman" w:eastAsia="Times New Roman" w:hAnsi="Times New Roman" w:cs="Times New Roman"/>
      <w:b/>
      <w:bCs/>
      <w:i w:val="0"/>
      <w:iCs w:val="0"/>
      <w:smallCaps w:val="0"/>
      <w:strike w:val="0"/>
      <w:color w:val="000000"/>
      <w:spacing w:val="0"/>
      <w:w w:val="100"/>
      <w:position w:val="0"/>
      <w:sz w:val="23"/>
      <w:szCs w:val="23"/>
      <w:u w:val="single"/>
      <w:lang w:val="ru-RU" w:eastAsia="ru-RU" w:bidi="ru-RU"/>
    </w:rPr>
  </w:style>
  <w:style w:type="character" w:customStyle="1" w:styleId="411pt">
    <w:name w:val="Основной текст (4) + 11 pt;Не полужирный"/>
    <w:basedOn w:val="DefaultParagraphFont"/>
    <w:rsid w:val="00F05DDE"/>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212pt0">
    <w:name w:val="Основной текст (2) + 12 pt;Полужирный"/>
    <w:basedOn w:val="2"/>
    <w:rsid w:val="00F05DDE"/>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0pt">
    <w:name w:val="Основной текст (2) + 10 pt;Полужирный"/>
    <w:basedOn w:val="2"/>
    <w:rsid w:val="00F05DDE"/>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1">
    <w:name w:val="Заголовок №1"/>
    <w:basedOn w:val="DefaultParagraphFont"/>
    <w:rsid w:val="00F05DDE"/>
    <w:rPr>
      <w:rFonts w:ascii="Times New Roman" w:eastAsia="Times New Roman" w:hAnsi="Times New Roman" w:cs="Times New Roman"/>
      <w:b/>
      <w:bCs/>
      <w:i w:val="0"/>
      <w:iCs w:val="0"/>
      <w:smallCaps w:val="0"/>
      <w:strike w:val="0"/>
      <w:color w:val="000000"/>
      <w:spacing w:val="0"/>
      <w:w w:val="100"/>
      <w:position w:val="0"/>
      <w:sz w:val="23"/>
      <w:szCs w:val="23"/>
      <w:u w:val="single"/>
      <w:lang w:val="ru-RU" w:eastAsia="ru-RU" w:bidi="ru-RU"/>
    </w:rPr>
  </w:style>
  <w:style w:type="character" w:customStyle="1" w:styleId="2105pt0">
    <w:name w:val="Основной текст (2) + 10;5 pt"/>
    <w:basedOn w:val="DefaultParagraphFont"/>
    <w:rsid w:val="002F233B"/>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D2EC56-41DD-4F03-8988-A90BF4EE7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