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Дело № 5-73-86/2017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           21 марта 2017 года         </w:t>
      </w:r>
      <w:r>
        <w:tab/>
      </w:r>
      <w:r>
        <w:tab/>
        <w:t xml:space="preserve">                      </w:t>
      </w:r>
      <w:r>
        <w:tab/>
        <w:t xml:space="preserve">                     г. Саки  </w:t>
      </w:r>
    </w:p>
    <w:p w:rsidR="00A77B3E"/>
    <w:p w:rsidR="00A77B3E">
      <w:r>
        <w:t xml:space="preserve">Мировой судья судебного участка № 73 Сакского судебного района (Сакский муниципальный район и городской округ </w:t>
      </w:r>
      <w:r>
        <w:t>Саки) Республики Крым Васильев В.А. рассмотрев материалы дела об административном правонарушении, поступившие из ОГИБДД МО МВД России «Сакский» в отношении гражданина:</w:t>
      </w:r>
    </w:p>
    <w:p w:rsidR="00A77B3E">
      <w:r>
        <w:t>Дрокина Андрея Семеновича, паспортные данные, ... адрес Ойл», зарегистрированного и прож</w:t>
      </w:r>
      <w:r>
        <w:t xml:space="preserve">ивающего по адресу: адрес, </w:t>
      </w:r>
    </w:p>
    <w:p w:rsidR="00A77B3E"/>
    <w:p w:rsidR="00A77B3E">
      <w:r>
        <w:t>УСТАНОВИЛ:</w:t>
      </w:r>
    </w:p>
    <w:p w:rsidR="00A77B3E"/>
    <w:p w:rsidR="00A77B3E">
      <w:r>
        <w:tab/>
        <w:t>дата, в время на адрес адрес, водитель Дрокин А.С., управлял транспортным средством – автомобилем марка автомобиля, государственный регистрационный знак ... будучи участником дорожно-транспортного происшествия, ост</w:t>
      </w:r>
      <w:r>
        <w:t>авил место дорожно-транспортного происшествия, тем самым совершил административное правонарушение, предусмотренное  ч.2 ст. 12.27 КоАП РФ.</w:t>
      </w:r>
    </w:p>
    <w:p w:rsidR="00A77B3E">
      <w:r>
        <w:t>В судебное заседание Дрокин А.С. явился, вину признал.</w:t>
      </w:r>
    </w:p>
    <w:p w:rsidR="00A77B3E">
      <w:r>
        <w:t xml:space="preserve"> </w:t>
      </w:r>
      <w:r>
        <w:tab/>
        <w:t>Мировой судья, выслушав Дрокина А.С., всесторонне, полно и о</w:t>
      </w:r>
      <w:r>
        <w:t xml:space="preserve">бъективно исследовав все обстоятельства дела в их совокупности, изучив материалы дела, приходит к следующим выводам. </w:t>
      </w:r>
    </w:p>
    <w:p w:rsidR="00A77B3E">
      <w:r>
        <w:t>В соответствии с ч.1 ст. 26.2 КоАП РФ доказательствами по делу об административном правонарушении являются любые фактические данные, на ос</w:t>
      </w:r>
      <w:r>
        <w:t>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</w:t>
      </w:r>
      <w:r>
        <w:t xml:space="preserve">ства, имеющие значение для правильного разрешения дела. </w:t>
      </w:r>
    </w:p>
    <w:p w:rsidR="00A77B3E">
      <w:r>
        <w:t xml:space="preserve">Вина Дрокина А.С. доказана собранными по делу материалами, а именно: </w:t>
      </w:r>
    </w:p>
    <w:p w:rsidR="00A77B3E">
      <w:r>
        <w:t xml:space="preserve">           </w:t>
      </w:r>
      <w:r>
        <w:tab/>
        <w:t xml:space="preserve">- протоколом об административном правонарушении 61 АГ телефон от дата; </w:t>
      </w:r>
    </w:p>
    <w:p w:rsidR="00A77B3E">
      <w:r>
        <w:t>- копией рапорта ИДПС ГИБДД МО МВД России «Са</w:t>
      </w:r>
      <w:r>
        <w:t>кский» от дата</w:t>
      </w:r>
    </w:p>
    <w:p w:rsidR="00A77B3E">
      <w:r>
        <w:t xml:space="preserve">            - копиями объяснений Дрокина А.С., фио, фио  </w:t>
      </w:r>
    </w:p>
    <w:p w:rsidR="00A77B3E">
      <w:r>
        <w:t xml:space="preserve">            - схемой места дорожно-транспортного происшествия от дата;</w:t>
      </w:r>
    </w:p>
    <w:p w:rsidR="00A77B3E">
      <w:r>
        <w:tab/>
        <w:t>- копией справки о дорожно-транспортном происшествии от дата</w:t>
      </w:r>
    </w:p>
    <w:p w:rsidR="00A77B3E">
      <w:r>
        <w:tab/>
        <w:t>Указанные доказательства получили оценку в совоку</w:t>
      </w:r>
      <w:r>
        <w:t xml:space="preserve">пности с другими материалами дела об административном правонарушении в соответствии с требованиями статьи 26.11 Кодекса Российской Федерации об административных правонарушениях. </w:t>
      </w:r>
    </w:p>
    <w:p w:rsidR="00A77B3E">
      <w:r>
        <w:tab/>
        <w:t>Действия Дрокина А.С. мировой судья квалифицирует по ч. 2 ст. 12.27 КоАП РФ,</w:t>
      </w:r>
      <w:r>
        <w:t xml:space="preserve"> как оставление водителем в нарушение Правил дорожного движения места дорожно-транспортного происшествия, участником которого он являлся, влечет лишение права управления транспортными средствами на срок от одного года до полутора лет или административный а</w:t>
      </w:r>
      <w:r>
        <w:t>рест на срок до пятнадцати суток.</w:t>
      </w:r>
    </w:p>
    <w:p w:rsidR="00A77B3E">
      <w:r>
        <w:t xml:space="preserve">           Обстоятельств, смягчающих и отягчающих  наказание обстоятельств мировым судьей не установлено. </w:t>
      </w:r>
    </w:p>
    <w:p w:rsidR="00A77B3E">
      <w:r>
        <w:tab/>
        <w:t>При назначении наказания Дрокину А.С. мировой судья суд учитывает характер и степень опасности правонарушения, свя</w:t>
      </w:r>
      <w:r>
        <w:t>занного с управлением источником повышенной опасности.</w:t>
      </w:r>
    </w:p>
    <w:p w:rsidR="00A77B3E">
      <w:r>
        <w:tab/>
        <w:t>На основании изложенного, руководствуясь ст. ст. 29.9,29.10 КоАП РФ, мировой судья</w:t>
      </w:r>
    </w:p>
    <w:p w:rsidR="00A77B3E">
      <w:r>
        <w:t>ПОСТАНОВИЛ:</w:t>
      </w:r>
    </w:p>
    <w:p w:rsidR="00A77B3E"/>
    <w:p w:rsidR="00A77B3E">
      <w:r>
        <w:t>Признать Дрокина Андрея Семеновича виновным в совершении административного правонарушения, ответственнос</w:t>
      </w:r>
      <w:r>
        <w:t>ть за которое предусмотрена            ч. 2 ст. 12.27 КоАП РФ, и назначить ему наказание в виде лишения права управления транспортными средствами на срок один год шесть месяцев.</w:t>
      </w:r>
    </w:p>
    <w:p w:rsidR="00A77B3E">
      <w:r>
        <w:t xml:space="preserve">Течение срока лишения специального права начинается со дня вступления в </w:t>
      </w:r>
      <w:r>
        <w:t>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Дрокину А.С. разъяснена обязанность в течение трех рабочих дней со дня вступления в законную силу настоящего постановления сдать водите</w:t>
      </w:r>
      <w:r>
        <w:t>льское удостоверение в  органы внутренних дел, а в случае утраты указанных документов заявить об этом в указанный орган в тот же срок.</w:t>
      </w:r>
    </w:p>
    <w:p w:rsidR="00A77B3E">
      <w:r>
        <w:t xml:space="preserve">В случае уклонения лица, лишенного специального права, от сдачи соответствующего удостоверения (специального разрешения) </w:t>
      </w:r>
      <w:r>
        <w:t xml:space="preserve">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</w:t>
      </w:r>
      <w:r>
        <w:t>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 xml:space="preserve"> Постановление может быть обжаловано в апелляционном  порядке  в  течение десяти суток в Сакский районный суд Республики Крым, через судебны</w:t>
      </w:r>
      <w:r>
        <w:t>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Васильев С.А.</w:t>
      </w:r>
    </w:p>
    <w:p w:rsidR="00A77B3E"/>
    <w:p w:rsidR="00A77B3E"/>
    <w:p w:rsidR="00A77B3E"/>
    <w:p w:rsidR="00A77B3E"/>
    <w:p w:rsidR="00A77B3E"/>
    <w:sectPr w:rsidSect="005C15C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15CA"/>
    <w:rsid w:val="005C15CA"/>
    <w:rsid w:val="00A77B3E"/>
    <w:rsid w:val="00E353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15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