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410C">
      <w:pPr>
        <w:jc w:val="right"/>
      </w:pPr>
    </w:p>
    <w:p w:rsidR="00D5410C">
      <w:pPr>
        <w:jc w:val="right"/>
      </w:pPr>
      <w:r>
        <w:rPr>
          <w:sz w:val="26"/>
        </w:rPr>
        <w:t>Дело № 5-73-86/2021</w:t>
      </w:r>
    </w:p>
    <w:p w:rsidR="00D5410C">
      <w:pPr>
        <w:jc w:val="right"/>
      </w:pPr>
      <w:r>
        <w:rPr>
          <w:sz w:val="26"/>
        </w:rPr>
        <w:t>УИД: 91MS0073-01-2021-000231-12</w:t>
      </w:r>
    </w:p>
    <w:p w:rsidR="00664EE1">
      <w:pPr>
        <w:jc w:val="center"/>
        <w:rPr>
          <w:sz w:val="26"/>
        </w:rPr>
      </w:pPr>
    </w:p>
    <w:p w:rsidR="00D5410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64EE1">
      <w:pPr>
        <w:rPr>
          <w:sz w:val="26"/>
        </w:rPr>
      </w:pPr>
    </w:p>
    <w:p w:rsidR="00D5410C">
      <w:r>
        <w:rPr>
          <w:sz w:val="26"/>
        </w:rPr>
        <w:t xml:space="preserve">12 марта 2021 года </w:t>
      </w:r>
      <w:r w:rsidR="00664EE1">
        <w:rPr>
          <w:sz w:val="26"/>
        </w:rPr>
        <w:t xml:space="preserve">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64EE1">
      <w:pPr>
        <w:ind w:firstLine="708"/>
        <w:jc w:val="both"/>
        <w:rPr>
          <w:sz w:val="26"/>
        </w:rPr>
      </w:pPr>
    </w:p>
    <w:p w:rsidR="00D5410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D5410C">
      <w:pPr>
        <w:ind w:firstLine="708"/>
        <w:jc w:val="both"/>
      </w:pPr>
      <w:r>
        <w:rPr>
          <w:sz w:val="26"/>
        </w:rPr>
        <w:t>Бунина Д.Ю.</w:t>
      </w:r>
    </w:p>
    <w:p w:rsidR="00D5410C">
      <w:pPr>
        <w:jc w:val="center"/>
      </w:pPr>
      <w:r>
        <w:rPr>
          <w:sz w:val="26"/>
        </w:rPr>
        <w:t>УСТАНОВИЛ:</w:t>
      </w:r>
    </w:p>
    <w:p w:rsidR="00D5410C" w:rsidP="00664EE1">
      <w:pPr>
        <w:widowControl w:val="0"/>
        <w:spacing w:line="274" w:lineRule="atLeast"/>
        <w:ind w:firstLine="720"/>
        <w:jc w:val="both"/>
      </w:pPr>
      <w:r>
        <w:rPr>
          <w:sz w:val="26"/>
        </w:rPr>
        <w:t>Бунин Д.Ю.</w:t>
      </w:r>
      <w:r w:rsidR="00A27E0A">
        <w:rPr>
          <w:sz w:val="26"/>
        </w:rPr>
        <w:t xml:space="preserve"> на</w:t>
      </w:r>
      <w:r>
        <w:rPr>
          <w:sz w:val="26"/>
        </w:rPr>
        <w:t>ходясь</w:t>
      </w:r>
      <w:r>
        <w:rPr>
          <w:sz w:val="26"/>
        </w:rPr>
        <w:t xml:space="preserve"> на пляже, левее пирса </w:t>
      </w:r>
      <w:r w:rsidR="00A27E0A">
        <w:rPr>
          <w:sz w:val="26"/>
        </w:rPr>
        <w:t>в х</w:t>
      </w:r>
      <w:r>
        <w:rPr>
          <w:sz w:val="26"/>
        </w:rPr>
        <w:t xml:space="preserve">оде конфликта с потерпевшим </w:t>
      </w:r>
      <w:r w:rsidR="00A27E0A">
        <w:rPr>
          <w:sz w:val="26"/>
        </w:rPr>
        <w:t>произвел выстрел из пневматическо</w:t>
      </w:r>
      <w:r>
        <w:rPr>
          <w:sz w:val="26"/>
        </w:rPr>
        <w:t>го пистолета в область груди</w:t>
      </w:r>
      <w:r w:rsidR="00A27E0A">
        <w:rPr>
          <w:sz w:val="26"/>
        </w:rPr>
        <w:t xml:space="preserve">, чем причинил потерпевшему телесные повреждения, от чего последний испытал физическую боль. </w:t>
      </w:r>
      <w:r w:rsidR="00A27E0A">
        <w:rPr>
          <w:sz w:val="26"/>
        </w:rPr>
        <w:t>С</w:t>
      </w:r>
      <w:r>
        <w:rPr>
          <w:sz w:val="26"/>
        </w:rPr>
        <w:t>огласно заключения эксперта</w:t>
      </w:r>
      <w:r w:rsidR="00A27E0A">
        <w:rPr>
          <w:sz w:val="26"/>
        </w:rPr>
        <w:t xml:space="preserve"> обнаружены телесные повреждения в виде: ранки передней поверхности грудной клетки в область груди</w:t>
      </w:r>
      <w:r w:rsidR="00A27E0A">
        <w:rPr>
          <w:sz w:val="26"/>
        </w:rPr>
        <w:t>ны по срединной линии в нижней трети; кровоподтеки: на внутренней поверхности левого плеча, правого плеча, в области ягодицы слева, которые не причинили вреда здоровью, за что предусмотрена ответственность по ст. 6.1.1 КоАП РФ.</w:t>
      </w:r>
    </w:p>
    <w:p w:rsidR="00D5410C">
      <w:pPr>
        <w:ind w:firstLine="708"/>
        <w:jc w:val="both"/>
      </w:pPr>
      <w:r>
        <w:rPr>
          <w:sz w:val="26"/>
        </w:rPr>
        <w:t>В судебном заседании Бунин Д</w:t>
      </w:r>
      <w:r>
        <w:rPr>
          <w:sz w:val="26"/>
        </w:rPr>
        <w:t>.Ю. вину в совершении вменяемого административного правонарушения признал полностью, пояснил, что между ними случился конфликт, там находилась его беременная супруга, чтобы предотвратить его он действительно произвел один выстрел из пневматического пистоле</w:t>
      </w:r>
      <w:r>
        <w:rPr>
          <w:sz w:val="26"/>
        </w:rPr>
        <w:t xml:space="preserve">та в область груди потерпевшего, он не видел другого решения, как закончить драку, в </w:t>
      </w:r>
      <w:r>
        <w:rPr>
          <w:sz w:val="26"/>
        </w:rPr>
        <w:t>содеянном</w:t>
      </w:r>
      <w:r>
        <w:rPr>
          <w:sz w:val="26"/>
        </w:rPr>
        <w:t xml:space="preserve"> раскаивается. </w:t>
      </w:r>
    </w:p>
    <w:p w:rsidR="00D5410C" w:rsidP="00664EE1">
      <w:pPr>
        <w:ind w:firstLine="708"/>
        <w:jc w:val="both"/>
      </w:pPr>
      <w:r>
        <w:rPr>
          <w:sz w:val="26"/>
        </w:rPr>
        <w:t>В су</w:t>
      </w:r>
      <w:r w:rsidR="00664EE1">
        <w:rPr>
          <w:sz w:val="26"/>
        </w:rPr>
        <w:t>дебном заседании потерпевший</w:t>
      </w:r>
      <w:r>
        <w:rPr>
          <w:sz w:val="26"/>
        </w:rPr>
        <w:t xml:space="preserve"> подтвердил, что при указанных в протоколе об административном правонарушении обстоятельствах возник конфликт,</w:t>
      </w:r>
      <w:r>
        <w:rPr>
          <w:sz w:val="26"/>
        </w:rPr>
        <w:t xml:space="preserve"> причиной его возникновения послужило, то, что он попросил, сделать музыку тише, т.к. в палатке находился полуторагодовалый ребенок, после чего к их</w:t>
      </w:r>
      <w:r w:rsidR="00664EE1">
        <w:rPr>
          <w:sz w:val="26"/>
        </w:rPr>
        <w:t xml:space="preserve"> палатке подошли Бунин Д.Ю., парень</w:t>
      </w:r>
      <w:r>
        <w:rPr>
          <w:sz w:val="26"/>
        </w:rPr>
        <w:t xml:space="preserve"> и девушка, которая набросилась не его мать.</w:t>
      </w:r>
      <w:r>
        <w:rPr>
          <w:sz w:val="26"/>
        </w:rPr>
        <w:t xml:space="preserve"> В ходе конфликта он оборонялся,</w:t>
      </w:r>
      <w:r>
        <w:rPr>
          <w:sz w:val="26"/>
        </w:rPr>
        <w:t xml:space="preserve"> не исключает, что наносил удары участникам конфликта. Подтвердил, что Бунин Д.Ю. произвел в его сторону один выстрел из пневматического пистолета в область груди. </w:t>
      </w:r>
    </w:p>
    <w:p w:rsidR="00D5410C" w:rsidP="00664EE1">
      <w:pPr>
        <w:ind w:firstLine="708"/>
        <w:jc w:val="both"/>
      </w:pPr>
      <w:r>
        <w:rPr>
          <w:sz w:val="26"/>
        </w:rPr>
        <w:t>В судебном заседании</w:t>
      </w:r>
      <w:r w:rsidR="00664EE1">
        <w:rPr>
          <w:sz w:val="26"/>
        </w:rPr>
        <w:t>, представитель потерпевшего</w:t>
      </w:r>
      <w:r>
        <w:rPr>
          <w:sz w:val="26"/>
        </w:rPr>
        <w:t>, пояснил, что не согласен с квалификац</w:t>
      </w:r>
      <w:r>
        <w:rPr>
          <w:sz w:val="26"/>
        </w:rPr>
        <w:t xml:space="preserve">ией деяния, считает, </w:t>
      </w:r>
      <w:r w:rsidR="00664EE1">
        <w:rPr>
          <w:sz w:val="26"/>
        </w:rPr>
        <w:t>что в отношении потерпевшего</w:t>
      </w:r>
      <w:r>
        <w:rPr>
          <w:sz w:val="26"/>
        </w:rPr>
        <w:t xml:space="preserve"> совершено преступление, было вынесено постановление об отказе в возбуждении уголовного дела, которое ими обжалуется в прокуратуру, решение по жалобе в настоящее время не принято.</w:t>
      </w:r>
    </w:p>
    <w:p w:rsidR="00D5410C">
      <w:pPr>
        <w:ind w:firstLine="708"/>
        <w:jc w:val="both"/>
      </w:pPr>
      <w:r>
        <w:rPr>
          <w:sz w:val="26"/>
        </w:rPr>
        <w:t>В ходе рассмотрения дел</w:t>
      </w:r>
      <w:r w:rsidR="00664EE1">
        <w:rPr>
          <w:sz w:val="26"/>
        </w:rPr>
        <w:t xml:space="preserve">а потерпевшим </w:t>
      </w:r>
      <w:r>
        <w:rPr>
          <w:sz w:val="26"/>
        </w:rPr>
        <w:t>заявлено ходатайство о вызове свидетелей и приобщении документов, суд определил, оставить его без удовлетворения, ввиду отсутствия в заявленном ходатайстве мотивированного обоснования необходимости вызова свидетелей и приобщения документо</w:t>
      </w:r>
      <w:r>
        <w:rPr>
          <w:sz w:val="26"/>
        </w:rPr>
        <w:t xml:space="preserve">в. </w:t>
      </w:r>
    </w:p>
    <w:p w:rsidR="00D5410C">
      <w:pPr>
        <w:ind w:firstLine="708"/>
        <w:jc w:val="both"/>
      </w:pPr>
      <w:r>
        <w:rPr>
          <w:sz w:val="26"/>
        </w:rPr>
        <w:t>Выслуш</w:t>
      </w:r>
      <w:r w:rsidR="00664EE1">
        <w:rPr>
          <w:sz w:val="26"/>
        </w:rPr>
        <w:t>ав Бунина Д.Ю., потерпевшего, представителя потерпевшего,</w:t>
      </w:r>
      <w:r>
        <w:rPr>
          <w:sz w:val="26"/>
        </w:rPr>
        <w:t xml:space="preserve"> исследовав материалы дела, суд пришел к выводу о наличии в действиях Бунина Д.Ю. состава правонарушения, предусмотренного ст.6.1.1 КоАП РФ, исходя из следующего.</w:t>
      </w:r>
    </w:p>
    <w:p w:rsidR="00D5410C">
      <w:pPr>
        <w:ind w:firstLine="708"/>
        <w:jc w:val="both"/>
      </w:pPr>
      <w:r>
        <w:rPr>
          <w:sz w:val="26"/>
        </w:rPr>
        <w:t>В соответствии со ст</w:t>
      </w:r>
      <w:r>
        <w:rPr>
          <w:sz w:val="26"/>
        </w:rPr>
        <w:t>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</w:t>
      </w:r>
      <w:r>
        <w:rPr>
          <w:sz w:val="26"/>
        </w:rPr>
        <w:t>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D5410C" w:rsidP="00664EE1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</w:t>
      </w:r>
      <w:r>
        <w:rPr>
          <w:sz w:val="26"/>
        </w:rPr>
        <w:t xml:space="preserve">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D5410C" w:rsidP="00664EE1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D5410C" w:rsidP="00664EE1">
      <w:pPr>
        <w:ind w:firstLine="708"/>
        <w:jc w:val="both"/>
      </w:pPr>
      <w:r>
        <w:rPr>
          <w:sz w:val="26"/>
        </w:rPr>
        <w:t>Побои - это действи</w:t>
      </w:r>
      <w:r>
        <w:rPr>
          <w:sz w:val="26"/>
        </w:rPr>
        <w:t>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</w:t>
      </w:r>
      <w:r>
        <w:rPr>
          <w:sz w:val="26"/>
        </w:rPr>
        <w:t>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5410C" w:rsidP="00664EE1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</w:t>
      </w:r>
      <w:r>
        <w:rPr>
          <w:sz w:val="26"/>
        </w:rPr>
        <w:t>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</w:t>
      </w:r>
      <w:r>
        <w:rPr>
          <w:sz w:val="26"/>
        </w:rPr>
        <w:t>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D5410C">
      <w:pPr>
        <w:ind w:firstLine="708"/>
        <w:jc w:val="both"/>
      </w:pPr>
      <w:r>
        <w:rPr>
          <w:sz w:val="26"/>
        </w:rPr>
        <w:t>Как установлено в суд</w:t>
      </w:r>
      <w:r w:rsidR="00664EE1">
        <w:rPr>
          <w:sz w:val="26"/>
        </w:rPr>
        <w:t>ебном заседании, Бунин Д.Ю.,</w:t>
      </w:r>
      <w:r>
        <w:rPr>
          <w:sz w:val="26"/>
        </w:rPr>
        <w:t xml:space="preserve"> нах</w:t>
      </w:r>
      <w:r w:rsidR="00664EE1">
        <w:rPr>
          <w:sz w:val="26"/>
        </w:rPr>
        <w:t xml:space="preserve">одясь на пляже, левее пирса </w:t>
      </w:r>
      <w:r>
        <w:rPr>
          <w:sz w:val="26"/>
        </w:rPr>
        <w:t>в</w:t>
      </w:r>
      <w:r w:rsidR="00664EE1">
        <w:rPr>
          <w:sz w:val="26"/>
        </w:rPr>
        <w:t xml:space="preserve"> ходе конфликта с потерпевшим</w:t>
      </w:r>
      <w:r>
        <w:rPr>
          <w:sz w:val="26"/>
        </w:rPr>
        <w:t xml:space="preserve"> произвел выстрел из пневматическо</w:t>
      </w:r>
      <w:r w:rsidR="00664EE1">
        <w:rPr>
          <w:sz w:val="26"/>
        </w:rPr>
        <w:t>го пистолета в область груди</w:t>
      </w:r>
      <w:r>
        <w:rPr>
          <w:sz w:val="26"/>
        </w:rPr>
        <w:t xml:space="preserve">, чем причинил потерпевшему телесные повреждения, от чего последний испытал физическую боль. </w:t>
      </w:r>
      <w:r>
        <w:rPr>
          <w:sz w:val="26"/>
        </w:rPr>
        <w:t>С</w:t>
      </w:r>
      <w:r w:rsidR="00664EE1">
        <w:rPr>
          <w:sz w:val="26"/>
        </w:rPr>
        <w:t>огласно заключения</w:t>
      </w:r>
      <w:r w:rsidR="00664EE1">
        <w:rPr>
          <w:sz w:val="26"/>
        </w:rPr>
        <w:t xml:space="preserve"> эксперта </w:t>
      </w:r>
      <w:r>
        <w:rPr>
          <w:sz w:val="26"/>
        </w:rPr>
        <w:t>обнаружены телесные повреждения в виде: ранки передней поверхно</w:t>
      </w:r>
      <w:r>
        <w:rPr>
          <w:sz w:val="26"/>
        </w:rPr>
        <w:t>сти грудной клетки в область грудины по срединной линии в нижней трети; кровоподтеки: на внутренней поверхности левого плеча, правого плеча, в области ягодицы слева, которые не причинили вреда здоровью</w:t>
      </w:r>
    </w:p>
    <w:p w:rsidR="00D5410C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</w:t>
      </w:r>
      <w:r w:rsidR="00A27E0A">
        <w:rPr>
          <w:sz w:val="26"/>
        </w:rPr>
        <w:t xml:space="preserve"> обнаружены телесные п</w:t>
      </w:r>
      <w:r w:rsidR="00A27E0A">
        <w:rPr>
          <w:sz w:val="26"/>
        </w:rPr>
        <w:t xml:space="preserve">овреждения в виде: ранки передней поверхности грудной клетки в области грудины по срединной линии в </w:t>
      </w:r>
      <w:r w:rsidR="00A27E0A">
        <w:rPr>
          <w:sz w:val="26"/>
        </w:rPr>
        <w:t>нижней трети; кровоподтеки: на внутренней поверхности левого плеча, правого плеча, в области ягодицы слева. Все кровоподтеки образовались от действия тупого</w:t>
      </w:r>
      <w:r w:rsidR="00A27E0A">
        <w:rPr>
          <w:sz w:val="26"/>
        </w:rPr>
        <w:t xml:space="preserve"> (</w:t>
      </w:r>
      <w:r w:rsidR="00A27E0A">
        <w:rPr>
          <w:sz w:val="26"/>
        </w:rPr>
        <w:t>ых</w:t>
      </w:r>
      <w:r w:rsidR="00A27E0A">
        <w:rPr>
          <w:sz w:val="26"/>
        </w:rPr>
        <w:t>) предмета (</w:t>
      </w:r>
      <w:r w:rsidR="00A27E0A">
        <w:rPr>
          <w:sz w:val="26"/>
        </w:rPr>
        <w:t>ов</w:t>
      </w:r>
      <w:r w:rsidR="00A27E0A">
        <w:rPr>
          <w:sz w:val="26"/>
        </w:rPr>
        <w:t>), либо ударов о таковой (</w:t>
      </w:r>
      <w:r w:rsidR="00A27E0A">
        <w:rPr>
          <w:sz w:val="26"/>
        </w:rPr>
        <w:t>ые</w:t>
      </w:r>
      <w:r w:rsidR="00A27E0A">
        <w:rPr>
          <w:sz w:val="26"/>
        </w:rPr>
        <w:t>). Ранка в области грудины образовалась от действия тупого предмета, возможно от действия пули, при выстреле из пневматического оружия. Время образования названных телесных повре</w:t>
      </w:r>
      <w:r>
        <w:rPr>
          <w:sz w:val="26"/>
        </w:rPr>
        <w:t>ждений не противоречит сроку.</w:t>
      </w:r>
    </w:p>
    <w:p w:rsidR="00D5410C">
      <w:pPr>
        <w:ind w:firstLine="708"/>
        <w:jc w:val="both"/>
      </w:pPr>
      <w:r>
        <w:rPr>
          <w:sz w:val="26"/>
        </w:rPr>
        <w:t>Вина Бунина Д.Ю. в совершении административного правонарушения также подтверждается:</w:t>
      </w:r>
    </w:p>
    <w:p w:rsidR="00D5410C">
      <w:pPr>
        <w:ind w:firstLine="708"/>
        <w:jc w:val="both"/>
      </w:pPr>
      <w:r>
        <w:rPr>
          <w:sz w:val="26"/>
        </w:rPr>
        <w:t>- рапортом старшего УУП ОУУП и</w:t>
      </w:r>
      <w:r w:rsidR="00664EE1">
        <w:rPr>
          <w:sz w:val="26"/>
        </w:rPr>
        <w:t xml:space="preserve"> ПДН МО МВД России «</w:t>
      </w:r>
      <w:r w:rsidR="00664EE1">
        <w:rPr>
          <w:sz w:val="26"/>
        </w:rPr>
        <w:t>Сакский</w:t>
      </w:r>
      <w:r w:rsidR="00664EE1">
        <w:rPr>
          <w:sz w:val="26"/>
        </w:rPr>
        <w:t>»</w:t>
      </w:r>
      <w:r>
        <w:rPr>
          <w:sz w:val="26"/>
        </w:rPr>
        <w:t>;</w:t>
      </w:r>
    </w:p>
    <w:p w:rsidR="00D5410C">
      <w:pPr>
        <w:ind w:firstLine="708"/>
        <w:jc w:val="both"/>
      </w:pPr>
      <w:r>
        <w:rPr>
          <w:sz w:val="26"/>
        </w:rPr>
        <w:t>- копией рапорта О</w:t>
      </w:r>
      <w:r w:rsidR="00664EE1">
        <w:rPr>
          <w:sz w:val="26"/>
        </w:rPr>
        <w:t>Д ДЧ МО МВД России «</w:t>
      </w:r>
      <w:r w:rsidR="00664EE1">
        <w:rPr>
          <w:sz w:val="26"/>
        </w:rPr>
        <w:t>Сакский</w:t>
      </w:r>
      <w:r w:rsidR="00664EE1">
        <w:rPr>
          <w:sz w:val="26"/>
        </w:rPr>
        <w:t>»</w:t>
      </w:r>
      <w:r>
        <w:rPr>
          <w:sz w:val="26"/>
        </w:rPr>
        <w:t>;</w:t>
      </w:r>
    </w:p>
    <w:p w:rsidR="00D5410C">
      <w:pPr>
        <w:ind w:firstLine="708"/>
        <w:jc w:val="both"/>
      </w:pPr>
      <w:r>
        <w:rPr>
          <w:sz w:val="26"/>
        </w:rPr>
        <w:t>- протоколом принятия устн</w:t>
      </w:r>
      <w:r w:rsidR="00664EE1">
        <w:rPr>
          <w:sz w:val="26"/>
        </w:rPr>
        <w:t>ого заявления о преступлении</w:t>
      </w:r>
      <w:r>
        <w:rPr>
          <w:sz w:val="26"/>
        </w:rPr>
        <w:t>;</w:t>
      </w:r>
    </w:p>
    <w:p w:rsidR="00D5410C">
      <w:pPr>
        <w:ind w:firstLine="708"/>
        <w:jc w:val="both"/>
      </w:pPr>
      <w:r>
        <w:rPr>
          <w:sz w:val="26"/>
        </w:rPr>
        <w:t>- протоколом</w:t>
      </w:r>
      <w:r w:rsidR="00664EE1">
        <w:rPr>
          <w:sz w:val="26"/>
        </w:rPr>
        <w:t xml:space="preserve"> осмотра места происшествия </w:t>
      </w:r>
      <w:r>
        <w:rPr>
          <w:sz w:val="26"/>
        </w:rPr>
        <w:t>с таблицей иллюстраций;</w:t>
      </w:r>
    </w:p>
    <w:p w:rsidR="00D5410C">
      <w:pPr>
        <w:ind w:firstLine="708"/>
        <w:jc w:val="both"/>
      </w:pPr>
      <w:r>
        <w:rPr>
          <w:sz w:val="26"/>
        </w:rPr>
        <w:t>- протоколом</w:t>
      </w:r>
      <w:r w:rsidR="00664EE1">
        <w:rPr>
          <w:sz w:val="26"/>
        </w:rPr>
        <w:t xml:space="preserve"> осмотра места происшествия </w:t>
      </w:r>
      <w:r>
        <w:rPr>
          <w:sz w:val="26"/>
        </w:rPr>
        <w:t>с таблицей иллюстраций;</w:t>
      </w:r>
    </w:p>
    <w:p w:rsidR="00D5410C">
      <w:pPr>
        <w:ind w:firstLine="708"/>
        <w:jc w:val="both"/>
      </w:pPr>
      <w:r>
        <w:rPr>
          <w:sz w:val="26"/>
        </w:rPr>
        <w:t>- заключением эксперта.</w:t>
      </w:r>
    </w:p>
    <w:p w:rsidR="00D5410C">
      <w:pPr>
        <w:ind w:firstLine="708"/>
        <w:jc w:val="both"/>
      </w:pPr>
      <w:r>
        <w:rPr>
          <w:sz w:val="26"/>
        </w:rPr>
        <w:t>Суд считает, что в ходе рассмотре</w:t>
      </w:r>
      <w:r>
        <w:rPr>
          <w:sz w:val="26"/>
        </w:rPr>
        <w:t xml:space="preserve">ния дела и исследования всех доказательств по делу объективно установлен факт произведения выстрела Буниным Д.Ю., причинившего телесное повреждение и физическую боль. </w:t>
      </w:r>
    </w:p>
    <w:p w:rsidR="00D5410C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</w:t>
      </w:r>
      <w:r>
        <w:rPr>
          <w:sz w:val="26"/>
        </w:rPr>
        <w:t>алифицирует действия Бунина Д.Ю.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</w:t>
      </w:r>
      <w:r>
        <w:rPr>
          <w:sz w:val="26"/>
        </w:rPr>
        <w:t>а Российской Федерации, если эти действия не содержат уголовно наказуемого деяния.</w:t>
      </w:r>
    </w:p>
    <w:p w:rsidR="00D5410C">
      <w:pPr>
        <w:ind w:firstLine="708"/>
        <w:jc w:val="both"/>
      </w:pPr>
      <w:r>
        <w:rPr>
          <w:sz w:val="26"/>
        </w:rPr>
        <w:t>Довод</w:t>
      </w:r>
      <w:r w:rsidR="00664EE1">
        <w:rPr>
          <w:sz w:val="26"/>
        </w:rPr>
        <w:t>ы представителя потерпевшего</w:t>
      </w:r>
      <w:r>
        <w:rPr>
          <w:sz w:val="26"/>
        </w:rPr>
        <w:t>, о том, что он не согласен с квалификацией деяния, считает,</w:t>
      </w:r>
      <w:r w:rsidR="00664EE1">
        <w:rPr>
          <w:sz w:val="26"/>
        </w:rPr>
        <w:t xml:space="preserve"> что в отношении потерпевшего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овершено преступление, мировой судья счит</w:t>
      </w:r>
      <w:r>
        <w:rPr>
          <w:sz w:val="26"/>
        </w:rPr>
        <w:t>ает несостоятельными, поскольку в силу ст. 26.11 КоАП РФ судья, осуществляющий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</w:t>
      </w:r>
      <w:r>
        <w:rPr>
          <w:sz w:val="26"/>
        </w:rPr>
        <w:t xml:space="preserve"> всех обстоятельств дела в их совокупности. </w:t>
      </w:r>
    </w:p>
    <w:p w:rsidR="00D5410C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имеющего на иждивен</w:t>
      </w:r>
      <w:r>
        <w:rPr>
          <w:sz w:val="26"/>
        </w:rPr>
        <w:t>ии малолетнего ребенка, обстоятельства, смягчающие и отягчающие административную ответственность.</w:t>
      </w:r>
    </w:p>
    <w:p w:rsidR="00D5410C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мировой судья признает признание Буниным Д.Ю. вины в совершении административного правонарушения</w:t>
      </w:r>
      <w:r>
        <w:rPr>
          <w:sz w:val="26"/>
        </w:rPr>
        <w:t>.</w:t>
      </w:r>
    </w:p>
    <w:p w:rsidR="00D5410C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судом не установлено. </w:t>
      </w:r>
    </w:p>
    <w:p w:rsidR="00D5410C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Бунина Д.Ю. могут быть достигнуты при назначении наказания в в</w:t>
      </w:r>
      <w:r>
        <w:rPr>
          <w:sz w:val="26"/>
        </w:rPr>
        <w:t>иде административного штрафа, размер которого надлежит определить с учетом имущественного положения лица, привлекаемого к административной ответственности.</w:t>
      </w:r>
    </w:p>
    <w:p w:rsidR="00D5410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D5410C">
      <w:pPr>
        <w:jc w:val="center"/>
      </w:pPr>
      <w:r>
        <w:rPr>
          <w:sz w:val="26"/>
        </w:rPr>
        <w:t>ПОСТАНОВИЛ:</w:t>
      </w:r>
    </w:p>
    <w:p w:rsidR="00D5410C">
      <w:pPr>
        <w:ind w:firstLine="708"/>
        <w:jc w:val="both"/>
      </w:pPr>
      <w:r>
        <w:rPr>
          <w:sz w:val="26"/>
        </w:rPr>
        <w:t>Бунин</w:t>
      </w:r>
      <w:r w:rsidR="00664EE1">
        <w:rPr>
          <w:sz w:val="26"/>
        </w:rPr>
        <w:t>а Д.Ю.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D5410C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</w:t>
      </w:r>
      <w:r>
        <w:rPr>
          <w:sz w:val="26"/>
        </w:rPr>
        <w:t xml:space="preserve">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</w:t>
      </w:r>
      <w:r>
        <w:rPr>
          <w:sz w:val="26"/>
        </w:rPr>
        <w:t>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</w:t>
      </w:r>
      <w:r>
        <w:rPr>
          <w:sz w:val="26"/>
        </w:rPr>
        <w:t>7500, лицевой счет 04752203230 в УФК по Республике Крым Код Сводного реестра 35220323, ОКТМО 35643000, Код бюджетной классификации доходов 82811601063010101140.</w:t>
      </w:r>
    </w:p>
    <w:p w:rsidR="00D5410C" w:rsidP="00664EE1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</w:t>
      </w:r>
      <w:r>
        <w:rPr>
          <w:sz w:val="26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410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</w:t>
      </w:r>
      <w:r>
        <w:rPr>
          <w:sz w:val="26"/>
        </w:rPr>
        <w:t>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sz w:val="26"/>
        </w:rPr>
        <w:t>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D5410C" w:rsidP="00664EE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5410C">
      <w:pPr>
        <w:ind w:firstLine="708"/>
        <w:jc w:val="both"/>
      </w:pPr>
      <w:r>
        <w:rPr>
          <w:sz w:val="26"/>
        </w:rPr>
        <w:t>Мотивированное постановление составлено 12 м</w:t>
      </w:r>
      <w:r>
        <w:rPr>
          <w:sz w:val="26"/>
        </w:rPr>
        <w:t xml:space="preserve">арта 2021 года. </w:t>
      </w:r>
    </w:p>
    <w:p w:rsidR="00664EE1">
      <w:pPr>
        <w:rPr>
          <w:sz w:val="26"/>
        </w:rPr>
      </w:pPr>
    </w:p>
    <w:p w:rsidR="00664EE1">
      <w:pPr>
        <w:rPr>
          <w:sz w:val="26"/>
        </w:rPr>
      </w:pPr>
    </w:p>
    <w:p w:rsidR="00D5410C">
      <w:r>
        <w:rPr>
          <w:sz w:val="26"/>
        </w:rPr>
        <w:t xml:space="preserve">       </w:t>
      </w:r>
      <w:r>
        <w:rPr>
          <w:sz w:val="26"/>
        </w:rPr>
        <w:t xml:space="preserve">Мировой судья </w:t>
      </w:r>
      <w:r w:rsidR="00664EE1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5410C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0C"/>
    <w:rsid w:val="00664EE1"/>
    <w:rsid w:val="00A27E0A"/>
    <w:rsid w:val="00D54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