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071D3">
      <w:pPr>
        <w:jc w:val="right"/>
      </w:pPr>
      <w:r>
        <w:t>Дело № 5-73-95/2020</w:t>
      </w:r>
    </w:p>
    <w:p w:rsidR="00C071D3">
      <w:pPr>
        <w:jc w:val="right"/>
      </w:pPr>
      <w:r>
        <w:t>УИД:91MS0073-01-2020-000305-65</w:t>
      </w:r>
    </w:p>
    <w:p w:rsidR="00E74EBD">
      <w:pPr>
        <w:jc w:val="center"/>
      </w:pPr>
    </w:p>
    <w:p w:rsidR="00C071D3">
      <w:pPr>
        <w:jc w:val="center"/>
      </w:pPr>
      <w:r>
        <w:t>П</w:t>
      </w:r>
      <w:r>
        <w:t xml:space="preserve"> О С Т А Н О В Л Е Н И Е</w:t>
      </w:r>
    </w:p>
    <w:p w:rsidR="00E74EBD">
      <w:pPr>
        <w:ind w:firstLine="708"/>
      </w:pPr>
    </w:p>
    <w:p w:rsidR="00C071D3">
      <w:pPr>
        <w:ind w:firstLine="708"/>
      </w:pPr>
      <w:r>
        <w:t xml:space="preserve">01 июня 2020 года                                                                                                    </w:t>
      </w:r>
      <w:r>
        <w:t>г</w:t>
      </w:r>
      <w:r>
        <w:t xml:space="preserve">. Саки </w:t>
      </w:r>
    </w:p>
    <w:p w:rsidR="00E74EBD">
      <w:pPr>
        <w:ind w:firstLine="720"/>
        <w:jc w:val="both"/>
      </w:pPr>
    </w:p>
    <w:p w:rsidR="00C071D3">
      <w:pPr>
        <w:ind w:firstLine="720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t xml:space="preserve">и «Сакский» </w:t>
      </w:r>
      <w:r>
        <w:rPr>
          <w:spacing w:val="-4"/>
        </w:rPr>
        <w:t>в отношении гражданина:</w:t>
      </w:r>
    </w:p>
    <w:p w:rsidR="00C071D3" w:rsidP="00E74EBD">
      <w:pPr>
        <w:ind w:left="851"/>
        <w:jc w:val="both"/>
      </w:pPr>
      <w:r>
        <w:rPr>
          <w:spacing w:val="-3"/>
        </w:rPr>
        <w:t>Кошкарова</w:t>
      </w:r>
      <w:r>
        <w:rPr>
          <w:spacing w:val="-3"/>
        </w:rPr>
        <w:t xml:space="preserve"> А.А.</w:t>
      </w:r>
      <w:r>
        <w:t xml:space="preserve"> </w:t>
      </w:r>
      <w: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C071D3" w:rsidP="00E74EBD">
      <w:pPr>
        <w:jc w:val="center"/>
      </w:pPr>
      <w:r>
        <w:t>УСТАНОВИЛ:</w:t>
      </w:r>
    </w:p>
    <w:p w:rsidR="00C071D3" w:rsidP="00E74EBD">
      <w:pPr>
        <w:ind w:firstLine="708"/>
        <w:jc w:val="both"/>
      </w:pPr>
      <w:r>
        <w:t>Кошкаров</w:t>
      </w:r>
      <w:r>
        <w:t xml:space="preserve"> А.А.</w:t>
      </w:r>
      <w:r>
        <w:t>, управля</w:t>
      </w:r>
      <w:r>
        <w:t>л транспортным средством – автомобилем</w:t>
      </w:r>
      <w:r>
        <w:t>, государственный регистрационный знак</w:t>
      </w:r>
      <w:r>
        <w:t xml:space="preserve"> в нарушение требований п. 2.7 ПДД РФ находясь в состоянии алкогольного опьянения (запах алкоголя изо рта, неустойчивость позы, нарушение речи). Данное действие не содержит</w:t>
      </w:r>
      <w:r>
        <w:t xml:space="preserve"> уголовно наказуемого деяния. </w:t>
      </w:r>
    </w:p>
    <w:p w:rsidR="00C071D3">
      <w:pPr>
        <w:ind w:firstLine="708"/>
        <w:jc w:val="both"/>
      </w:pPr>
      <w:r>
        <w:t xml:space="preserve">В судебное заседание </w:t>
      </w:r>
      <w:r>
        <w:t>Кошкаров</w:t>
      </w:r>
      <w:r>
        <w:t xml:space="preserve"> А.А. не явился,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является надлежащим</w:t>
      </w:r>
      <w:r>
        <w:t xml:space="preserve"> извещением. </w:t>
      </w:r>
    </w:p>
    <w:p w:rsidR="00C071D3">
      <w:pPr>
        <w:ind w:firstLine="708"/>
        <w:jc w:val="both"/>
      </w:pPr>
      <w:r>
        <w:t xml:space="preserve">В соответствии с п.6 Постановления Пленума </w:t>
      </w:r>
      <w:r>
        <w:t>ВС</w:t>
      </w:r>
      <w:r>
        <w:t xml:space="preserve">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</w:t>
      </w:r>
      <w:r>
        <w:t xml:space="preserve">регистрации) поступило сообщение об отсутствии адресата по указанному адресу, о том, что лицо </w:t>
      </w:r>
      <w: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>
        <w:t>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071D3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</w:t>
      </w:r>
      <w:r>
        <w:t xml:space="preserve">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</w:t>
      </w:r>
      <w:r>
        <w:t xml:space="preserve">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071D3" w:rsidP="00E74EBD">
      <w:pPr>
        <w:ind w:firstLine="708"/>
        <w:jc w:val="both"/>
      </w:pPr>
      <w:r>
        <w:t>Изучив материалы дела, мировой судья пришел к выводу о наличии</w:t>
      </w:r>
      <w:r>
        <w:t xml:space="preserve"> в действиях </w:t>
      </w:r>
      <w:r>
        <w:t>Кошкарова</w:t>
      </w:r>
      <w:r>
        <w:t xml:space="preserve"> А.А. состава правонарушения, предусмотренного ст. 12.8 ч.1 </w:t>
      </w:r>
      <w:r>
        <w:t>КоАП</w:t>
      </w:r>
      <w:r>
        <w:t xml:space="preserve"> РФ, исходя из следующего.</w:t>
      </w:r>
    </w:p>
    <w:p w:rsidR="00C071D3" w:rsidP="00E74EBD">
      <w:pPr>
        <w:ind w:firstLine="708"/>
        <w:jc w:val="both"/>
      </w:pPr>
      <w:r>
        <w:t>Согласно протоколу об административном правонарушении</w:t>
      </w:r>
      <w:r>
        <w:t xml:space="preserve"> он был составлен в отношении </w:t>
      </w:r>
      <w:r>
        <w:t>Кошкарова</w:t>
      </w:r>
      <w:r>
        <w:t xml:space="preserve"> А.А. за то, что он</w:t>
      </w:r>
      <w:r>
        <w:t xml:space="preserve"> управлял транспортным средством – автомобилем </w:t>
      </w:r>
      <w:r>
        <w:t>государственный регистрационный знак</w:t>
      </w:r>
      <w:r>
        <w:t xml:space="preserve"> в нарушение требований п. 2.7 ПДД РФ находясь в состоянии алкогольного опьянения (запах алкоголя изо рта, неустойчивость позы, нарушение речи). Был освидетельствован</w:t>
      </w:r>
      <w:r>
        <w:t xml:space="preserve"> при помощи техниче</w:t>
      </w:r>
      <w:r>
        <w:t>ского средства «</w:t>
      </w:r>
      <w:r>
        <w:t>Alcotest</w:t>
      </w:r>
      <w:r>
        <w:t xml:space="preserve"> 6810», результат освидетельствования 0,68 мг/л. Данное деяние не влечет уголовной ответственности. </w:t>
      </w:r>
    </w:p>
    <w:p w:rsidR="00C071D3" w:rsidP="00E74EBD">
      <w:pPr>
        <w:ind w:firstLine="708"/>
        <w:jc w:val="both"/>
      </w:pPr>
      <w:r>
        <w:t xml:space="preserve">Факт управления </w:t>
      </w:r>
      <w:r>
        <w:t>Кошкаровым</w:t>
      </w:r>
      <w:r>
        <w:t xml:space="preserve"> А.А.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t xml:space="preserve"> об отстранении от управления транспортным </w:t>
      </w:r>
      <w:r>
        <w:t>средством</w:t>
      </w:r>
      <w:r>
        <w:t xml:space="preserve"> согласно которому </w:t>
      </w:r>
      <w:r>
        <w:t>Кошкаров</w:t>
      </w:r>
      <w:r>
        <w:t xml:space="preserve"> А.А.</w:t>
      </w:r>
      <w:r>
        <w:t xml:space="preserve"> управлял транспортным средством – автомобилем</w:t>
      </w:r>
      <w:r>
        <w:t xml:space="preserve"> государственный регистрационный знак</w:t>
      </w:r>
      <w:r>
        <w:t xml:space="preserve"> при наличии признаков опьянения (запах алк</w:t>
      </w:r>
      <w:r>
        <w:t xml:space="preserve">оголя изо рта, неустойчивость позы, нарушение речи) и наличие достаточных оснований полагать, что лицо, которое управляет транспортным средством, находится в состоянии опьянения, </w:t>
      </w:r>
      <w:r>
        <w:t>отстранен</w:t>
      </w:r>
      <w:r>
        <w:t xml:space="preserve"> от управления транспортным средством до устранения причин отстранения.</w:t>
      </w:r>
    </w:p>
    <w:p w:rsidR="00C071D3" w:rsidP="00E74EBD">
      <w:pPr>
        <w:ind w:firstLine="708"/>
        <w:jc w:val="both"/>
      </w:pPr>
      <w:r>
        <w:t xml:space="preserve">Факт нахождения </w:t>
      </w:r>
      <w:r>
        <w:t>Кошкарова</w:t>
      </w:r>
      <w:r>
        <w:t xml:space="preserve"> А.А. в состоянии алкогольного опьянения подтверждается выводами по результатам освидетельствования с применением технического средства измерения, что подтверждается актом освидетельствования на состояние алкогольного опьян</w:t>
      </w:r>
      <w:r>
        <w:t xml:space="preserve">ения ... согласно которому установлено нахождение </w:t>
      </w:r>
      <w:r>
        <w:t>Кошкарова</w:t>
      </w:r>
      <w:r>
        <w:t xml:space="preserve"> А.А. в состоянии алкогольного опьянения, согласно показаниям используемого прибора содержание паров этанола в выдыхаемом воздухе составляет 0, 68 мг/л. ... </w:t>
      </w:r>
    </w:p>
    <w:p w:rsidR="00C071D3" w:rsidP="00E74EBD">
      <w:pPr>
        <w:ind w:firstLine="708"/>
        <w:jc w:val="both"/>
      </w:pPr>
      <w:r>
        <w:t>Изложенные в указанном акте выводы о на</w:t>
      </w:r>
      <w:r>
        <w:t xml:space="preserve">хождении </w:t>
      </w:r>
      <w:r>
        <w:t>Кошкарова</w:t>
      </w:r>
      <w:r>
        <w:t xml:space="preserve"> А.А.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0,68 мг/л. выдыхаемого воздуха.</w:t>
      </w:r>
    </w:p>
    <w:p w:rsidR="00C071D3">
      <w:pPr>
        <w:ind w:firstLine="708"/>
        <w:jc w:val="both"/>
      </w:pPr>
      <w:r>
        <w:t xml:space="preserve">Факт </w:t>
      </w:r>
      <w:r>
        <w:t xml:space="preserve">совершения </w:t>
      </w:r>
      <w:r>
        <w:t>Кошкаровым</w:t>
      </w:r>
      <w:r>
        <w:t xml:space="preserve"> А.А. вменяемого административного правонарушения также подтверждается видеозаписью, имеющейся в материалах дела. </w:t>
      </w:r>
    </w:p>
    <w:p w:rsidR="00C071D3" w:rsidP="00E74EBD">
      <w:pPr>
        <w:ind w:firstLine="708"/>
        <w:jc w:val="both"/>
      </w:pPr>
      <w:r>
        <w:t>Учитывая вышеизложенные доказательства в их совокупности, мировой судья приходит к выводу о законности выводов уполномоч</w:t>
      </w:r>
      <w:r>
        <w:t xml:space="preserve">енного должностного лица о нахождении </w:t>
      </w:r>
      <w:r>
        <w:t>Кошкарова</w:t>
      </w:r>
      <w:r>
        <w:t xml:space="preserve"> А.А. в состоянии алкогольного опьянения, поскольку действия должностного лица по прохождению </w:t>
      </w:r>
      <w:r>
        <w:t>Кошкаровым</w:t>
      </w:r>
      <w:r>
        <w:t xml:space="preserve"> А.А. освидетельствования на состояние алкогольного опьянения соответствуют требованиям Правил освидетель</w:t>
      </w:r>
      <w:r>
        <w:t>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t xml:space="preserve"> на медицинское </w:t>
      </w:r>
      <w:r>
        <w:t>освидетельствование</w:t>
      </w:r>
      <w:r>
        <w:t xml:space="preserve"> на состояние опьянения, медицинского освидетельствования этого лица н</w:t>
      </w:r>
      <w:r>
        <w:t>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C071D3" w:rsidP="00E74EBD">
      <w:pPr>
        <w:ind w:firstLine="708"/>
        <w:jc w:val="both"/>
      </w:pPr>
      <w:r>
        <w:t>Согласно п. 2.7 ПДД РФ, водителю запрещается управлять транспортным средством в состоянии опьяне</w:t>
      </w:r>
      <w: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C071D3">
      <w:pPr>
        <w:ind w:firstLine="708"/>
        <w:jc w:val="both"/>
      </w:pPr>
      <w:r>
        <w:t xml:space="preserve">Как усматривается из материалов дела, </w:t>
      </w:r>
      <w:r>
        <w:t>Кошкаров</w:t>
      </w:r>
      <w:r>
        <w:t xml:space="preserve"> А.А. в</w:t>
      </w:r>
      <w:r>
        <w:t xml:space="preserve"> установленном законом порядке получил специальное право управления транспортными средствами и водительское удостоверение.</w:t>
      </w:r>
    </w:p>
    <w:p w:rsidR="00C071D3" w:rsidP="00E74EBD">
      <w:pPr>
        <w:ind w:firstLine="708"/>
        <w:jc w:val="both"/>
      </w:pPr>
      <w:r>
        <w:t xml:space="preserve">При таких обстоятельствах в действиях </w:t>
      </w:r>
      <w:r>
        <w:t>Кошкарова</w:t>
      </w:r>
      <w:r>
        <w:t xml:space="preserve"> А.А. имеется состав правонарушения, предусмотренного ст. 12.8 ч.1 </w:t>
      </w:r>
      <w:r>
        <w:t>КоАП</w:t>
      </w:r>
      <w:r>
        <w:t xml:space="preserve"> РФ, а именн</w:t>
      </w:r>
      <w:r>
        <w:t>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071D3" w:rsidP="00E74EBD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</w:t>
      </w:r>
      <w: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071D3" w:rsidP="00E74EBD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</w:t>
      </w:r>
      <w:r>
        <w:t xml:space="preserve">данные о личности </w:t>
      </w:r>
      <w:r>
        <w:t>Кошкарова</w:t>
      </w:r>
      <w:r>
        <w:t xml:space="preserve"> А.А.,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</w:t>
      </w:r>
    </w:p>
    <w:p w:rsidR="00C071D3" w:rsidP="00E74EB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 </w:t>
      </w:r>
    </w:p>
    <w:p w:rsidR="00C071D3">
      <w:pPr>
        <w:jc w:val="center"/>
      </w:pPr>
      <w:r>
        <w:t>ПОСТАНОВИЛ:</w:t>
      </w:r>
    </w:p>
    <w:p w:rsidR="00C071D3" w:rsidP="00E74EBD">
      <w:pPr>
        <w:ind w:firstLine="708"/>
        <w:jc w:val="both"/>
      </w:pPr>
      <w:r>
        <w:rPr>
          <w:spacing w:val="-3"/>
        </w:rPr>
        <w:t>Кошкарова</w:t>
      </w:r>
      <w:r>
        <w:rPr>
          <w:spacing w:val="-3"/>
        </w:rPr>
        <w:t xml:space="preserve"> А.А.</w:t>
      </w:r>
      <w:r>
        <w:rPr>
          <w:spacing w:val="-3"/>
        </w:rPr>
        <w:t xml:space="preserve"> </w:t>
      </w:r>
      <w:r>
        <w:t>признать виновным в совершении административного правонарушения, предусмотренного ст. 12.8 ч.1 Кодекса Российской Федерации об административных п</w:t>
      </w:r>
      <w:r>
        <w:t>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C071D3">
      <w:pPr>
        <w:ind w:firstLine="708"/>
        <w:jc w:val="both"/>
      </w:pPr>
      <w:r>
        <w:t>Штраф подлежит уплате по реквизитам: Получатель плат</w:t>
      </w:r>
      <w:r>
        <w:t>ежа: УФК по Республике Крым (МО ОМВД России «Сакский»), банк получателя: отделение по Республике Крым ЮГУ ЦБ РФ, ИНН получателя: 9107000095, КПП 910701001, расчётный счет: 40101810335100010001, БИК Банка получателя 043510001, КБК 18811601121010001140, ОКТМ</w:t>
      </w:r>
      <w:r>
        <w:t>О 35721000, УИН 18810491202600001046.</w:t>
      </w:r>
    </w:p>
    <w:p w:rsidR="00C071D3" w:rsidP="00E74EBD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силу.</w:t>
      </w:r>
    </w:p>
    <w:p w:rsidR="00C071D3" w:rsidP="00E74EBD">
      <w:pPr>
        <w:ind w:firstLine="708"/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t xml:space="preserve">В течение трех рабочих </w:t>
      </w:r>
      <w:r>
        <w:t>дней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</w:t>
      </w:r>
      <w:r>
        <w:t>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>
        <w:t xml:space="preserve">достоверения. </w:t>
      </w:r>
    </w:p>
    <w:p w:rsidR="00C071D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</w:t>
      </w:r>
      <w:r>
        <w:t>Крым, со дня вручения или получения копии постановления.</w:t>
      </w:r>
    </w:p>
    <w:p w:rsidR="00E74EBD">
      <w:pPr>
        <w:jc w:val="both"/>
      </w:pPr>
    </w:p>
    <w:p w:rsidR="00C071D3">
      <w:pPr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C071D3">
      <w:pPr>
        <w:ind w:firstLine="708"/>
      </w:pPr>
    </w:p>
    <w:sectPr w:rsidSect="00C071D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071D3"/>
    <w:rsid w:val="00C071D3"/>
    <w:rsid w:val="00E74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