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6230">
      <w:pPr>
        <w:jc w:val="right"/>
      </w:pPr>
      <w:r>
        <w:rPr>
          <w:sz w:val="26"/>
        </w:rPr>
        <w:t xml:space="preserve">Дело № 5-73-98/2022 </w:t>
      </w:r>
    </w:p>
    <w:p w:rsidR="00944FEF">
      <w:pPr>
        <w:jc w:val="center"/>
        <w:rPr>
          <w:sz w:val="26"/>
        </w:rPr>
      </w:pPr>
    </w:p>
    <w:p w:rsidR="00B1623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44FEF">
      <w:pPr>
        <w:ind w:firstLine="708"/>
        <w:rPr>
          <w:sz w:val="26"/>
        </w:rPr>
      </w:pPr>
    </w:p>
    <w:p w:rsidR="00B16230">
      <w:pPr>
        <w:ind w:firstLine="708"/>
      </w:pPr>
      <w:r>
        <w:rPr>
          <w:sz w:val="26"/>
        </w:rPr>
        <w:t xml:space="preserve">16 марта 2022 года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944FEF">
      <w:pPr>
        <w:ind w:firstLine="708"/>
        <w:jc w:val="both"/>
        <w:rPr>
          <w:sz w:val="26"/>
        </w:rPr>
      </w:pPr>
    </w:p>
    <w:p w:rsidR="00B1623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16230">
      <w:pPr>
        <w:ind w:firstLine="708"/>
        <w:jc w:val="both"/>
      </w:pPr>
      <w:r>
        <w:rPr>
          <w:sz w:val="26"/>
        </w:rPr>
        <w:t>Тамбовцева Д.Н.,</w:t>
      </w:r>
    </w:p>
    <w:p w:rsidR="00B16230">
      <w:pPr>
        <w:ind w:left="851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</w:t>
      </w:r>
      <w:r>
        <w:rPr>
          <w:sz w:val="26"/>
        </w:rPr>
        <w:t xml:space="preserve">онарушениях, </w:t>
      </w:r>
    </w:p>
    <w:p w:rsidR="00B16230">
      <w:pPr>
        <w:jc w:val="center"/>
      </w:pPr>
      <w:r>
        <w:rPr>
          <w:sz w:val="26"/>
        </w:rPr>
        <w:t>У С Т А Н О В И Л:</w:t>
      </w:r>
    </w:p>
    <w:p w:rsidR="00B16230">
      <w:pPr>
        <w:ind w:firstLine="708"/>
        <w:jc w:val="both"/>
      </w:pPr>
      <w:r>
        <w:rPr>
          <w:sz w:val="26"/>
        </w:rPr>
        <w:t xml:space="preserve">Тамбовцев Д.Н. постановлением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</w:t>
      </w:r>
      <w:r>
        <w:rPr>
          <w:sz w:val="26"/>
        </w:rPr>
        <w:t xml:space="preserve"> был привлечен</w:t>
      </w:r>
      <w:r>
        <w:rPr>
          <w:sz w:val="26"/>
        </w:rPr>
        <w:t xml:space="preserve"> к административной ответственности по ч. 2 ст. 7.27 КоАП РФ и на него было наложено административное наказание в виде 40 часов обязательных работ.</w:t>
      </w:r>
      <w:r>
        <w:rPr>
          <w:sz w:val="26"/>
        </w:rPr>
        <w:t xml:space="preserve"> Однако Тамбовцев Д.Н.</w:t>
      </w:r>
      <w:r>
        <w:rPr>
          <w:sz w:val="26"/>
        </w:rPr>
        <w:t xml:space="preserve"> уклонился от отбывания обязательных работ без уважительных причин, на территории </w:t>
      </w:r>
      <w:r>
        <w:rPr>
          <w:sz w:val="26"/>
        </w:rPr>
        <w:t>Л</w:t>
      </w:r>
      <w:r>
        <w:rPr>
          <w:sz w:val="26"/>
        </w:rPr>
        <w:t>есновского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района, тем самым совершил административное правонарушение, предусмотренное ч.4 ст. 20.25 КоАП РФ. </w:t>
      </w:r>
    </w:p>
    <w:p w:rsidR="00B16230">
      <w:pPr>
        <w:ind w:firstLine="708"/>
        <w:jc w:val="both"/>
      </w:pPr>
      <w:r>
        <w:rPr>
          <w:sz w:val="26"/>
        </w:rPr>
        <w:t>В судебном заседании Тамбовцев Д.Н. вину признал, документов, подтверждающих уважительность причин невыхода на работ</w:t>
      </w:r>
      <w:r>
        <w:rPr>
          <w:sz w:val="26"/>
        </w:rPr>
        <w:t>у в суд не представил.</w:t>
      </w:r>
    </w:p>
    <w:p w:rsidR="00B16230">
      <w:pPr>
        <w:ind w:firstLine="708"/>
        <w:jc w:val="both"/>
      </w:pPr>
      <w:r>
        <w:rPr>
          <w:sz w:val="26"/>
        </w:rPr>
        <w:t>Согласно ч.4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предупреждения, копией распоряжения,</w:t>
      </w:r>
      <w:r>
        <w:rPr>
          <w:sz w:val="26"/>
        </w:rPr>
        <w:t xml:space="preserve"> копией табеля учета рабочего времени, копией постановления о возбуждении исполн</w:t>
      </w:r>
      <w:r>
        <w:rPr>
          <w:sz w:val="26"/>
        </w:rPr>
        <w:t>ительного производства.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Тамбовцева Д.Н. в совершении административного правонарушения полностью доказана, его действия следует квалифицировать по ч.4 ст. 20.25 КоАП РФ. 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</w:t>
      </w:r>
      <w:r>
        <w:rPr>
          <w:sz w:val="26"/>
        </w:rPr>
        <w:t xml:space="preserve">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</w:t>
      </w:r>
    </w:p>
    <w:p w:rsidR="00B1623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B16230" w:rsidP="00944FEF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а также учи</w:t>
      </w:r>
      <w:r>
        <w:rPr>
          <w:sz w:val="26"/>
        </w:rPr>
        <w:t xml:space="preserve">тывая данные о личности Тамбовцева Д.Н., не работающего,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судья пришел к выводу о необходимости назначить ему административное наказание в виде административного ареста, значительно ниже макс</w:t>
      </w:r>
      <w:r>
        <w:rPr>
          <w:sz w:val="26"/>
        </w:rPr>
        <w:t xml:space="preserve">имального предела, установленного санкцией ст. 20.25 ч.4 КоАП РФ для данного вида наказания. 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16230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>Признать Тамбовцева Д.Н.</w:t>
      </w:r>
      <w:r>
        <w:rPr>
          <w:sz w:val="26"/>
        </w:rPr>
        <w:t xml:space="preserve"> виновным в совершении администра</w:t>
      </w:r>
      <w:r>
        <w:rPr>
          <w:sz w:val="26"/>
        </w:rPr>
        <w:t>тивного правонарушения, предусмотренного ч. 4 ст. 20.25 КоАП РФ и подвергнуть административному наказанию в виде административного ареста сроком на пять суток.</w:t>
      </w:r>
    </w:p>
    <w:p w:rsidR="00B16230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B16230" w:rsidP="00944FE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</w:t>
      </w:r>
      <w:r>
        <w:rPr>
          <w:sz w:val="26"/>
        </w:rPr>
        <w:t xml:space="preserve">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44FEF">
      <w:pPr>
        <w:rPr>
          <w:sz w:val="26"/>
        </w:rPr>
      </w:pPr>
    </w:p>
    <w:p w:rsidR="00B16230">
      <w:r>
        <w:rPr>
          <w:sz w:val="26"/>
        </w:rPr>
        <w:t>Мировой су</w:t>
      </w:r>
      <w:r>
        <w:rPr>
          <w:sz w:val="26"/>
        </w:rPr>
        <w:t xml:space="preserve">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1623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30"/>
    <w:rsid w:val="00944FEF"/>
    <w:rsid w:val="00B16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