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50E44">
      <w:pPr>
        <w:jc w:val="right"/>
      </w:pPr>
      <w:r>
        <w:t>Дело № 5-73-100/2021</w:t>
      </w:r>
    </w:p>
    <w:p w:rsidR="00F57E09">
      <w:pPr>
        <w:jc w:val="center"/>
      </w:pPr>
    </w:p>
    <w:p w:rsidR="00550E44">
      <w:pPr>
        <w:jc w:val="center"/>
      </w:pPr>
      <w:r>
        <w:t>П</w:t>
      </w:r>
      <w:r>
        <w:t xml:space="preserve"> О С Т А Н О В Л Е Н И Е</w:t>
      </w:r>
    </w:p>
    <w:p w:rsidR="00F57E09"/>
    <w:p w:rsidR="00550E44">
      <w:r>
        <w:t xml:space="preserve">22 марта 2021 года                                                                                                                 </w:t>
      </w:r>
      <w:r>
        <w:t xml:space="preserve">г. Саки </w:t>
      </w:r>
    </w:p>
    <w:p w:rsidR="00F57E09">
      <w:pPr>
        <w:ind w:firstLine="708"/>
        <w:jc w:val="both"/>
      </w:pPr>
    </w:p>
    <w:p w:rsidR="00550E44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</w:t>
      </w:r>
      <w:r>
        <w:t>Сакский</w:t>
      </w:r>
      <w:r>
        <w:t>» в отношении гражданина:</w:t>
      </w:r>
    </w:p>
    <w:p w:rsidR="00550E44">
      <w:pPr>
        <w:ind w:firstLine="708"/>
        <w:jc w:val="both"/>
      </w:pPr>
      <w:r>
        <w:t>Трощенкова</w:t>
      </w:r>
      <w:r>
        <w:t xml:space="preserve"> Е.А.</w:t>
      </w:r>
    </w:p>
    <w:p w:rsidR="00550E44">
      <w:pPr>
        <w:jc w:val="center"/>
      </w:pPr>
      <w:r>
        <w:t>У С Т А Н О В И Л:</w:t>
      </w:r>
    </w:p>
    <w:p w:rsidR="00550E44" w:rsidP="00F57E09">
      <w:pPr>
        <w:ind w:firstLine="708"/>
        <w:jc w:val="both"/>
      </w:pPr>
      <w:r>
        <w:t>Трощенков</w:t>
      </w:r>
      <w:r>
        <w:t xml:space="preserve"> Е.А., </w:t>
      </w:r>
      <w:r>
        <w:t xml:space="preserve">в </w:t>
      </w:r>
      <w:r>
        <w:t xml:space="preserve">помещении домовладения, в ходе словесного конфликта, нанес потерпевшей </w:t>
      </w:r>
      <w:r>
        <w:t>не менее двух ударов ногами в область бедер, чем причинил физическую боль, за что предусмотрена ответственность по ст. 6.1.1 КоАП РФ.</w:t>
      </w:r>
    </w:p>
    <w:p w:rsidR="00550E44">
      <w:pPr>
        <w:ind w:firstLine="708"/>
        <w:jc w:val="both"/>
      </w:pPr>
      <w:r>
        <w:t xml:space="preserve">В судебном заседании </w:t>
      </w:r>
      <w:r>
        <w:t>Трощенков</w:t>
      </w:r>
      <w:r>
        <w:t xml:space="preserve"> Е.А. вину в сове</w:t>
      </w:r>
      <w:r>
        <w:t xml:space="preserve">ршении вменяемого административного правонарушения признал, пояснил, что при указанных в протоколе об административном правонарушении обстоятельствах нанес два удара ногой в область бедер потерпевшей, в содеянном раскаивается. </w:t>
      </w:r>
    </w:p>
    <w:p w:rsidR="00550E44">
      <w:pPr>
        <w:ind w:firstLine="708"/>
        <w:jc w:val="both"/>
      </w:pPr>
      <w:r>
        <w:t xml:space="preserve">В судебном заседании потерпевшая </w:t>
      </w:r>
      <w:r>
        <w:t xml:space="preserve">пояснила, что </w:t>
      </w:r>
      <w:r>
        <w:t>Трощенков</w:t>
      </w:r>
      <w:r>
        <w:t xml:space="preserve"> Е.А. нанес ей пять ударов область бедер, указанных в протоколе об административном правонарушении обстоятельствах. </w:t>
      </w:r>
    </w:p>
    <w:p w:rsidR="00550E44">
      <w:pPr>
        <w:ind w:firstLine="708"/>
        <w:jc w:val="both"/>
      </w:pPr>
      <w:r>
        <w:t xml:space="preserve">Мировой судья, выслушав </w:t>
      </w:r>
      <w:r>
        <w:t>Трощенкова</w:t>
      </w:r>
      <w:r>
        <w:t xml:space="preserve"> Е.А., потерпевшую, изучив материалы дела, суд пришел к выводу о наличии </w:t>
      </w:r>
      <w:r>
        <w:t xml:space="preserve">в действиях </w:t>
      </w:r>
      <w:r>
        <w:t>Трощенкова</w:t>
      </w:r>
      <w:r>
        <w:t xml:space="preserve"> Е.А. состава правонарушения, предусмотренного ст.6.1.1 КоАП РФ, исходя из следующего. </w:t>
      </w:r>
    </w:p>
    <w:p w:rsidR="00550E44">
      <w:pPr>
        <w:ind w:firstLine="708"/>
        <w:jc w:val="both"/>
      </w:pPr>
      <w:r>
        <w:t xml:space="preserve">Как установлено в судебном заседании </w:t>
      </w:r>
      <w:r>
        <w:t>Трощенков</w:t>
      </w:r>
      <w:r>
        <w:t xml:space="preserve"> Е.А.</w:t>
      </w:r>
      <w:r>
        <w:t xml:space="preserve">, в помещении домовладения, в ходе словесного конфликта, нанес потерпевшей </w:t>
      </w:r>
      <w:r>
        <w:t>не менее дв</w:t>
      </w:r>
      <w:r>
        <w:t>ух ударов ногами в область бедер, чем причинил физическую боль.</w:t>
      </w:r>
    </w:p>
    <w:p w:rsidR="00550E44" w:rsidP="00F57E09">
      <w:pPr>
        <w:ind w:firstLine="708"/>
        <w:jc w:val="both"/>
      </w:pPr>
      <w:r>
        <w:t>Согласно справки</w:t>
      </w:r>
      <w:r>
        <w:t xml:space="preserve"> дежурного травматолога ГБУЗ «</w:t>
      </w:r>
      <w:r>
        <w:t>Сакская</w:t>
      </w:r>
      <w:r>
        <w:t xml:space="preserve"> районная больница» у потерпевшей </w:t>
      </w:r>
      <w:r>
        <w:t>обнаружены телесные повреждения в виде: ушиба мягких тканей обоих бедер, отека на задней поверхно</w:t>
      </w:r>
      <w:r>
        <w:t xml:space="preserve">сти обоих бедер в средней трети. </w:t>
      </w:r>
    </w:p>
    <w:p w:rsidR="00550E44">
      <w:pPr>
        <w:ind w:firstLine="708"/>
        <w:jc w:val="both"/>
      </w:pPr>
      <w:r>
        <w:t>В соответствии со статьей 6.1.1 КоАП Российской Федерации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</w:t>
      </w:r>
      <w:r>
        <w:t>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>
        <w:t xml:space="preserve"> суток, либо обязательны</w:t>
      </w:r>
      <w:r>
        <w:t>е работы на срок от шестидесяти до ста двадцати часов.</w:t>
      </w:r>
    </w:p>
    <w:p w:rsidR="00550E44" w:rsidP="00F57E09">
      <w:pPr>
        <w:ind w:firstLine="708"/>
        <w:jc w:val="both"/>
      </w:pPr>
      <w:r>
        <w:t xml:space="preserve">Как следует из диспозиции приведенной нормы, субъективная сторона состава административного правонарушения, предусмотренного ст.6.1.1 КоАП Российской Федерации, характеризуется умышленной формой вины, </w:t>
      </w:r>
      <w:r>
        <w:t>то есть, лицо, совершившее административное правонарушение, сознавало противоправный характер своего действия (бездействия), предвидя его вредные последствия и желало наступления таких последствий или сознательно их допустило либо относилось к ним безразли</w:t>
      </w:r>
      <w:r>
        <w:t xml:space="preserve">чно (ч.1 ст.2.2 КоАП Российской Федерации). </w:t>
      </w:r>
    </w:p>
    <w:p w:rsidR="00550E44" w:rsidP="00F57E09">
      <w:pPr>
        <w:ind w:firstLine="708"/>
        <w:jc w:val="both"/>
      </w:pPr>
      <w:r>
        <w:t>Согласно статье 115 Уголовного кодекса Российской Федерации умышленное причинение легкого вреда здоровью, вызвавшего кратковременное расстройство здоровью или незначительную стойкую утрату общей трудоспособности</w:t>
      </w:r>
      <w:r>
        <w:t>.</w:t>
      </w:r>
    </w:p>
    <w:p w:rsidR="00550E44" w:rsidP="00F57E09">
      <w:pPr>
        <w:ind w:firstLine="708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части, ссадины, кровоподтеки, небольшие раны, не в</w:t>
      </w:r>
      <w:r>
        <w:t>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550E44" w:rsidP="00F57E09">
      <w:pPr>
        <w:ind w:firstLine="708"/>
        <w:jc w:val="both"/>
      </w:pPr>
      <w:r>
        <w:t xml:space="preserve">К иным насильственным действиям относится причинение </w:t>
      </w:r>
      <w:r>
        <w:t xml:space="preserve">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</w:p>
    <w:p w:rsidR="00550E44">
      <w:pPr>
        <w:ind w:firstLine="708"/>
        <w:jc w:val="both"/>
      </w:pPr>
      <w:r>
        <w:t>Состав названного правонарушения является материальным, в связи с чем, обязательными признаками объек</w:t>
      </w:r>
      <w:r>
        <w:t>тивной стороны являются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550E44">
      <w:pPr>
        <w:ind w:firstLine="708"/>
        <w:jc w:val="both"/>
      </w:pPr>
      <w:r>
        <w:t xml:space="preserve">Виновность </w:t>
      </w:r>
      <w:r>
        <w:t>Трощенкова</w:t>
      </w:r>
      <w:r>
        <w:t xml:space="preserve"> Е.А. также подтверждается материалами дела, а именно: </w:t>
      </w:r>
    </w:p>
    <w:p w:rsidR="00550E44">
      <w:pPr>
        <w:ind w:firstLine="708"/>
        <w:jc w:val="both"/>
      </w:pPr>
      <w:r>
        <w:t xml:space="preserve">- протоколом об административном правонарушении, </w:t>
      </w:r>
      <w:r>
        <w:t>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Копию</w:t>
      </w:r>
      <w:r>
        <w:t xml:space="preserve"> протокола он получил; объяснением </w:t>
      </w:r>
      <w:r>
        <w:t>Трощенкова</w:t>
      </w:r>
      <w:r>
        <w:t xml:space="preserve"> Е.А., </w:t>
      </w:r>
      <w:r>
        <w:t xml:space="preserve"> рапортом старшего УУП ОУУП ПДН МО МВД России «</w:t>
      </w:r>
      <w:r>
        <w:t>Сакский</w:t>
      </w:r>
      <w:r>
        <w:t>»</w:t>
      </w:r>
      <w:r>
        <w:t xml:space="preserve"> протоколом принятия устного заявления,  объяснением.</w:t>
      </w:r>
    </w:p>
    <w:p w:rsidR="00550E44">
      <w:pPr>
        <w:ind w:firstLine="708"/>
        <w:jc w:val="both"/>
      </w:pPr>
      <w:r>
        <w:t xml:space="preserve">Все указанные доказательства соответствуют в деталях и в целом друг другу, добыты в </w:t>
      </w:r>
      <w:r>
        <w:t>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550E44">
      <w:pPr>
        <w:ind w:firstLine="708"/>
        <w:jc w:val="both"/>
      </w:pPr>
      <w:r>
        <w:t xml:space="preserve">Действия </w:t>
      </w:r>
      <w:r>
        <w:t>Трощенкова</w:t>
      </w:r>
      <w:r>
        <w:t xml:space="preserve"> Е.А. мировым судьей квалифицир</w:t>
      </w:r>
      <w:r>
        <w:t xml:space="preserve">уются по ст. 6.1.1 КоАП РФ, т.е. </w:t>
      </w:r>
      <w:r>
        <w:rPr>
          <w:color w:val="0000FF"/>
          <w:u w:val="single"/>
        </w:rPr>
        <w:t xml:space="preserve">нанесение побоев, причинивших физическую боль, но не повлекших последствий, указанных в </w:t>
      </w:r>
      <w:hyperlink r:id="rId4" w:history="1">
        <w:r>
          <w:rPr>
            <w:color w:val="0000FF"/>
            <w:u w:val="single"/>
          </w:rPr>
          <w:t>статье 115</w:t>
        </w:r>
      </w:hyperlink>
      <w: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color w:val="0000FF"/>
            <w:u w:val="single"/>
          </w:rPr>
          <w:t>деяния</w:t>
        </w:r>
      </w:hyperlink>
      <w:r>
        <w:t xml:space="preserve">, </w:t>
      </w:r>
      <w:r>
        <w:rPr>
          <w:color w:val="0000FF"/>
          <w:u w:val="single"/>
        </w:rPr>
        <w:t>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>
        <w:rPr>
          <w:color w:val="0000FF"/>
          <w:u w:val="single"/>
        </w:rPr>
        <w:t xml:space="preserve"> пятнадцати суток, либо обязательные работы на срок от шестидесяти до ста </w:t>
      </w:r>
      <w:r>
        <w:rPr>
          <w:color w:val="0000FF"/>
          <w:u w:val="single"/>
        </w:rPr>
        <w:t>двадцати часов.</w:t>
      </w:r>
    </w:p>
    <w:p w:rsidR="00550E44" w:rsidP="00F57E09">
      <w:pPr>
        <w:ind w:firstLine="708"/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</w:t>
      </w:r>
      <w:r>
        <w:t>ративную ответственность.</w:t>
      </w:r>
    </w:p>
    <w:p w:rsidR="00550E44">
      <w:pPr>
        <w:ind w:firstLine="708"/>
        <w:jc w:val="both"/>
      </w:pPr>
      <w:r>
        <w:t xml:space="preserve">Обстоятельством, смягчающим административную ответственность, мировой судья признает признание </w:t>
      </w:r>
      <w:r>
        <w:t>Трощенковым</w:t>
      </w:r>
      <w:r>
        <w:t xml:space="preserve"> Е.А. вины.</w:t>
      </w:r>
    </w:p>
    <w:p w:rsidR="00550E44">
      <w:pPr>
        <w:ind w:firstLine="708"/>
        <w:jc w:val="both"/>
      </w:pPr>
      <w:r>
        <w:t>Обстоятельств, отягчающих административную ответственность мировой судья не находит</w:t>
      </w:r>
      <w:r>
        <w:t>.</w:t>
      </w:r>
    </w:p>
    <w:p w:rsidR="00550E44">
      <w:pPr>
        <w:ind w:firstLine="708"/>
        <w:jc w:val="both"/>
      </w:pPr>
      <w:r>
        <w:t>Учитывая совокупность вышеи</w:t>
      </w:r>
      <w:r>
        <w:t xml:space="preserve">зложенных обстоятельств, с учетом обстоятельств совершения административного правонарушения, личности </w:t>
      </w:r>
      <w:r>
        <w:t>Трощенкова</w:t>
      </w:r>
      <w:r>
        <w:t xml:space="preserve"> Е.А., ранее неоднократно </w:t>
      </w:r>
      <w:r>
        <w:t>привлекавшегося</w:t>
      </w:r>
      <w:r>
        <w:t xml:space="preserve"> к административной ответственности, суд приходит к убеждению, что цели наказания в отношении </w:t>
      </w:r>
      <w:r>
        <w:t>Трощенков</w:t>
      </w:r>
      <w:r>
        <w:t>а</w:t>
      </w:r>
      <w:r>
        <w:t xml:space="preserve"> Е.А. могут быть достигнуты при назначении наказания в виде административного ареста, в пределах санкции ст. 6.1.1 КоАП РФ.</w:t>
      </w:r>
    </w:p>
    <w:p w:rsidR="00550E44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судья</w:t>
      </w:r>
    </w:p>
    <w:p w:rsidR="00550E44">
      <w:pPr>
        <w:jc w:val="center"/>
      </w:pPr>
      <w:r>
        <w:t>ПОСТАНОВИЛ:</w:t>
      </w:r>
    </w:p>
    <w:p w:rsidR="00550E44">
      <w:pPr>
        <w:ind w:firstLine="708"/>
        <w:jc w:val="both"/>
      </w:pPr>
      <w:r>
        <w:t>Трощенкова</w:t>
      </w:r>
      <w:r>
        <w:t xml:space="preserve"> Е.А.</w:t>
      </w:r>
      <w:r>
        <w:t xml:space="preserve"> </w:t>
      </w:r>
      <w:r>
        <w:t>признать виновным в совершении административного правонарушения, предусмотренного ст. 6.1.1 КоАП РФ и назначить ему административное наказание в виде административного ареста сроком на десять суток.</w:t>
      </w:r>
    </w:p>
    <w:p w:rsidR="00550E44">
      <w:pPr>
        <w:ind w:firstLine="708"/>
        <w:jc w:val="both"/>
      </w:pPr>
      <w:r>
        <w:t>Срок административного ареста исчислять.</w:t>
      </w:r>
    </w:p>
    <w:p w:rsidR="00550E44" w:rsidP="00F57E09">
      <w:pPr>
        <w:ind w:firstLine="708"/>
        <w:jc w:val="both"/>
      </w:pPr>
      <w:r>
        <w:t>Постановление</w:t>
      </w:r>
      <w:r>
        <w:t xml:space="preserve">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либо п</w:t>
      </w:r>
      <w:r>
        <w:t>олучения копии постановления.</w:t>
      </w:r>
    </w:p>
    <w:p w:rsidR="00F57E09"/>
    <w:p w:rsidR="00F57E09"/>
    <w:p w:rsidR="00550E44">
      <w:r>
        <w:t xml:space="preserve">Мировой судья                                                                                                           </w:t>
      </w:r>
      <w:r>
        <w:t xml:space="preserve">Васильев В.А. </w:t>
      </w:r>
    </w:p>
    <w:p w:rsidR="00550E44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44"/>
    <w:rsid w:val="00550E44"/>
    <w:rsid w:val="00F57E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955006E819D398AEC1992DBFDE0A926A6C6A3FEEF121B9A479445D9F979E9CA112258453074B3EA9782C27ED917A516618A0B60C199254I3QFL" TargetMode="External" /><Relationship Id="rId5" Type="http://schemas.openxmlformats.org/officeDocument/2006/relationships/hyperlink" Target="consultantplus://offline/ref=16955006E819D398AEC1992DBFDE0A926A6C6A3FEEF121B9A479445D9F979E9CA11225845A054C34FF223C23A4C6744D650EBEBC121AI9QB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