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279F" w:rsidRPr="006F09E8">
      <w:pPr>
        <w:rPr>
          <w:lang w:val="en-US"/>
        </w:rPr>
      </w:pPr>
    </w:p>
    <w:p w:rsidR="0098279F">
      <w:pPr>
        <w:jc w:val="right"/>
      </w:pPr>
      <w:r>
        <w:rPr>
          <w:sz w:val="26"/>
        </w:rPr>
        <w:t>Дело № 5-73-104/2022</w:t>
      </w:r>
    </w:p>
    <w:p w:rsidR="0098279F">
      <w:pPr>
        <w:jc w:val="right"/>
      </w:pPr>
      <w:r>
        <w:rPr>
          <w:sz w:val="26"/>
        </w:rPr>
        <w:t>УИД: 91MS0073-01-2022-000476-69</w:t>
      </w:r>
    </w:p>
    <w:p w:rsidR="006F09E8">
      <w:pPr>
        <w:jc w:val="center"/>
        <w:rPr>
          <w:sz w:val="26"/>
          <w:lang w:val="en-US"/>
        </w:rPr>
      </w:pPr>
    </w:p>
    <w:p w:rsidR="009827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F09E8">
      <w:pPr>
        <w:ind w:firstLine="708"/>
        <w:rPr>
          <w:sz w:val="26"/>
          <w:lang w:val="en-US"/>
        </w:rPr>
      </w:pPr>
    </w:p>
    <w:p w:rsidR="0098279F">
      <w:pPr>
        <w:ind w:firstLine="708"/>
      </w:pPr>
      <w:r>
        <w:rPr>
          <w:sz w:val="26"/>
        </w:rPr>
        <w:t>29 марта 2022 года</w:t>
      </w:r>
      <w:r>
        <w:rPr>
          <w:sz w:val="26"/>
          <w:lang w:val="en-US"/>
        </w:rPr>
        <w:t xml:space="preserve">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6F09E8">
      <w:pPr>
        <w:jc w:val="both"/>
        <w:rPr>
          <w:sz w:val="26"/>
          <w:lang w:val="en-US"/>
        </w:rPr>
      </w:pPr>
    </w:p>
    <w:p w:rsidR="0098279F" w:rsidP="006F09E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98279F" w:rsidRPr="006F09E8">
      <w:pPr>
        <w:ind w:left="851"/>
        <w:jc w:val="both"/>
        <w:rPr>
          <w:lang w:val="en-US"/>
        </w:rPr>
      </w:pPr>
      <w:r>
        <w:rPr>
          <w:sz w:val="26"/>
        </w:rPr>
        <w:t>Буряка Р.Е.</w:t>
      </w:r>
    </w:p>
    <w:p w:rsidR="0098279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8279F" w:rsidP="006F09E8">
      <w:pPr>
        <w:jc w:val="center"/>
      </w:pPr>
      <w:r>
        <w:rPr>
          <w:sz w:val="26"/>
        </w:rPr>
        <w:t>УСТАНОВИЛ:</w:t>
      </w:r>
    </w:p>
    <w:p w:rsidR="0098279F" w:rsidP="006F09E8">
      <w:pPr>
        <w:ind w:firstLine="709"/>
        <w:jc w:val="both"/>
      </w:pPr>
      <w:r>
        <w:rPr>
          <w:sz w:val="26"/>
        </w:rPr>
        <w:t xml:space="preserve">Буряк Р.Е., </w:t>
      </w:r>
      <w:r>
        <w:rPr>
          <w:sz w:val="26"/>
        </w:rPr>
        <w:t>упра</w:t>
      </w:r>
      <w:r>
        <w:rPr>
          <w:sz w:val="26"/>
        </w:rPr>
        <w:t>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(резкое изменение окраски кожных покровов лица), в нарушение требований п. 2.3.2 ПДД РФ, не выполнил законное требование уполномоченного должно</w:t>
      </w:r>
      <w:r>
        <w:rPr>
          <w:sz w:val="26"/>
        </w:rPr>
        <w:t>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98279F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Буряк Р.Е. явился, вину признал, подтвердил факт отказа </w:t>
      </w:r>
      <w:r>
        <w:rPr>
          <w:spacing w:val="-5"/>
          <w:sz w:val="26"/>
        </w:rPr>
        <w:t>от</w:t>
      </w:r>
      <w:r>
        <w:rPr>
          <w:spacing w:val="-5"/>
          <w:sz w:val="26"/>
        </w:rPr>
        <w:t xml:space="preserve"> прохождения медицинского освидете</w:t>
      </w:r>
      <w:r>
        <w:rPr>
          <w:spacing w:val="-5"/>
          <w:sz w:val="26"/>
        </w:rPr>
        <w:t>льствования в медицинском учреждении на состояние опьянения.</w:t>
      </w:r>
    </w:p>
    <w:p w:rsidR="0098279F">
      <w:pPr>
        <w:ind w:firstLine="708"/>
        <w:jc w:val="both"/>
      </w:pPr>
      <w:r>
        <w:rPr>
          <w:sz w:val="26"/>
        </w:rPr>
        <w:t>Выслушав Буряка Р.Е., изучив материалы дела, мировой судья пришел к выводу о наличии в действиях Буряка Р.Е. состава правонарушения, предусмотренного ст. 12.26 ч.1 КоАП РФ, исходя из следующего.</w:t>
      </w:r>
    </w:p>
    <w:p w:rsidR="0098279F" w:rsidP="006F09E8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rPr>
          <w:sz w:val="26"/>
        </w:rP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8279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</w:t>
      </w:r>
      <w:r>
        <w:rPr>
          <w:sz w:val="26"/>
        </w:rPr>
        <w:t>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>
        <w:rPr>
          <w:sz w:val="26"/>
        </w:rPr>
        <w:t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</w:t>
      </w:r>
      <w:r>
        <w:rPr>
          <w:sz w:val="26"/>
        </w:rPr>
        <w:t xml:space="preserve">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>
        <w:rPr>
          <w:sz w:val="26"/>
        </w:rPr>
        <w:t xml:space="preserve">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</w:t>
      </w:r>
      <w:r>
        <w:rPr>
          <w:sz w:val="26"/>
        </w:rPr>
        <w:t>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</w:t>
      </w:r>
      <w:r>
        <w:rPr>
          <w:sz w:val="26"/>
        </w:rPr>
        <w:t xml:space="preserve">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rPr>
          <w:sz w:val="26"/>
        </w:rPr>
        <w:t xml:space="preserve"> состояние опьянения, а также в протоколе об административном правонарушении.</w:t>
      </w:r>
    </w:p>
    <w:p w:rsidR="0098279F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rPr>
          <w:sz w:val="26"/>
        </w:rPr>
        <w:t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</w:t>
      </w:r>
      <w:r>
        <w:rPr>
          <w:sz w:val="26"/>
        </w:rP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rPr>
          <w:sz w:val="26"/>
        </w:rPr>
        <w:t>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</w:t>
      </w:r>
      <w:r>
        <w:rPr>
          <w:sz w:val="26"/>
        </w:rP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8279F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</w:t>
      </w:r>
      <w:r>
        <w:rPr>
          <w:sz w:val="26"/>
        </w:rPr>
        <w:t>тва Буряка Р.Е. в состоянии опьянения явился следующий признак: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</w:t>
      </w:r>
      <w:r>
        <w:rPr>
          <w:sz w:val="26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</w:t>
      </w:r>
      <w:r>
        <w:rPr>
          <w:sz w:val="26"/>
        </w:rPr>
        <w:t xml:space="preserve">475 / в ред. Постановления Правительства РФ от 10.09.2016 г. № 904/. </w:t>
      </w:r>
    </w:p>
    <w:p w:rsidR="0098279F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установлено не было, от прохождения медицинского освидетельствования на сос</w:t>
      </w:r>
      <w:r>
        <w:rPr>
          <w:sz w:val="26"/>
        </w:rPr>
        <w:t>тояние опьянения Буряк Р.Е. отказался.</w:t>
      </w:r>
    </w:p>
    <w:p w:rsidR="0098279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</w:t>
      </w:r>
      <w:r>
        <w:rPr>
          <w:sz w:val="26"/>
        </w:rPr>
        <w:t>ом 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98279F">
      <w:pPr>
        <w:ind w:firstLine="708"/>
        <w:jc w:val="both"/>
      </w:pPr>
      <w:r>
        <w:rPr>
          <w:sz w:val="26"/>
        </w:rPr>
        <w:t>Таким об</w:t>
      </w:r>
      <w:r>
        <w:rPr>
          <w:sz w:val="26"/>
        </w:rPr>
        <w:t>разом, Буряк Р.Е.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</w:t>
      </w:r>
      <w:r>
        <w:rPr>
          <w:sz w:val="26"/>
        </w:rPr>
        <w:t xml:space="preserve">стью 1 статьи 12.26. Кодекса Российской Федерации об административных правонарушениях. </w:t>
      </w:r>
    </w:p>
    <w:p w:rsidR="0098279F">
      <w:pPr>
        <w:ind w:firstLine="708"/>
        <w:jc w:val="both"/>
      </w:pPr>
      <w:r>
        <w:rPr>
          <w:sz w:val="26"/>
        </w:rPr>
        <w:t xml:space="preserve">Вина Буряка Р.Е. подтверждается собранными по делу материалами, а именно: </w:t>
      </w:r>
    </w:p>
    <w:p w:rsidR="0098279F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</w:t>
      </w:r>
      <w:r>
        <w:rPr>
          <w:sz w:val="26"/>
        </w:rPr>
        <w:t xml:space="preserve">лицом с участием Буряка Р.Е.., с разъяснением ему прав, предусмотренных ст. 51 Конституции РФ, ст. 25.1 КоАП РФ. </w:t>
      </w:r>
    </w:p>
    <w:p w:rsidR="0098279F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98279F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98279F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98279F">
      <w:pPr>
        <w:ind w:firstLine="708"/>
        <w:jc w:val="both"/>
      </w:pPr>
      <w:r>
        <w:rPr>
          <w:sz w:val="26"/>
        </w:rPr>
        <w:t>- рапортом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98279F">
      <w:pPr>
        <w:ind w:firstLine="708"/>
        <w:jc w:val="both"/>
      </w:pPr>
      <w:r>
        <w:rPr>
          <w:sz w:val="26"/>
        </w:rPr>
        <w:t>- видеозаписью.</w:t>
      </w:r>
    </w:p>
    <w:p w:rsidR="0098279F">
      <w:pPr>
        <w:ind w:firstLine="708"/>
        <w:jc w:val="both"/>
      </w:pPr>
      <w:r>
        <w:rPr>
          <w:sz w:val="26"/>
        </w:rPr>
        <w:t>Указанные доказатель</w:t>
      </w:r>
      <w:r>
        <w:rPr>
          <w:sz w:val="26"/>
        </w:rPr>
        <w:t>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</w:t>
      </w:r>
      <w:r>
        <w:rPr>
          <w:sz w:val="26"/>
        </w:rPr>
        <w:t xml:space="preserve">арушениях. </w:t>
      </w:r>
    </w:p>
    <w:p w:rsidR="0098279F">
      <w:pPr>
        <w:ind w:firstLine="708"/>
        <w:jc w:val="both"/>
      </w:pPr>
      <w:r>
        <w:rPr>
          <w:sz w:val="26"/>
        </w:rPr>
        <w:t>Таким образом, мировой судья считает, что вина Буряка Р.Е.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</w:t>
      </w:r>
      <w:r>
        <w:rPr>
          <w:sz w:val="26"/>
        </w:rPr>
        <w:t>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</w:t>
      </w:r>
      <w:r>
        <w:rPr>
          <w:sz w:val="26"/>
        </w:rPr>
        <w:t>ублей с лишением права управления транспортными средствами на срок от полутора до двух лет.</w:t>
      </w:r>
    </w:p>
    <w:p w:rsidR="0098279F">
      <w:pPr>
        <w:ind w:firstLine="708"/>
        <w:jc w:val="both"/>
      </w:pPr>
      <w:r>
        <w:rPr>
          <w:sz w:val="26"/>
        </w:rPr>
        <w:t>Как усматривается из материалов дела, Буряк Р.Е. в установленном законом порядке получал специальное право управления транспортными средствами и водительское удосто</w:t>
      </w:r>
      <w:r>
        <w:rPr>
          <w:sz w:val="26"/>
        </w:rPr>
        <w:t>верение ...</w:t>
      </w:r>
    </w:p>
    <w:p w:rsidR="0098279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</w:t>
      </w:r>
      <w:r>
        <w:rPr>
          <w:sz w:val="26"/>
        </w:rPr>
        <w:t>венность, мировой судья не находит.</w:t>
      </w:r>
    </w:p>
    <w:p w:rsidR="0098279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98279F">
      <w:pPr>
        <w:jc w:val="center"/>
      </w:pPr>
      <w:r>
        <w:rPr>
          <w:sz w:val="26"/>
        </w:rPr>
        <w:t xml:space="preserve">ПОСТАНОВИЛ: </w:t>
      </w:r>
    </w:p>
    <w:p w:rsidR="0098279F">
      <w:pPr>
        <w:ind w:firstLine="708"/>
        <w:jc w:val="both"/>
      </w:pPr>
      <w:r>
        <w:rPr>
          <w:sz w:val="26"/>
        </w:rPr>
        <w:t>Буряка Р.Е.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</w:t>
      </w:r>
      <w:r>
        <w:rPr>
          <w:sz w:val="26"/>
        </w:rPr>
        <w:t>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8279F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</w:t>
      </w:r>
      <w:r>
        <w:rPr>
          <w:sz w:val="26"/>
        </w:rPr>
        <w:t xml:space="preserve">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9107000095; КПП: 910701001;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03100643000000017500; КБК: 18811601123010001140; БИК: 013510002; ОКТМО: 3572100</w:t>
      </w:r>
      <w:r>
        <w:rPr>
          <w:sz w:val="26"/>
        </w:rPr>
        <w:t>0; УИН: 18810491222600001052.</w:t>
      </w:r>
    </w:p>
    <w:p w:rsidR="0098279F" w:rsidP="006F09E8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6"/>
        </w:rPr>
        <w:t>законную силу.</w:t>
      </w:r>
    </w:p>
    <w:p w:rsidR="0098279F" w:rsidP="006F09E8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</w:t>
      </w:r>
      <w:r>
        <w:rPr>
          <w:sz w:val="26"/>
        </w:rPr>
        <w:t xml:space="preserve">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rPr>
          <w:sz w:val="26"/>
        </w:rPr>
        <w:t>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sz w:val="26"/>
        </w:rPr>
        <w:t xml:space="preserve">рения. </w:t>
      </w:r>
    </w:p>
    <w:p w:rsidR="0098279F" w:rsidP="006F09E8">
      <w:pPr>
        <w:ind w:firstLine="708"/>
        <w:jc w:val="both"/>
      </w:pPr>
      <w:r>
        <w:rPr>
          <w:sz w:val="26"/>
        </w:rPr>
        <w:t>Разъяснить Буряку Р.Е.,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8279F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</w:t>
      </w:r>
      <w:r>
        <w:rPr>
          <w:sz w:val="26"/>
        </w:rPr>
        <w:t>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8279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8279F" w:rsidP="006F09E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6F09E8">
      <w:pPr>
        <w:rPr>
          <w:sz w:val="26"/>
        </w:rPr>
      </w:pPr>
    </w:p>
    <w:p w:rsidR="0098279F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827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9F"/>
    <w:rsid w:val="006F09E8"/>
    <w:rsid w:val="00982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