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77A31">
      <w:pPr>
        <w:jc w:val="right"/>
      </w:pPr>
      <w:r>
        <w:t>Дело № 5-73-107/2018</w:t>
      </w:r>
    </w:p>
    <w:p w:rsidR="00877A31" w:rsidP="00877A31">
      <w:pPr>
        <w:jc w:val="center"/>
      </w:pPr>
      <w:r>
        <w:t>ПОСТАНОВЛЕНИЕ</w:t>
      </w:r>
    </w:p>
    <w:p w:rsidR="00877A31"/>
    <w:p w:rsidR="00A77B3E">
      <w:r>
        <w:t>16 марта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>. Саки</w:t>
      </w:r>
    </w:p>
    <w:p w:rsidR="00877A31"/>
    <w:p w:rsidR="00A77B3E">
      <w:r>
        <w:t xml:space="preserve">Мировой судья судебного участка № 73 Сакского судебного района (адрес и городской округ Саки) Республики Крым Васильев В.А. рассмотрев материалы дела об административном правонарушении, </w:t>
      </w:r>
      <w:r>
        <w:t xml:space="preserve">поступившие из отдела судебных приставов по </w:t>
      </w:r>
      <w:r>
        <w:t>г</w:t>
      </w:r>
      <w:r>
        <w:t>. Саки и адрес УФССП по Республике Крым в отношении гражданки:</w:t>
      </w:r>
    </w:p>
    <w:p w:rsidR="00A77B3E">
      <w:r>
        <w:t>Литвинчук</w:t>
      </w:r>
      <w:r>
        <w:t xml:space="preserve"> ..., паспортные данные ...</w:t>
      </w:r>
    </w:p>
    <w:p w:rsidR="00A77B3E" w:rsidP="00877A31">
      <w:pPr>
        <w:jc w:val="center"/>
      </w:pPr>
      <w:r>
        <w:t>УСТАНОВИЛ:</w:t>
      </w:r>
    </w:p>
    <w:p w:rsidR="00A77B3E">
      <w:r>
        <w:t>Литвинчук</w:t>
      </w:r>
      <w:r>
        <w:t xml:space="preserve"> Е.В. постановлением мирового судьи судебного участка № 73 Сакского судебного района (адрес</w:t>
      </w:r>
      <w:r>
        <w:t xml:space="preserve"> и городской округ Саки) Республики Крым от дата была привлечена к административной ответственности по ст. 17.8 </w:t>
      </w:r>
      <w:r>
        <w:t>КоАП</w:t>
      </w:r>
      <w:r>
        <w:t xml:space="preserve"> РФ и на нее был наложен административный штраф в размере 1000 рублей. Однако в установленный законом срок </w:t>
      </w:r>
      <w:r>
        <w:t>Литвинчук</w:t>
      </w:r>
      <w:r>
        <w:t xml:space="preserve"> Е.В. штраф не уплатила,</w:t>
      </w:r>
      <w:r>
        <w:t xml:space="preserve"> тем самым совершила административное правонарушение, предусмотренное ч.1 ст. 20.25 </w:t>
      </w:r>
      <w:r>
        <w:t>КоАП</w:t>
      </w:r>
      <w:r>
        <w:t xml:space="preserve"> РФ.</w:t>
      </w:r>
    </w:p>
    <w:p w:rsidR="00A77B3E">
      <w:r>
        <w:t xml:space="preserve">Постановление вступило в законную силу дата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Литвинчук</w:t>
      </w:r>
      <w:r>
        <w:t xml:space="preserve"> Е.В. указанный штраф не оплатила.</w:t>
      </w:r>
    </w:p>
    <w:p w:rsidR="00A77B3E">
      <w:r>
        <w:t xml:space="preserve">Согласно </w:t>
      </w:r>
      <w:r>
        <w:t>чТ</w:t>
      </w:r>
      <w:r>
        <w:t xml:space="preserve"> ст.-32.2 </w:t>
      </w:r>
      <w:r>
        <w:t>КоАП</w:t>
      </w:r>
      <w:r>
        <w:t xml:space="preserve"> РФ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t xml:space="preserve"> рассрочки, предусмотренных статьей 31.5 настоящего Кодекса.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административного штрафа в 60- </w:t>
      </w:r>
      <w:r>
        <w:t>дневный</w:t>
      </w:r>
      <w:r>
        <w:t xml:space="preserve"> срок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Протокол в отношении </w:t>
      </w:r>
      <w:r>
        <w:t>Литвинчук</w:t>
      </w:r>
      <w:r>
        <w:t xml:space="preserve"> Е.В. по ч. 1 ст. 20.25 </w:t>
      </w:r>
      <w:r>
        <w:t>КоАП</w:t>
      </w:r>
      <w:r>
        <w:t xml:space="preserve"> РФ был составлен</w:t>
      </w:r>
    </w:p>
    <w:p w:rsidR="00A77B3E">
      <w:r>
        <w:t>1503.2018 г. в сроки, установленные ст</w:t>
      </w:r>
      <w:r>
        <w:t xml:space="preserve">. 4.5 </w:t>
      </w:r>
      <w:r>
        <w:t>КоАП</w:t>
      </w:r>
      <w:r>
        <w:t xml:space="preserve"> РФ. Вину </w:t>
      </w:r>
      <w:r>
        <w:t>Литвинчук</w:t>
      </w:r>
      <w:r>
        <w:t xml:space="preserve"> Е.В. признала, пояснила, что не имеет средств для оплаты штрафа.</w:t>
      </w:r>
    </w:p>
    <w:p w:rsidR="00A77B3E">
      <w:r>
        <w:t>Вина подтверждается: протоколом об административном правонарушении от</w:t>
      </w:r>
    </w:p>
    <w:p w:rsidR="00A77B3E">
      <w:r>
        <w:t>дата, копией постановления об административном правонарушении от дата, и другими материалам</w:t>
      </w:r>
      <w:r>
        <w:t>и административного дела.</w:t>
      </w:r>
    </w:p>
    <w:p w:rsidR="00A77B3E">
      <w:r>
        <w:t xml:space="preserve">Таким образом, мировой судья считает, что вина </w:t>
      </w:r>
      <w:r>
        <w:t>Литвинчук</w:t>
      </w:r>
      <w:r>
        <w:t xml:space="preserve"> Е.В. в совершении административного правонарушения полностью доказана, ее действия следует квалифицировать по ч.1 ст. 20.25 </w:t>
      </w:r>
      <w:r>
        <w:t>КоАП</w:t>
      </w:r>
      <w:r>
        <w:t xml:space="preserve"> РФ.</w:t>
      </w:r>
    </w:p>
    <w:p w:rsidR="00A77B3E">
      <w:r>
        <w:t>Обстоятельств, смягчающих наказание, сог</w:t>
      </w:r>
      <w:r>
        <w:t xml:space="preserve">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Литвинчук</w:t>
      </w:r>
      <w:r>
        <w:t xml:space="preserve"> Е.В., мировой</w:t>
      </w:r>
    </w:p>
    <w:p w:rsidR="00A77B3E">
      <w:r>
        <w:t>су</w:t>
      </w:r>
      <w:r>
        <w:t>дья пришел к выводу о возможности назначить ей административное наказание в виде обязательных работ.</w:t>
      </w:r>
    </w:p>
    <w:p w:rsidR="00A77B3E">
      <w:r>
        <w:t xml:space="preserve">Кроме того, учитывая данные о личности </w:t>
      </w:r>
      <w:r>
        <w:t>Литвинчук</w:t>
      </w:r>
      <w:r>
        <w:t xml:space="preserve"> Е.В., мировой судья приходит к выводу о возможности назначить наказание в виде обязательных работ значител</w:t>
      </w:r>
      <w:r>
        <w:t xml:space="preserve">ьно ниже максимального предела, установленного санкцией ст. 20.25 ч.1 </w:t>
      </w:r>
      <w:r>
        <w:t>КоАП</w:t>
      </w:r>
      <w:r>
        <w:t xml:space="preserve"> РФ для данного вида наказания.</w:t>
      </w:r>
    </w:p>
    <w:p w:rsidR="00A77B3E">
      <w:r>
        <w:t xml:space="preserve">На основании изложенного, руководствуясь ст. ст. 29.9, 29.10 </w:t>
      </w:r>
      <w:r>
        <w:t>КоАП</w:t>
      </w:r>
      <w:r>
        <w:t xml:space="preserve"> РФ мировой судья,</w:t>
      </w:r>
    </w:p>
    <w:p w:rsidR="00A77B3E" w:rsidP="00877A31">
      <w:pPr>
        <w:jc w:val="center"/>
      </w:pPr>
      <w:r>
        <w:t>ПОСТАНОВИЛ:</w:t>
      </w:r>
    </w:p>
    <w:p w:rsidR="00A77B3E">
      <w:r>
        <w:t xml:space="preserve">Признать </w:t>
      </w:r>
      <w:r>
        <w:t>Литвинчук</w:t>
      </w:r>
      <w:r>
        <w:t xml:space="preserve"> ... виновной в совершении администр</w:t>
      </w:r>
      <w:r>
        <w:t xml:space="preserve">ативного правонарушения, предусмотренного ч. 1 ст. 20.25 </w:t>
      </w:r>
      <w:r>
        <w:t>КоАП</w:t>
      </w:r>
      <w:r>
        <w:t xml:space="preserve"> РФ и подвергнуть административному наказанию в виде обязательных работ сроком 30 часов.</w:t>
      </w:r>
    </w:p>
    <w:p w:rsidR="00A77B3E">
      <w:r>
        <w:t>В случае уклонения от отбытия обязательных работ возбуждается дело об административном правонарушении, пре</w:t>
      </w:r>
      <w:r>
        <w:t xml:space="preserve">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</w:t>
      </w:r>
      <w:r>
        <w:t>административный арест на срок до пятнадцати суток.</w:t>
      </w:r>
    </w:p>
    <w:p w:rsidR="00A77B3E"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(адрес и городской округ Са</w:t>
      </w:r>
      <w:r>
        <w:t>ки) Республики Крым, со дня получения или вручения копии постановления.</w:t>
      </w:r>
    </w:p>
    <w:p w:rsidR="00877A31"/>
    <w:p w:rsidR="00877A31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>Васильев В.А</w:t>
      </w:r>
    </w:p>
    <w:p w:rsidR="00A77B3E"/>
    <w:sectPr w:rsidSect="00292E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ED9"/>
    <w:rsid w:val="00292ED9"/>
    <w:rsid w:val="00877A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E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