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4567">
      <w:pPr>
        <w:ind w:firstLine="708"/>
        <w:jc w:val="right"/>
      </w:pPr>
      <w:r>
        <w:rPr>
          <w:sz w:val="26"/>
        </w:rPr>
        <w:t>Дело № 5-73-107/2023</w:t>
      </w:r>
    </w:p>
    <w:p w:rsidR="00AF4567">
      <w:pPr>
        <w:jc w:val="right"/>
      </w:pPr>
      <w:r>
        <w:rPr>
          <w:sz w:val="26"/>
        </w:rPr>
        <w:t>УИД: 91MS0073-телефон-телефон</w:t>
      </w:r>
    </w:p>
    <w:p w:rsidR="00BA7B2B">
      <w:pPr>
        <w:ind w:firstLine="708"/>
        <w:jc w:val="center"/>
        <w:rPr>
          <w:sz w:val="26"/>
        </w:rPr>
      </w:pPr>
    </w:p>
    <w:p w:rsidR="00AF456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A7B2B">
      <w:pPr>
        <w:ind w:firstLine="708"/>
        <w:jc w:val="both"/>
        <w:rPr>
          <w:sz w:val="26"/>
        </w:rPr>
      </w:pPr>
    </w:p>
    <w:p w:rsidR="00AF4567">
      <w:pPr>
        <w:ind w:firstLine="708"/>
        <w:jc w:val="both"/>
      </w:pPr>
      <w:r>
        <w:rPr>
          <w:sz w:val="26"/>
        </w:rPr>
        <w:t xml:space="preserve">28 апреля 2023 года                                                                                     </w:t>
      </w:r>
      <w:r>
        <w:rPr>
          <w:sz w:val="26"/>
        </w:rPr>
        <w:t xml:space="preserve">адрес </w:t>
      </w:r>
    </w:p>
    <w:p w:rsidR="00BA7B2B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AF456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</w:rPr>
        <w:t>Сакского</w:t>
      </w:r>
      <w:r>
        <w:rPr>
          <w:rFonts w:ascii="Times New Roman" w:hAnsi="Times New Roman" w:cs="Times New Roman"/>
          <w:b w:val="0"/>
        </w:rPr>
        <w:t xml:space="preserve"> судебного района (адрес и городской адрес) адрес Васильев В.А.,</w:t>
      </w:r>
      <w:r>
        <w:rPr>
          <w:rFonts w:ascii="Times New Roman" w:hAnsi="Times New Roman" w:cs="Times New Roman"/>
          <w:b w:val="0"/>
        </w:rP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</w:rPr>
        <w:t xml:space="preserve">в отношении: </w:t>
      </w:r>
    </w:p>
    <w:p w:rsidR="00AF4567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</w:rPr>
        <w:t>Рыхлюка</w:t>
      </w:r>
      <w:r>
        <w:rPr>
          <w:rFonts w:ascii="Times New Roman" w:hAnsi="Times New Roman" w:cs="Times New Roman"/>
          <w:b w:val="0"/>
          <w:spacing w:val="-4"/>
        </w:rPr>
        <w:t xml:space="preserve"> М.В.</w:t>
      </w:r>
      <w:r>
        <w:rPr>
          <w:rFonts w:ascii="Times New Roman" w:hAnsi="Times New Roman" w:cs="Times New Roman"/>
          <w:b w:val="0"/>
          <w:spacing w:val="-4"/>
        </w:rPr>
        <w:t>, паспортные данные, гражданина Российской Федерации, паспортные данные, генерального директора на</w:t>
      </w:r>
      <w:r>
        <w:rPr>
          <w:rFonts w:ascii="Times New Roman" w:hAnsi="Times New Roman" w:cs="Times New Roman"/>
          <w:b w:val="0"/>
          <w:spacing w:val="-4"/>
        </w:rPr>
        <w:t>именование организации, расположенного по адресу:</w:t>
      </w:r>
      <w:r>
        <w:rPr>
          <w:rFonts w:ascii="Times New Roman" w:hAnsi="Times New Roman" w:cs="Times New Roman"/>
          <w:b w:val="0"/>
        </w:rPr>
        <w:t xml:space="preserve"> адрес,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проживающего по адресу: адрес, ранее не </w:t>
      </w:r>
      <w:r>
        <w:rPr>
          <w:rFonts w:ascii="Times New Roman" w:hAnsi="Times New Roman" w:cs="Times New Roman"/>
          <w:b w:val="0"/>
        </w:rPr>
        <w:t>привлекавшегося</w:t>
      </w:r>
      <w:r>
        <w:rPr>
          <w:rFonts w:ascii="Times New Roman" w:hAnsi="Times New Roman" w:cs="Times New Roman"/>
          <w:b w:val="0"/>
        </w:rPr>
        <w:t xml:space="preserve"> к административной ответственности, привлекаемого к административной ответственности по ч.1 ст. 15.6 КоАП РФ,</w:t>
      </w:r>
    </w:p>
    <w:p w:rsidR="00AF4567">
      <w:pPr>
        <w:ind w:firstLine="708"/>
        <w:jc w:val="center"/>
      </w:pPr>
      <w:r>
        <w:rPr>
          <w:sz w:val="26"/>
        </w:rPr>
        <w:t>У С Т А Н О В И Л:</w:t>
      </w:r>
    </w:p>
    <w:p w:rsidR="00AF4567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Ры</w:t>
      </w:r>
      <w:r>
        <w:rPr>
          <w:sz w:val="26"/>
        </w:rPr>
        <w:t>хлюка</w:t>
      </w:r>
      <w:r>
        <w:rPr>
          <w:sz w:val="26"/>
        </w:rPr>
        <w:t xml:space="preserve"> М.В. –</w:t>
      </w:r>
      <w:r>
        <w:rPr>
          <w:spacing w:val="-4"/>
          <w:sz w:val="26"/>
        </w:rPr>
        <w:t>наименование организации, расположенного по адресу:</w:t>
      </w:r>
      <w:r>
        <w:rPr>
          <w:sz w:val="26"/>
        </w:rPr>
        <w:t xml:space="preserve"> адрес, составлен протокол об административном правонарушении за нарушение п. 5 ст. 93.1 НК РФ, выразившееся в необеспечении своевременного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предоставления в налоговый ор</w:t>
      </w:r>
      <w:r>
        <w:rPr>
          <w:sz w:val="26"/>
        </w:rPr>
        <w:t>ган по месту учета сведений (</w:t>
      </w:r>
      <w:r>
        <w:rPr>
          <w:sz w:val="26"/>
        </w:rPr>
        <w:t>истребуемых</w:t>
      </w:r>
      <w:r>
        <w:rPr>
          <w:sz w:val="26"/>
        </w:rPr>
        <w:t xml:space="preserve"> документов и информации) в установленный срок, не позднее дата Так, на основании п. 2 статьи 93.1 Кодекса в рамках проведения налоговых проверок у</w:t>
      </w:r>
      <w:r>
        <w:rPr>
          <w:sz w:val="26"/>
        </w:rPr>
        <w:t xml:space="preserve"> налогового органа возникла обоснованная необходимость получения инфо</w:t>
      </w:r>
      <w:r>
        <w:rPr>
          <w:sz w:val="26"/>
        </w:rPr>
        <w:t xml:space="preserve">рмации, в </w:t>
      </w:r>
      <w:r>
        <w:rPr>
          <w:sz w:val="26"/>
        </w:rPr>
        <w:t>связи</w:t>
      </w:r>
      <w:r>
        <w:rPr>
          <w:sz w:val="26"/>
        </w:rPr>
        <w:t xml:space="preserve"> с чем Межрайонной ИФНС России №6 по адрес было направлено требование </w:t>
      </w:r>
      <w:r>
        <w:rPr>
          <w:sz w:val="26"/>
        </w:rPr>
        <w:t>от дата о представлении документов (информации) в адрес наименование организации (ИНН 9102246553) по взаимоотношениям с наименование организации:</w:t>
      </w:r>
    </w:p>
    <w:p w:rsidR="00AF4567">
      <w:pPr>
        <w:ind w:firstLine="708"/>
        <w:jc w:val="both"/>
      </w:pPr>
      <w:r>
        <w:rPr>
          <w:sz w:val="26"/>
        </w:rPr>
        <w:t xml:space="preserve">- договоры с приложениями, изменениями, дополнениями, замоченные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и наименование организации ИНН телефон и действующие в период </w:t>
      </w:r>
      <w:r>
        <w:rPr>
          <w:sz w:val="26"/>
        </w:rPr>
        <w:t>с</w:t>
      </w:r>
      <w:r>
        <w:rPr>
          <w:sz w:val="26"/>
        </w:rPr>
        <w:t xml:space="preserve"> дата по дата, в том числе </w:t>
      </w:r>
      <w:r>
        <w:rPr>
          <w:sz w:val="26"/>
        </w:rPr>
        <w:t>от дата;</w:t>
      </w:r>
    </w:p>
    <w:p w:rsidR="00AF4567">
      <w:pPr>
        <w:ind w:firstLine="708"/>
        <w:jc w:val="both"/>
      </w:pPr>
      <w:r>
        <w:rPr>
          <w:sz w:val="26"/>
        </w:rPr>
        <w:t>- дополнительные соглашения к</w:t>
      </w:r>
      <w:r>
        <w:rPr>
          <w:sz w:val="26"/>
        </w:rPr>
        <w:t xml:space="preserve"> договору </w:t>
      </w:r>
      <w:r>
        <w:rPr>
          <w:sz w:val="26"/>
        </w:rPr>
        <w:t xml:space="preserve">от дата заключенные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и наименование организации ИНН телефон и действующие в период с дата по дата, в том числе № 1 от дата, № 1 от дата, № 2, № 3 от дата, № 3 от дата, № 4 от дата, № 4 </w:t>
      </w:r>
      <w:r>
        <w:rPr>
          <w:sz w:val="26"/>
        </w:rPr>
        <w:t>от дата, №5 от дата, № 6 от дата, № 7 от дата, № 9, № 10, № 11 от дата</w:t>
      </w:r>
      <w:r>
        <w:rPr>
          <w:sz w:val="26"/>
        </w:rPr>
        <w:t xml:space="preserve">, № 12, № 13, № 14, № 15, № 16, № 17, № 19, № 20, № 22, № 24, № 25 </w:t>
      </w:r>
      <w:r>
        <w:rPr>
          <w:sz w:val="26"/>
        </w:rPr>
        <w:t>от</w:t>
      </w:r>
      <w:r>
        <w:rPr>
          <w:sz w:val="26"/>
        </w:rPr>
        <w:t xml:space="preserve"> дата, № 26, № 27, № 28, № 29;</w:t>
      </w:r>
    </w:p>
    <w:p w:rsidR="00AF4567">
      <w:pPr>
        <w:ind w:firstLine="708"/>
        <w:jc w:val="both"/>
      </w:pPr>
      <w:r>
        <w:rPr>
          <w:sz w:val="26"/>
        </w:rPr>
        <w:t>- акты выполненных работ (предоставленных услуг) по взаимоотношениям между наименовани</w:t>
      </w:r>
      <w:r>
        <w:rPr>
          <w:sz w:val="26"/>
        </w:rPr>
        <w:t xml:space="preserve">е организации </w:t>
      </w:r>
      <w:r>
        <w:rPr>
          <w:sz w:val="26"/>
        </w:rPr>
        <w:t>фио</w:t>
      </w:r>
      <w:r>
        <w:rPr>
          <w:sz w:val="26"/>
        </w:rPr>
        <w:t xml:space="preserve"> ИНН </w:t>
      </w:r>
      <w:r>
        <w:rPr>
          <w:sz w:val="26"/>
        </w:rPr>
        <w:t xml:space="preserve"> и наименование организации ИНН телефон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акты сверок по взаимоотношениям между наименование </w:t>
      </w:r>
      <w:r>
        <w:rPr>
          <w:sz w:val="26"/>
        </w:rPr>
        <w:t>организациифио</w:t>
      </w:r>
      <w:r>
        <w:rPr>
          <w:sz w:val="26"/>
        </w:rPr>
        <w:t xml:space="preserve"> ИНН </w:t>
      </w:r>
      <w:r>
        <w:rPr>
          <w:sz w:val="26"/>
        </w:rPr>
        <w:t xml:space="preserve"> и наименование организации ИНН телефон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акты </w:t>
      </w:r>
      <w:r>
        <w:rPr>
          <w:sz w:val="26"/>
        </w:rPr>
        <w:t xml:space="preserve">приема-передачи по взаимоотношениям между наименование </w:t>
      </w:r>
      <w:r>
        <w:rPr>
          <w:sz w:val="26"/>
        </w:rPr>
        <w:t>организациифио</w:t>
      </w:r>
      <w:r>
        <w:rPr>
          <w:sz w:val="26"/>
        </w:rPr>
        <w:t xml:space="preserve"> ИНН</w:t>
      </w:r>
      <w:r>
        <w:rPr>
          <w:sz w:val="26"/>
        </w:rPr>
        <w:t xml:space="preserve"> и наименование организации ИНН телефон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счета по взаимоотношениям между наименование </w:t>
      </w:r>
      <w:r>
        <w:rPr>
          <w:sz w:val="26"/>
        </w:rPr>
        <w:t>организациифио</w:t>
      </w:r>
      <w:r>
        <w:rPr>
          <w:sz w:val="26"/>
        </w:rPr>
        <w:t xml:space="preserve"> ИНН </w:t>
      </w:r>
      <w:r>
        <w:rPr>
          <w:sz w:val="26"/>
        </w:rPr>
        <w:t>и наименование организаци</w:t>
      </w:r>
      <w:r>
        <w:rPr>
          <w:sz w:val="26"/>
        </w:rPr>
        <w:t xml:space="preserve">и ИНН телефон и за период </w:t>
      </w:r>
      <w:r>
        <w:rPr>
          <w:sz w:val="26"/>
        </w:rPr>
        <w:t>с</w:t>
      </w:r>
      <w:r>
        <w:rPr>
          <w:sz w:val="26"/>
        </w:rPr>
        <w:t xml:space="preserve"> дата по дата, в том числе № </w:t>
      </w:r>
      <w:r>
        <w:rPr>
          <w:sz w:val="26"/>
        </w:rPr>
        <w:t>от дата;</w:t>
      </w:r>
    </w:p>
    <w:p w:rsidR="00AF4567">
      <w:pPr>
        <w:ind w:firstLine="708"/>
        <w:jc w:val="both"/>
      </w:pPr>
      <w:r>
        <w:rPr>
          <w:sz w:val="26"/>
        </w:rPr>
        <w:t xml:space="preserve">- счета-фактуры по взаимоотношениям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ИНН </w:t>
      </w:r>
      <w:r>
        <w:rPr>
          <w:sz w:val="26"/>
        </w:rPr>
        <w:t xml:space="preserve">и наименование организации ИНН телефон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>- деловая переписка по взаимоотношени</w:t>
      </w:r>
      <w:r>
        <w:rPr>
          <w:sz w:val="26"/>
        </w:rPr>
        <w:t xml:space="preserve">ям между наименование </w:t>
      </w:r>
      <w:r>
        <w:rPr>
          <w:sz w:val="26"/>
        </w:rPr>
        <w:t>организациифио</w:t>
      </w:r>
      <w:r>
        <w:rPr>
          <w:sz w:val="26"/>
        </w:rPr>
        <w:t xml:space="preserve"> ИНН </w:t>
      </w:r>
      <w:r>
        <w:rPr>
          <w:sz w:val="26"/>
        </w:rPr>
        <w:t xml:space="preserve">и наименование организации ИНН телефон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документы, подтверждающие взаимоотношения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ИНН </w:t>
      </w:r>
      <w:r>
        <w:rPr>
          <w:sz w:val="26"/>
        </w:rPr>
        <w:t xml:space="preserve"> и наименование организации ИНН телефон за </w:t>
      </w:r>
      <w:r>
        <w:rPr>
          <w:sz w:val="26"/>
        </w:rPr>
        <w:t xml:space="preserve">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оборотно</w:t>
      </w:r>
      <w:r>
        <w:rPr>
          <w:sz w:val="26"/>
        </w:rPr>
        <w:t xml:space="preserve">-сальдовые ведомости по счетам 60, 62, 50, 52 за период </w:t>
      </w:r>
      <w:r>
        <w:rPr>
          <w:sz w:val="26"/>
        </w:rPr>
        <w:t>с</w:t>
      </w:r>
      <w:r>
        <w:rPr>
          <w:sz w:val="26"/>
        </w:rPr>
        <w:t xml:space="preserve"> дата по дата;</w:t>
      </w:r>
    </w:p>
    <w:p w:rsidR="00AF4567">
      <w:pPr>
        <w:ind w:firstLine="708"/>
        <w:jc w:val="both"/>
      </w:pPr>
      <w:r>
        <w:rPr>
          <w:sz w:val="26"/>
        </w:rPr>
        <w:t xml:space="preserve">- доверенности по взаимоотношениям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ИНН</w:t>
      </w:r>
      <w:r>
        <w:rPr>
          <w:sz w:val="26"/>
        </w:rPr>
        <w:t xml:space="preserve"> и наименование организации ИНН телефон за период с дата по дата; </w:t>
      </w:r>
      <w:r>
        <w:rPr>
          <w:sz w:val="26"/>
        </w:rPr>
        <w:t xml:space="preserve">а также информацию: </w:t>
      </w:r>
    </w:p>
    <w:p w:rsidR="00AF4567">
      <w:pPr>
        <w:ind w:firstLine="708"/>
        <w:jc w:val="both"/>
      </w:pPr>
      <w:r>
        <w:rPr>
          <w:sz w:val="26"/>
        </w:rPr>
        <w:t xml:space="preserve">- об объекте, на котором проводились работы (предоставлялись услуги) по взаимоотношениям </w:t>
      </w:r>
      <w:r>
        <w:rPr>
          <w:sz w:val="26"/>
        </w:rPr>
        <w:t>между</w:t>
      </w:r>
      <w:r>
        <w:rPr>
          <w:sz w:val="26"/>
        </w:rPr>
        <w:t xml:space="preserve"> </w:t>
      </w:r>
      <w:r>
        <w:rPr>
          <w:sz w:val="26"/>
        </w:rPr>
        <w:t>наименование</w:t>
      </w:r>
      <w:r>
        <w:rPr>
          <w:sz w:val="26"/>
        </w:rPr>
        <w:t xml:space="preserve"> организации </w:t>
      </w:r>
      <w:r>
        <w:rPr>
          <w:sz w:val="26"/>
        </w:rPr>
        <w:t>фио</w:t>
      </w:r>
      <w:r>
        <w:rPr>
          <w:sz w:val="26"/>
        </w:rPr>
        <w:t xml:space="preserve"> ИНН</w:t>
      </w:r>
      <w:r>
        <w:rPr>
          <w:sz w:val="26"/>
        </w:rPr>
        <w:t xml:space="preserve"> и наименование организации ИНН телефон за период с дата по дата (адрес, назначение, физические </w:t>
      </w:r>
      <w:r>
        <w:rPr>
          <w:sz w:val="26"/>
        </w:rPr>
        <w:t>характеристики, собственник и пр.);</w:t>
      </w:r>
    </w:p>
    <w:p w:rsidR="00AF4567">
      <w:pPr>
        <w:ind w:firstLine="708"/>
        <w:jc w:val="both"/>
      </w:pPr>
      <w:r>
        <w:rPr>
          <w:sz w:val="26"/>
        </w:rPr>
        <w:t xml:space="preserve">- о лицах (ФИО, должность, контактные данные) непосредственно выполнявших работы (предоставлявших услуги) </w:t>
      </w:r>
      <w:r>
        <w:rPr>
          <w:sz w:val="26"/>
        </w:rPr>
        <w:t>по</w:t>
      </w:r>
    </w:p>
    <w:p w:rsidR="00AF4567" w:rsidP="00BA7B2B">
      <w:pPr>
        <w:ind w:firstLine="708"/>
        <w:jc w:val="both"/>
      </w:pPr>
      <w:r>
        <w:rPr>
          <w:sz w:val="26"/>
        </w:rPr>
        <w:t xml:space="preserve">взаимоотношениям между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ИНН</w:t>
      </w:r>
      <w:r>
        <w:rPr>
          <w:sz w:val="26"/>
        </w:rPr>
        <w:t xml:space="preserve"> и наименование организации ИНН телефон за п</w:t>
      </w:r>
      <w:r>
        <w:rPr>
          <w:sz w:val="26"/>
        </w:rPr>
        <w:t xml:space="preserve">ериод </w:t>
      </w:r>
      <w:r>
        <w:rPr>
          <w:sz w:val="26"/>
        </w:rPr>
        <w:t>с</w:t>
      </w:r>
      <w:r>
        <w:rPr>
          <w:sz w:val="26"/>
        </w:rPr>
        <w:t xml:space="preserve"> дата по дата.</w:t>
      </w:r>
    </w:p>
    <w:p w:rsidR="00BA7B2B">
      <w:pPr>
        <w:ind w:firstLine="708"/>
        <w:jc w:val="both"/>
        <w:rPr>
          <w:sz w:val="26"/>
        </w:rPr>
      </w:pPr>
      <w:r>
        <w:rPr>
          <w:sz w:val="26"/>
        </w:rPr>
        <w:t>В соответствии с п. 4 ст. 93.1 и п. 4 ст. 31 НК РФ, а также приказом ФНС России от дата</w:t>
      </w:r>
      <w:r>
        <w:rPr>
          <w:sz w:val="26"/>
        </w:rPr>
        <w:t xml:space="preserve">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- Порядо</w:t>
      </w:r>
      <w:r>
        <w:rPr>
          <w:sz w:val="26"/>
        </w:rPr>
        <w:t>к), в адрес наименование организации Межрайонной ИФНС России № 6 по адрес</w:t>
      </w:r>
      <w:r>
        <w:rPr>
          <w:sz w:val="26"/>
        </w:rPr>
        <w:t xml:space="preserve"> своевременно сформировано и направлено в электронной форме по </w:t>
      </w:r>
      <w:r>
        <w:rPr>
          <w:sz w:val="26"/>
        </w:rPr>
        <w:t>телекоммуни-кационным</w:t>
      </w:r>
      <w:r>
        <w:rPr>
          <w:sz w:val="26"/>
        </w:rPr>
        <w:t xml:space="preserve"> каналам связи (далее - ТКС) через оператора электронного документооборота требование о представлен</w:t>
      </w:r>
      <w:r>
        <w:rPr>
          <w:sz w:val="26"/>
        </w:rPr>
        <w:t xml:space="preserve">ии документов (информации) </w:t>
      </w:r>
      <w:r>
        <w:rPr>
          <w:sz w:val="26"/>
        </w:rPr>
        <w:t>от</w:t>
      </w:r>
      <w:r>
        <w:rPr>
          <w:sz w:val="26"/>
        </w:rPr>
        <w:t xml:space="preserve"> дата №.</w:t>
      </w:r>
    </w:p>
    <w:p w:rsidR="00AF4567">
      <w:pPr>
        <w:ind w:firstLine="708"/>
        <w:jc w:val="both"/>
      </w:pPr>
      <w:r>
        <w:rPr>
          <w:sz w:val="26"/>
        </w:rPr>
        <w:t>Требование о представлении документов и информации, направленное в электронном виде по ТКС, считается принятым налогоплательщиком, если налоговому органу поступила квитанция о приеме, подписанная усиленной квалифи</w:t>
      </w:r>
      <w:r>
        <w:rPr>
          <w:sz w:val="26"/>
        </w:rPr>
        <w:t>цированной электронной подписью (электронной цифровой подписью) налогоплательщика. При этом датой их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>
        <w:rPr>
          <w:sz w:val="26"/>
        </w:rPr>
        <w:t>п.п</w:t>
      </w:r>
      <w:r>
        <w:rPr>
          <w:sz w:val="26"/>
        </w:rPr>
        <w:t>. 6, 12, 13 Порядк</w:t>
      </w:r>
      <w:r>
        <w:rPr>
          <w:sz w:val="26"/>
        </w:rPr>
        <w:t xml:space="preserve">а,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дата № 63-ФЗ «Об электронной подписи»).</w:t>
      </w:r>
    </w:p>
    <w:p w:rsidR="00BA7B2B">
      <w:pPr>
        <w:ind w:firstLine="708"/>
        <w:jc w:val="both"/>
        <w:rPr>
          <w:sz w:val="26"/>
        </w:rPr>
      </w:pPr>
      <w:r>
        <w:rPr>
          <w:sz w:val="26"/>
        </w:rPr>
        <w:t xml:space="preserve">Согласно реестру документов и квитанции о приеме электронного документа, направленных налогоплательщику по ТКС требование о представлении документов (информации)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>получе</w:t>
      </w:r>
      <w:r>
        <w:rPr>
          <w:sz w:val="26"/>
        </w:rPr>
        <w:t>но наименование организации.</w:t>
      </w:r>
      <w:r>
        <w:rPr>
          <w:sz w:val="26"/>
        </w:rPr>
        <w:t xml:space="preserve"> </w:t>
      </w:r>
    </w:p>
    <w:p w:rsidR="00AF4567">
      <w:pPr>
        <w:ind w:firstLine="708"/>
        <w:jc w:val="both"/>
      </w:pPr>
      <w:r>
        <w:rPr>
          <w:sz w:val="26"/>
        </w:rPr>
        <w:t xml:space="preserve">В соответствии с пунктом 5 статьи 93.1 НК РФ требование о представлении документов (информации) наименование организации следовало исполнить </w:t>
      </w:r>
      <w:r>
        <w:rPr>
          <w:sz w:val="26"/>
        </w:rPr>
        <w:t>в</w:t>
      </w:r>
      <w:r>
        <w:rPr>
          <w:sz w:val="26"/>
        </w:rPr>
        <w:t xml:space="preserve"> десятидневный срок со дня его получения, то есть не позднее дата (предст</w:t>
      </w:r>
      <w:r>
        <w:rPr>
          <w:sz w:val="26"/>
        </w:rPr>
        <w:t xml:space="preserve">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6"/>
        </w:rPr>
        <w:t>истребуемыми</w:t>
      </w:r>
      <w:r>
        <w:rPr>
          <w:sz w:val="26"/>
        </w:rPr>
        <w:t xml:space="preserve"> документами (информацией). В случае</w:t>
      </w:r>
      <w:r>
        <w:rPr>
          <w:sz w:val="26"/>
        </w:rPr>
        <w:t>,</w:t>
      </w:r>
      <w:r>
        <w:rPr>
          <w:sz w:val="26"/>
        </w:rPr>
        <w:t xml:space="preserve"> если </w:t>
      </w:r>
      <w:r>
        <w:rPr>
          <w:sz w:val="26"/>
        </w:rPr>
        <w:t>истребуемые</w:t>
      </w:r>
      <w:r>
        <w:rPr>
          <w:sz w:val="26"/>
        </w:rPr>
        <w:t xml:space="preserve"> документы (информация) не могли быть </w:t>
      </w:r>
      <w:r>
        <w:rPr>
          <w:sz w:val="26"/>
        </w:rPr>
        <w:t>представлены в указанный срок, налоговый орган вправе продлить срок представления документов по ходатайству лица..</w:t>
      </w:r>
    </w:p>
    <w:p w:rsidR="00AF4567">
      <w:pPr>
        <w:ind w:firstLine="708"/>
        <w:jc w:val="both"/>
      </w:pPr>
      <w:r>
        <w:rPr>
          <w:sz w:val="26"/>
        </w:rPr>
        <w:t>наименование организации письменного уведомления о невозможности исполнения требования в установленный срок и ходатайств о продлении срока пр</w:t>
      </w:r>
      <w:r>
        <w:rPr>
          <w:sz w:val="26"/>
        </w:rPr>
        <w:t>едставления документов не подавало.</w:t>
      </w:r>
    </w:p>
    <w:p w:rsidR="00AF4567">
      <w:pPr>
        <w:ind w:firstLine="708"/>
        <w:jc w:val="both"/>
      </w:pPr>
      <w:r>
        <w:rPr>
          <w:sz w:val="26"/>
        </w:rPr>
        <w:t xml:space="preserve">В указанный </w:t>
      </w:r>
      <w:r>
        <w:rPr>
          <w:sz w:val="26"/>
        </w:rPr>
        <w:t>срок</w:t>
      </w:r>
      <w:r>
        <w:rPr>
          <w:sz w:val="26"/>
        </w:rPr>
        <w:t xml:space="preserve"> будучи должностным лицом генеральным директором наименование организации </w:t>
      </w:r>
      <w:r>
        <w:rPr>
          <w:sz w:val="26"/>
        </w:rPr>
        <w:t>Рыхлюк</w:t>
      </w:r>
      <w:r>
        <w:rPr>
          <w:sz w:val="26"/>
        </w:rPr>
        <w:t xml:space="preserve"> М.В. во исполнение указанного требования, не обеспечил предоставление затребованных документов, чем нарушил п. 5 ст. 93.1 Н</w:t>
      </w:r>
      <w:r>
        <w:rPr>
          <w:sz w:val="26"/>
        </w:rPr>
        <w:t xml:space="preserve">К РФ. Документы по требованию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1467 по состоянию на дату составления акта не представлены, т.е. в действиях должностного лица - генерального директора наименование организации </w:t>
      </w:r>
      <w:r>
        <w:rPr>
          <w:sz w:val="26"/>
        </w:rPr>
        <w:t>Рыхлюка</w:t>
      </w:r>
      <w:r>
        <w:rPr>
          <w:sz w:val="26"/>
        </w:rPr>
        <w:t xml:space="preserve"> М.В. имеется состав административного правонарушения, предусмот</w:t>
      </w:r>
      <w:r>
        <w:rPr>
          <w:sz w:val="26"/>
        </w:rPr>
        <w:t>ренного ч.1 ст. 15.6 КоАП РФ.</w:t>
      </w:r>
    </w:p>
    <w:p w:rsidR="00AF456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Рыхлюк</w:t>
      </w:r>
      <w:r>
        <w:rPr>
          <w:sz w:val="26"/>
        </w:rPr>
        <w:t xml:space="preserve"> М.В. не явился, ходатайств об отложении дела не поступило, поступило ходатайство о рассмотрении дела в его отсутствие, в материалах дела имеется почтовое уведомление </w:t>
      </w:r>
      <w:r>
        <w:rPr>
          <w:sz w:val="26"/>
        </w:rPr>
        <w:t>в</w:t>
      </w:r>
      <w:r>
        <w:rPr>
          <w:sz w:val="26"/>
        </w:rPr>
        <w:t xml:space="preserve"> вручении почтового отправления</w:t>
      </w:r>
      <w:r>
        <w:rPr>
          <w:sz w:val="26"/>
        </w:rPr>
        <w:t xml:space="preserve"> и конверт с отметкой о возвращении почтового отправления с «истечением срока хранения», что является надлежащим извещением. </w:t>
      </w:r>
    </w:p>
    <w:p w:rsidR="00AF4567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</w:t>
      </w:r>
      <w:r>
        <w:rPr>
          <w:sz w:val="26"/>
        </w:rPr>
        <w:t xml:space="preserve">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</w:t>
      </w:r>
      <w:r>
        <w:rPr>
          <w:sz w:val="26"/>
        </w:rPr>
        <w:t>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</w:t>
      </w:r>
      <w:r>
        <w:rPr>
          <w:sz w:val="26"/>
        </w:rPr>
        <w:t xml:space="preserve">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AF456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sz w:val="26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</w:t>
      </w:r>
      <w:r>
        <w:rPr>
          <w:sz w:val="26"/>
        </w:rPr>
        <w:t xml:space="preserve">истративной ответственности. </w:t>
      </w:r>
    </w:p>
    <w:p w:rsidR="00AF4567">
      <w:pPr>
        <w:ind w:firstLine="708"/>
        <w:jc w:val="both"/>
      </w:pPr>
      <w:r>
        <w:rPr>
          <w:sz w:val="26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AF4567">
      <w:pPr>
        <w:ind w:firstLine="708"/>
        <w:jc w:val="both"/>
      </w:pPr>
      <w:r>
        <w:rPr>
          <w:sz w:val="26"/>
        </w:rPr>
        <w:t xml:space="preserve">В соответствии с ч.1 </w:t>
      </w:r>
      <w:hyperlink r:id="rId5" w:history="1">
        <w:r>
          <w:rPr>
            <w:color w:val="0000FF"/>
            <w:sz w:val="26"/>
          </w:rPr>
          <w:t>ст.15.6 Кодекса Российской Федерации об административных правонарушениях</w:t>
        </w:r>
      </w:hyperlink>
      <w:r>
        <w:rPr>
          <w:sz w:val="26"/>
        </w:rPr>
        <w:t xml:space="preserve"> непредставление в установленный законодательством о налог</w:t>
      </w:r>
      <w:r>
        <w:rPr>
          <w:sz w:val="26"/>
        </w:rP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rPr>
          <w:sz w:val="26"/>
        </w:rPr>
        <w:t>ме или в искаженном виде, за исключением случаев</w:t>
      </w:r>
      <w:r>
        <w:rPr>
          <w:sz w:val="26"/>
        </w:rPr>
        <w:t xml:space="preserve">, предусмотренных </w:t>
      </w:r>
      <w:hyperlink r:id="rId6" w:history="1">
        <w:r>
          <w:rPr>
            <w:color w:val="0000FF"/>
            <w:sz w:val="26"/>
            <w:u w:val="single"/>
          </w:rPr>
          <w:t>частью 2</w:t>
        </w:r>
      </w:hyperlink>
      <w:r>
        <w:rPr>
          <w:sz w:val="26"/>
        </w:rPr>
        <w:t xml:space="preserve"> настоящей статьи, влечет наложение административного штр</w:t>
      </w:r>
      <w:r>
        <w:rPr>
          <w:sz w:val="26"/>
        </w:rPr>
        <w:t xml:space="preserve">афа на граждан в размере от ста </w:t>
      </w:r>
      <w:r>
        <w:rPr>
          <w:sz w:val="26"/>
        </w:rPr>
        <w:t>до</w:t>
      </w:r>
      <w:r>
        <w:rPr>
          <w:sz w:val="26"/>
        </w:rPr>
        <w:t xml:space="preserve"> сумма прописью; на должностных лиц - от трехсот до сумма прописью.</w:t>
      </w:r>
    </w:p>
    <w:p w:rsidR="00AF456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Рыхлюка</w:t>
      </w:r>
      <w:r>
        <w:rPr>
          <w:sz w:val="26"/>
        </w:rPr>
        <w:t xml:space="preserve"> М.В. в предъявленном правонарушении доказана материалами дела, а именно: протоколом об административном правонарушении от дата, копией выписк</w:t>
      </w:r>
      <w:r>
        <w:rPr>
          <w:sz w:val="26"/>
        </w:rPr>
        <w:t xml:space="preserve">и из ЕГРЮЛ, копией требования </w:t>
      </w:r>
      <w:r>
        <w:rPr>
          <w:sz w:val="26"/>
        </w:rPr>
        <w:t xml:space="preserve">от дата, копией квитанции о приеме электронного документа, копией акта </w:t>
      </w:r>
      <w:r>
        <w:rPr>
          <w:sz w:val="26"/>
        </w:rPr>
        <w:t xml:space="preserve">об обнаружении фактов, свидетельствующих о налоговых правонарушениях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AF4567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</w:t>
      </w:r>
      <w:r>
        <w:rPr>
          <w:sz w:val="26"/>
        </w:rPr>
        <w:t xml:space="preserve">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F4567">
      <w:pPr>
        <w:ind w:firstLine="708"/>
        <w:jc w:val="both"/>
      </w:pPr>
      <w:r>
        <w:rPr>
          <w:sz w:val="26"/>
        </w:rPr>
        <w:t>Действия генерального директ</w:t>
      </w:r>
      <w:r>
        <w:rPr>
          <w:sz w:val="26"/>
        </w:rPr>
        <w:t xml:space="preserve">ора наименование организации </w:t>
      </w:r>
      <w:r>
        <w:rPr>
          <w:sz w:val="26"/>
        </w:rPr>
        <w:t>Рыхлюка</w:t>
      </w:r>
      <w:r>
        <w:rPr>
          <w:sz w:val="26"/>
        </w:rPr>
        <w:t xml:space="preserve"> М.В.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</w:t>
      </w:r>
      <w:r>
        <w:rPr>
          <w:sz w:val="26"/>
        </w:rPr>
        <w:t>уществления налогового контроля.</w:t>
      </w:r>
    </w:p>
    <w:p w:rsidR="00AF456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F4567" w:rsidP="00BA7B2B">
      <w:pPr>
        <w:ind w:firstLine="708"/>
        <w:jc w:val="both"/>
      </w:pPr>
      <w:r>
        <w:rPr>
          <w:sz w:val="26"/>
        </w:rPr>
        <w:t>Обстоятельств, смягчающих и отяг</w:t>
      </w:r>
      <w:r>
        <w:rPr>
          <w:sz w:val="26"/>
        </w:rPr>
        <w:t>чающих административную ответственность, мировой судья не находит.</w:t>
      </w:r>
    </w:p>
    <w:p w:rsidR="00AF4567" w:rsidP="00BA7B2B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AF4567">
      <w:pPr>
        <w:jc w:val="center"/>
      </w:pPr>
      <w:r>
        <w:rPr>
          <w:sz w:val="26"/>
        </w:rPr>
        <w:t>ПОСТАНОВИЛ:</w:t>
      </w:r>
    </w:p>
    <w:p w:rsidR="00AF4567" w:rsidP="00BA7B2B">
      <w:pPr>
        <w:ind w:firstLine="708"/>
        <w:jc w:val="both"/>
      </w:pP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</w:t>
      </w:r>
      <w:r>
        <w:rPr>
          <w:sz w:val="26"/>
        </w:rPr>
        <w:t>Рыхлюка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М.В. </w:t>
      </w:r>
      <w:r>
        <w:rPr>
          <w:sz w:val="26"/>
        </w:rPr>
        <w:t>винов</w:t>
      </w:r>
      <w:r>
        <w:rPr>
          <w:sz w:val="26"/>
        </w:rPr>
        <w:t>ным в совершении административного правонарушения, ответственность за которое предусмотрена ч. 1 ст. 15.6 КоАП РФ, и назначить ему наказание в виде административного штрафа в размере сумма.</w:t>
      </w:r>
    </w:p>
    <w:p w:rsidR="00AF456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</w:t>
      </w:r>
      <w:r>
        <w:rPr>
          <w:sz w:val="26"/>
        </w:rPr>
        <w:t xml:space="preserve">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</w:t>
      </w:r>
      <w:r>
        <w:rPr>
          <w:sz w:val="26"/>
        </w:rPr>
        <w:t>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82811601153010006140, УИН 0410760300735001072315184.</w:t>
      </w:r>
    </w:p>
    <w:p w:rsidR="00AF4567">
      <w:pPr>
        <w:spacing w:line="260" w:lineRule="atLeast"/>
        <w:ind w:firstLine="708"/>
        <w:jc w:val="both"/>
      </w:pPr>
      <w:r>
        <w:rPr>
          <w:sz w:val="26"/>
        </w:rPr>
        <w:t>В случае неуплаты</w:t>
      </w:r>
      <w:r>
        <w:rPr>
          <w:sz w:val="26"/>
        </w:rPr>
        <w:t xml:space="preserve">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6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rPr>
          <w:sz w:val="26"/>
        </w:rPr>
        <w:t>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 </w:t>
      </w:r>
    </w:p>
    <w:p w:rsidR="00AF4567">
      <w:pPr>
        <w:ind w:firstLine="708"/>
        <w:jc w:val="both"/>
      </w:pPr>
      <w:r>
        <w:rPr>
          <w:sz w:val="26"/>
        </w:rPr>
        <w:t>Доку</w:t>
      </w:r>
      <w:r>
        <w:rPr>
          <w:sz w:val="26"/>
        </w:rPr>
        <w:t xml:space="preserve">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F4567" w:rsidP="00BA7B2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</w:t>
      </w:r>
      <w:r>
        <w:rPr>
          <w:sz w:val="26"/>
        </w:rPr>
        <w:t xml:space="preserve">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A7B2B">
      <w:pPr>
        <w:jc w:val="both"/>
        <w:rPr>
          <w:sz w:val="26"/>
        </w:rPr>
      </w:pPr>
    </w:p>
    <w:p w:rsidR="00AF4567" w:rsidP="00BA7B2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F4567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7"/>
    <w:rsid w:val="00AF4567"/>
    <w:rsid w:val="00BA7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