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C2B04">
      <w:pPr>
        <w:jc w:val="right"/>
      </w:pPr>
      <w:r>
        <w:t>Дело № 5-73-114/2018</w:t>
      </w:r>
    </w:p>
    <w:p w:rsidR="00A77B3E"/>
    <w:p w:rsidR="00A77B3E" w:rsidP="009C2B04">
      <w:pPr>
        <w:jc w:val="center"/>
      </w:pPr>
      <w:r>
        <w:t>П О С Т А Н О В Л Е Н И Е</w:t>
      </w:r>
    </w:p>
    <w:p w:rsidR="00A77B3E">
      <w:r>
        <w:t xml:space="preserve">28 марта 2018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 w:rsidP="009C2B04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Межрайонной ИФНС России № 3 по Республике Крым в отношении Гончарова </w:t>
      </w:r>
      <w:r>
        <w:t xml:space="preserve"> привлекаемого к административной ответственности по ст. 15.5 </w:t>
      </w:r>
      <w:r>
        <w:t>КоАП</w:t>
      </w:r>
      <w:r>
        <w:t xml:space="preserve"> РФ,</w:t>
      </w:r>
    </w:p>
    <w:p w:rsidR="00A77B3E" w:rsidP="009C2B04">
      <w:pPr>
        <w:jc w:val="center"/>
      </w:pPr>
      <w:r>
        <w:t>У С Т А Н О В И Л:</w:t>
      </w:r>
    </w:p>
    <w:p w:rsidR="00A77B3E" w:rsidP="009C2B04">
      <w:pPr>
        <w:jc w:val="both"/>
      </w:pPr>
      <w:r>
        <w:t>Гончаров А.И.</w:t>
      </w:r>
      <w:r>
        <w:t xml:space="preserve">допустил </w:t>
      </w:r>
      <w:r>
        <w:t>нарушение п. 1 ст. 119 НК РФ установленных законодательством о налогах и сборах сроков предоставления, выразившееся в несвоевременном представлении в установленный п.7  ст. 431 НК РФ срок  первичного расчета по страховым взносам за период с 01.01.2017 г. п</w:t>
      </w:r>
      <w:r>
        <w:t>о 31.03.2017 г., по сроку не позднее 02.05.2017 года, фактически представлен расчет  13.10.2017 г., за что  предусмотрена ответственность</w:t>
      </w:r>
      <w:r>
        <w:t xml:space="preserve"> по ст. 15.5 </w:t>
      </w:r>
      <w:r>
        <w:t>КоАП</w:t>
      </w:r>
      <w:r>
        <w:t xml:space="preserve"> РФ.</w:t>
      </w:r>
    </w:p>
    <w:p w:rsidR="00A77B3E" w:rsidP="009C2B04">
      <w:pPr>
        <w:jc w:val="both"/>
      </w:pPr>
      <w:r>
        <w:t>В судебное заседание  явился Гончаров А.И., вину признал.</w:t>
      </w:r>
    </w:p>
    <w:p w:rsidR="00A77B3E" w:rsidP="009C2B04">
      <w:pPr>
        <w:jc w:val="both"/>
      </w:pPr>
      <w:r>
        <w:t>Мировой судья, изучив и оценив собранны</w:t>
      </w:r>
      <w:r>
        <w:t>е по делу об административном правонарушении  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 w:rsidP="009C2B04">
      <w:pPr>
        <w:jc w:val="both"/>
      </w:pPr>
      <w:r>
        <w:t>В соответствии со  ст. 15.5 Кодекса Российской Федерации об админ</w:t>
      </w:r>
      <w:r>
        <w:t>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</w:t>
      </w:r>
      <w:r>
        <w:t>т трехсот до пятисот рублей.</w:t>
      </w:r>
    </w:p>
    <w:p w:rsidR="00A77B3E" w:rsidP="009C2B04">
      <w:pPr>
        <w:jc w:val="both"/>
      </w:pPr>
      <w:r>
        <w:t xml:space="preserve">Вина Гончарова А.И. в предъявленном правонарушении доказана материалами дела, а именно: протоколом об административном правонарушении ...., выпиской из ЕГРЮЛ, копией акта налоговой проверки ... </w:t>
      </w:r>
    </w:p>
    <w:p w:rsidR="00A77B3E" w:rsidP="009C2B04">
      <w:pPr>
        <w:jc w:val="both"/>
      </w:pPr>
      <w:r>
        <w:t>Все указанные доказательства соо</w:t>
      </w:r>
      <w:r>
        <w:t>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</w:t>
      </w:r>
      <w:r>
        <w:t xml:space="preserve">. </w:t>
      </w:r>
    </w:p>
    <w:p w:rsidR="00A77B3E" w:rsidP="009C2B04">
      <w:pPr>
        <w:jc w:val="both"/>
      </w:pPr>
      <w:r>
        <w:t xml:space="preserve">Действия Гончарова А.И. мировой судья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9C2B04">
      <w:pPr>
        <w:jc w:val="both"/>
      </w:pPr>
      <w:r>
        <w:t>При назначении наказания мировой судья у</w:t>
      </w:r>
      <w:r>
        <w:t>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A77B3E" w:rsidP="009C2B04">
      <w:pPr>
        <w:jc w:val="both"/>
      </w:pPr>
      <w:r>
        <w:t xml:space="preserve">           Обстоятельств, смягчающих и  отягчающих  наказание, мировой судья не находит.</w:t>
      </w:r>
    </w:p>
    <w:p w:rsidR="00A77B3E" w:rsidP="009C2B04">
      <w:pPr>
        <w:jc w:val="both"/>
      </w:pPr>
      <w:r>
        <w:tab/>
        <w:t>На  основании и</w:t>
      </w:r>
      <w:r>
        <w:t xml:space="preserve">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 w:rsidP="009C2B04">
      <w:pPr>
        <w:jc w:val="center"/>
      </w:pPr>
      <w:r>
        <w:t>ПОСТАНОВИЛ:</w:t>
      </w:r>
    </w:p>
    <w:p w:rsidR="00A77B3E" w:rsidP="009C2B04">
      <w:pPr>
        <w:jc w:val="both"/>
      </w:pPr>
      <w:r>
        <w:t xml:space="preserve">       </w:t>
      </w:r>
      <w:r>
        <w:tab/>
        <w:t>Признать Гончарова</w:t>
      </w:r>
      <w:r>
        <w:t xml:space="preserve"> виновным в совершении административного правонарушения, ответственность за которое предусмотрена ст. 15.5 </w:t>
      </w:r>
      <w:r>
        <w:t>КоАП</w:t>
      </w:r>
      <w:r>
        <w:t xml:space="preserve"> РФ, и назначить ему наказани</w:t>
      </w:r>
      <w:r>
        <w:t xml:space="preserve">е в виде административного штрафа </w:t>
      </w:r>
      <w:r>
        <w:t>в размере триста рублей</w:t>
      </w:r>
      <w:r>
        <w:t>.</w:t>
      </w:r>
    </w:p>
    <w:p w:rsidR="00A77B3E" w:rsidP="009C2B04">
      <w:pPr>
        <w:jc w:val="both"/>
      </w:pPr>
      <w:r>
        <w:t>Штраф подлежит зачислению по реквизитам:</w:t>
      </w:r>
    </w:p>
    <w:p w:rsidR="00A77B3E" w:rsidP="009C2B04">
      <w:pPr>
        <w:jc w:val="both"/>
      </w:pPr>
      <w:r>
        <w:t>Получатель платежа: УФК по Республике Крым (МИФНС России №3 по РК), Банк получателя: отделение по РК ЦБ РФ, ИНН получателя: 9107000024, КПП получателя: 9107</w:t>
      </w:r>
      <w:r>
        <w:t>01001, номер счета получателя: 40101810335100010001, БИК банка получателя 043510001, код классификации доходов бюджета: 18211603030016000140, ОКТМО 35721000, УИН 0.</w:t>
      </w:r>
    </w:p>
    <w:p w:rsidR="00A77B3E" w:rsidP="009C2B04">
      <w:pPr>
        <w:jc w:val="both"/>
      </w:pPr>
      <w:r>
        <w:t>Наименование платежа: денежные взыскания (штрафы) за административные правонарушения в обла</w:t>
      </w:r>
      <w:r>
        <w:t xml:space="preserve">сти налогов и сборов, предусмотренные </w:t>
      </w:r>
      <w:r>
        <w:t>КоАП</w:t>
      </w:r>
      <w:r>
        <w:t xml:space="preserve"> РФ.</w:t>
      </w:r>
    </w:p>
    <w:p w:rsidR="00A77B3E" w:rsidP="009C2B04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t>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 xml:space="preserve">тнадцати суток, либо обязательные работы на срок до пятидесяти часов. </w:t>
      </w:r>
    </w:p>
    <w:p w:rsidR="00A77B3E" w:rsidP="009C2B04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       № 73 Сакского судебного райо</w:t>
      </w:r>
      <w:r>
        <w:t>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p w:rsidR="00A77B3E"/>
    <w:p w:rsidR="00A77B3E"/>
    <w:sectPr w:rsidSect="00DD1E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EDC"/>
    <w:rsid w:val="009C2B04"/>
    <w:rsid w:val="00A77B3E"/>
    <w:rsid w:val="00DD1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E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