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3517">
      <w:pPr>
        <w:spacing w:after="200" w:line="276" w:lineRule="auto"/>
        <w:jc w:val="right"/>
      </w:pPr>
    </w:p>
    <w:p w:rsidR="009A3517">
      <w:pPr>
        <w:jc w:val="right"/>
      </w:pPr>
      <w:r>
        <w:rPr>
          <w:sz w:val="26"/>
        </w:rPr>
        <w:t>Дело №5-73-116/2023</w:t>
      </w:r>
    </w:p>
    <w:p w:rsidR="001B7A6C">
      <w:pPr>
        <w:jc w:val="center"/>
        <w:rPr>
          <w:sz w:val="26"/>
        </w:rPr>
      </w:pPr>
    </w:p>
    <w:p w:rsidR="009A3517">
      <w:pPr>
        <w:jc w:val="center"/>
      </w:pPr>
      <w:r>
        <w:rPr>
          <w:sz w:val="26"/>
        </w:rPr>
        <w:t>ПОСТАНОВЛЕНИЕ</w:t>
      </w:r>
    </w:p>
    <w:p w:rsidR="001B7A6C">
      <w:pPr>
        <w:ind w:firstLine="708"/>
        <w:rPr>
          <w:sz w:val="26"/>
        </w:rPr>
      </w:pPr>
    </w:p>
    <w:p w:rsidR="009A3517">
      <w:pPr>
        <w:ind w:firstLine="708"/>
      </w:pPr>
      <w:r>
        <w:rPr>
          <w:sz w:val="26"/>
        </w:rPr>
        <w:t xml:space="preserve">11 апреля 2023 года                                                                                   </w:t>
      </w:r>
      <w:r>
        <w:rPr>
          <w:sz w:val="26"/>
        </w:rPr>
        <w:t xml:space="preserve">адрес </w:t>
      </w:r>
    </w:p>
    <w:p w:rsidR="001B7A6C">
      <w:pPr>
        <w:ind w:firstLine="708"/>
        <w:jc w:val="both"/>
        <w:rPr>
          <w:sz w:val="26"/>
        </w:rPr>
      </w:pPr>
    </w:p>
    <w:p w:rsidR="009A351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9A3517">
      <w:pPr>
        <w:ind w:firstLine="708"/>
        <w:jc w:val="both"/>
      </w:pPr>
      <w:r>
        <w:rPr>
          <w:sz w:val="26"/>
        </w:rPr>
        <w:t>Полежаевой Ж.Е.</w:t>
      </w:r>
      <w:r>
        <w:rPr>
          <w:sz w:val="26"/>
        </w:rPr>
        <w:t>, паспортные данные, гражданки РФ, паспортные данные, не замужней, имеющей на иждивении несовершеннолетнего ребенка, работающей управляющей наименование организации, расположенного по</w:t>
      </w:r>
      <w:r>
        <w:rPr>
          <w:sz w:val="26"/>
        </w:rPr>
        <w:t xml:space="preserve"> адресу: адрес, зарегистрированной и проживающей по адресу: адрес, ул.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9A3517">
      <w:pPr>
        <w:jc w:val="center"/>
      </w:pPr>
      <w:r>
        <w:rPr>
          <w:sz w:val="26"/>
        </w:rPr>
        <w:t>УСТАНОВИЛ:</w:t>
      </w:r>
    </w:p>
    <w:p w:rsidR="009A3517">
      <w:pPr>
        <w:ind w:firstLine="708"/>
        <w:jc w:val="both"/>
      </w:pPr>
      <w:r>
        <w:rPr>
          <w:sz w:val="26"/>
        </w:rPr>
        <w:t xml:space="preserve">дата, около время час., в ходе осмотра сотрудниками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помещения магазина наименован</w:t>
      </w:r>
      <w:r>
        <w:rPr>
          <w:sz w:val="26"/>
        </w:rPr>
        <w:t>ие организации, расположенного по адресу: адрес, было установлено, что Полежаева Ж.Е., осуществляя свою деятельность в стационарном торговом объекте, допустила к реализации алкогольную продукцию в ассортименте, на которых отсутствуют ценники установленного</w:t>
      </w:r>
      <w:r>
        <w:rPr>
          <w:sz w:val="26"/>
        </w:rPr>
        <w:t xml:space="preserve"> образца, (отсутствуют наименование алкогольной продукции, цена, объем готовой продукции, юридический адрес производителя его наименование, страна</w:t>
      </w:r>
      <w:r>
        <w:rPr>
          <w:sz w:val="26"/>
        </w:rPr>
        <w:t xml:space="preserve"> происхождения алкогольной продукции, сертификация алкогольной продукции или декларирование ее соответствия), </w:t>
      </w:r>
      <w:r>
        <w:rPr>
          <w:sz w:val="26"/>
        </w:rPr>
        <w:t>чем нарушила п. 3 ст. 11 Федерального закона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ответственность за дан</w:t>
      </w:r>
      <w:r>
        <w:rPr>
          <w:sz w:val="26"/>
        </w:rPr>
        <w:t xml:space="preserve">ное правонарушение предусмотрена ч. 3 ст. 14.16 КоАП РФ. </w:t>
      </w:r>
    </w:p>
    <w:p w:rsidR="009A3517">
      <w:pPr>
        <w:ind w:firstLine="708"/>
        <w:jc w:val="both"/>
      </w:pPr>
      <w:r>
        <w:rPr>
          <w:sz w:val="26"/>
        </w:rPr>
        <w:t>В судебное заседание Полежаева Ж.Е. явилась, вину признала, просила при назначении наказания учесть, что впервые привлекается к административной ответственности.</w:t>
      </w:r>
    </w:p>
    <w:p w:rsidR="009A3517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фио</w:t>
      </w:r>
      <w:r>
        <w:rPr>
          <w:sz w:val="26"/>
        </w:rPr>
        <w:t xml:space="preserve"> пр</w:t>
      </w:r>
      <w:r>
        <w:rPr>
          <w:sz w:val="26"/>
        </w:rPr>
        <w:t>и назначении наказания просил применить положения ст. 4.1.1 КоАП РФ и заменить административный штраф предупреждением.</w:t>
      </w:r>
    </w:p>
    <w:p w:rsidR="009A3517">
      <w:pPr>
        <w:ind w:firstLine="708"/>
        <w:jc w:val="both"/>
      </w:pPr>
      <w:r>
        <w:rPr>
          <w:sz w:val="26"/>
        </w:rPr>
        <w:t xml:space="preserve">Мировой судья, выслушав Полежаеву Ж.Е., защитника, изучив и оценив собранные по делу об административном правонарушении доказательства в </w:t>
      </w:r>
      <w:r>
        <w:rPr>
          <w:sz w:val="26"/>
        </w:rPr>
        <w:t xml:space="preserve">соответствии с требованиями </w:t>
      </w:r>
      <w:hyperlink r:id="rId5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9A3517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>тветственность по ч. 3 ст. 14.16. КоАП РФ наступает за нарушение особых требований и правил розничной продажи алкогольной и спиртосодержащей продукции.</w:t>
      </w:r>
    </w:p>
    <w:p w:rsidR="009A3517">
      <w:pPr>
        <w:ind w:firstLine="708"/>
        <w:jc w:val="both"/>
      </w:pPr>
      <w:r>
        <w:rPr>
          <w:sz w:val="26"/>
        </w:rPr>
        <w:t>Пунктом 1 статьи 26 Федерального закона от дата N 171-ФЗ "О государственном регулировании производства и</w:t>
      </w:r>
      <w:r>
        <w:rPr>
          <w:sz w:val="26"/>
        </w:rPr>
        <w:t xml:space="preserve"> оборота этилового спирта, алкогольной и спиртосодержащей продукции и об ограничении потребления (распития) алкогольной продукции" установлен запрет в области производства и оборота этилового спирта, алкогольной и спиртосодержащей продукции с нарушением ус</w:t>
      </w:r>
      <w:r>
        <w:rPr>
          <w:sz w:val="26"/>
        </w:rPr>
        <w:t>тановленных законом правил розничной продажи алкогольной продукции.</w:t>
      </w:r>
    </w:p>
    <w:p w:rsidR="009A3517">
      <w:pPr>
        <w:ind w:firstLine="708"/>
        <w:jc w:val="both"/>
      </w:pPr>
      <w:r>
        <w:rPr>
          <w:sz w:val="26"/>
        </w:rPr>
        <w:t>В соответствии с пунктом 3 статьи 11 названного Закона, алкогольная продукция, находящаяся в розничной продаже на адрес, сопровождается информацией на русском языке, которая должна содержа</w:t>
      </w:r>
      <w:r>
        <w:rPr>
          <w:sz w:val="26"/>
        </w:rPr>
        <w:t>ть сведения о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продукции, государственных стандартах, требованиям которых а</w:t>
      </w:r>
      <w:r>
        <w:rPr>
          <w:sz w:val="26"/>
        </w:rPr>
        <w:t>лкогольная продукция должна соответствовать;</w:t>
      </w:r>
      <w:r>
        <w:rPr>
          <w:sz w:val="26"/>
        </w:rPr>
        <w:t xml:space="preserve"> </w:t>
      </w:r>
      <w:r>
        <w:rPr>
          <w:sz w:val="26"/>
        </w:rPr>
        <w:t>объеме алкогольной продукции в потребительской таре; наименовании основных ингредиентов, влияющих на вкус и аромат алкогольной продукции; содержании вредных для здоровья веществ по сравнению с обязательными треб</w:t>
      </w:r>
      <w:r>
        <w:rPr>
          <w:sz w:val="26"/>
        </w:rPr>
        <w:t>ованиями государственных стандартов и противопоказаниях к ее применению; дате изготовления, сроке использования или конечном сроке использования;</w:t>
      </w:r>
      <w:r>
        <w:rPr>
          <w:sz w:val="26"/>
        </w:rPr>
        <w:t xml:space="preserve"> </w:t>
      </w:r>
      <w:r>
        <w:rPr>
          <w:sz w:val="26"/>
        </w:rPr>
        <w:t>содержании этилового спирта в алкогольной продукции с содержанием этилового спирта не более 7 процентов объема</w:t>
      </w:r>
      <w:r>
        <w:rPr>
          <w:sz w:val="26"/>
        </w:rPr>
        <w:t xml:space="preserve">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9A3517">
      <w:pPr>
        <w:ind w:firstLine="708"/>
        <w:jc w:val="both"/>
      </w:pPr>
      <w:r>
        <w:rPr>
          <w:sz w:val="26"/>
        </w:rPr>
        <w:t>Неисполнение требований, содержащихся в вышеназванном законе, влечет привлечение к административной ответственност</w:t>
      </w:r>
      <w:r>
        <w:rPr>
          <w:sz w:val="26"/>
        </w:rPr>
        <w:t>и, предусмотренной ч. 3 ст. 14.16 КоАП РФ.</w:t>
      </w:r>
    </w:p>
    <w:p w:rsidR="009A3517">
      <w:pPr>
        <w:ind w:firstLine="708"/>
        <w:jc w:val="both"/>
      </w:pPr>
      <w:r>
        <w:rPr>
          <w:sz w:val="26"/>
        </w:rPr>
        <w:t xml:space="preserve">Как установлено в судебном заседании дата, около время час., в ходе осмотра сотрудниками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помещения магазина наименование организации, расположенного по адресу: адрес, было установлено, что</w:t>
      </w:r>
      <w:r>
        <w:rPr>
          <w:sz w:val="26"/>
        </w:rPr>
        <w:t xml:space="preserve"> Полежаева Ж.Е., осуществляя свою деятельность в стационарном торговом объекте, допустила к реализации алкогольную продукцию в ассортименте, на которых отсутствуют ценники установленного образца, (отсутствуют наименование алкогольной продукции, цена, объем</w:t>
      </w:r>
      <w:r>
        <w:rPr>
          <w:sz w:val="26"/>
        </w:rPr>
        <w:t xml:space="preserve"> готовой продукции, юридический</w:t>
      </w:r>
      <w:r>
        <w:rPr>
          <w:sz w:val="26"/>
        </w:rPr>
        <w:t xml:space="preserve"> адрес производителя его наименование, страна происхождения алкогольной продукции, сертификация алкогольной продукции или декларирование ее соответствия), чем нарушила п. 3 ст. 11 Федерального закона № 171 -ФЗ «О государствен</w:t>
      </w:r>
      <w:r>
        <w:rPr>
          <w:sz w:val="26"/>
        </w:rPr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9A3517" w:rsidRPr="001B7A6C" w:rsidP="001B7A6C">
      <w:pPr>
        <w:ind w:firstLine="708"/>
        <w:jc w:val="both"/>
        <w:rPr>
          <w:sz w:val="26"/>
        </w:rPr>
      </w:pPr>
      <w:r>
        <w:rPr>
          <w:sz w:val="26"/>
        </w:rPr>
        <w:t>Указанные обстоятельства подтверждаются совокупностью следующих доказательств: протоколом об</w:t>
      </w:r>
      <w:r>
        <w:rPr>
          <w:sz w:val="26"/>
        </w:rPr>
        <w:t xml:space="preserve"> административном правонарушении серии </w:t>
      </w:r>
      <w:r>
        <w:rPr>
          <w:sz w:val="26"/>
        </w:rPr>
        <w:t>от дата; рапортом оперативного дежурного адрес МВД России «</w:t>
      </w:r>
      <w:r>
        <w:rPr>
          <w:sz w:val="26"/>
        </w:rPr>
        <w:t>Сакский</w:t>
      </w:r>
      <w:r>
        <w:rPr>
          <w:sz w:val="26"/>
        </w:rPr>
        <w:t>» от дата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бъяснениями Полежаевой Ж.Е. от дата, протоколом осмотра помещений от дата, с </w:t>
      </w:r>
      <w:r>
        <w:rPr>
          <w:sz w:val="26"/>
        </w:rPr>
        <w:t>фототаблицей</w:t>
      </w:r>
      <w:r>
        <w:rPr>
          <w:sz w:val="26"/>
        </w:rPr>
        <w:t xml:space="preserve"> к нему</w:t>
      </w:r>
      <w:r>
        <w:rPr>
          <w:sz w:val="26"/>
        </w:rPr>
        <w:t>; сохранной распиской; копией договора</w:t>
      </w:r>
      <w:r>
        <w:rPr>
          <w:sz w:val="26"/>
        </w:rPr>
        <w:t xml:space="preserve"> от дата о передаче полномочий единоличного исполнительного органа - управляющему</w:t>
      </w:r>
      <w:r>
        <w:rPr>
          <w:sz w:val="26"/>
        </w:rPr>
        <w:t xml:space="preserve">; копией приказа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; копией устава наименование организации</w:t>
      </w:r>
      <w:r>
        <w:rPr>
          <w:sz w:val="26"/>
        </w:rPr>
        <w:t>; копией лицензии розничной продажи алкогольной продукции</w:t>
      </w:r>
      <w:r>
        <w:rPr>
          <w:sz w:val="26"/>
        </w:rPr>
        <w:t xml:space="preserve">. </w:t>
      </w:r>
    </w:p>
    <w:p w:rsidR="009A3517">
      <w:pPr>
        <w:ind w:firstLine="708"/>
        <w:jc w:val="both"/>
      </w:pPr>
      <w:r>
        <w:rPr>
          <w:sz w:val="26"/>
        </w:rPr>
        <w:t>Оценив доказательства по правилам ст. 26.11 КоАП РФ, мировой судья приходит к выводу о том, что вина Полежаевой Ж.Е. в совершении административного правонарушения доказана в судебном заседании.</w:t>
      </w:r>
    </w:p>
    <w:p w:rsidR="009A3517">
      <w:pPr>
        <w:ind w:firstLine="708"/>
        <w:jc w:val="both"/>
      </w:pPr>
      <w:r>
        <w:rPr>
          <w:sz w:val="26"/>
        </w:rPr>
        <w:t>Согласно правовым позициям, изложе</w:t>
      </w:r>
      <w:r>
        <w:rPr>
          <w:sz w:val="26"/>
        </w:rPr>
        <w:t>нным в пункте 20 Постановления Пленума Верховного Суда РФ от дата N 18 (ред. от дата)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лиц</w:t>
      </w:r>
      <w:r>
        <w:rPr>
          <w:sz w:val="26"/>
        </w:rPr>
        <w:t>а по ч. 3 ст. 14.16 КоАП РФ надлежит учитывать, что нарушением иных правил розничной продажи алкогольной и спиртосодержащей продукции является нарушение</w:t>
      </w:r>
      <w:r>
        <w:rPr>
          <w:sz w:val="26"/>
        </w:rPr>
        <w:t xml:space="preserve"> любых правил продажи указанной продукции, кроме перечисленных в частях 1 и 2 ст. 14.16 КоАП РФ.</w:t>
      </w:r>
    </w:p>
    <w:p w:rsidR="009A3517">
      <w:pPr>
        <w:ind w:firstLine="708"/>
        <w:jc w:val="both"/>
      </w:pPr>
      <w:r>
        <w:rPr>
          <w:sz w:val="26"/>
        </w:rPr>
        <w:t>Действи</w:t>
      </w:r>
      <w:r>
        <w:rPr>
          <w:sz w:val="26"/>
        </w:rPr>
        <w:t xml:space="preserve">я директора Полежаевой Ж.Е. мировой судья квалифицирует по ч. 3 ст. 14.16 КоАП РФ,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влечет наложение административного штрафа на должностных лиц в размере от двадцати тысяч </w:t>
      </w:r>
      <w:r>
        <w:rPr>
          <w:sz w:val="26"/>
        </w:rPr>
        <w:t>до сумма прописью с конфискацией алкогольной и спиртосодержащей продукции или без таковой</w:t>
      </w:r>
      <w:r>
        <w:rPr>
          <w:sz w:val="26"/>
        </w:rPr>
        <w:t xml:space="preserve">; на юридических лиц - от ста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с конфискацией алкогольной и спиртосодержащей продукции или без таковой.</w:t>
      </w:r>
    </w:p>
    <w:p w:rsidR="009A3517">
      <w:pPr>
        <w:ind w:firstLine="708"/>
        <w:jc w:val="both"/>
      </w:pPr>
      <w:r>
        <w:rPr>
          <w:sz w:val="26"/>
        </w:rPr>
        <w:t>Согласно ч. 2 ст. 4.1 КоАП РФ, при назна</w:t>
      </w:r>
      <w:r>
        <w:rPr>
          <w:sz w:val="26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3517">
      <w:pPr>
        <w:ind w:firstLine="708"/>
        <w:jc w:val="both"/>
      </w:pPr>
      <w:r>
        <w:rPr>
          <w:sz w:val="26"/>
        </w:rPr>
        <w:t>Обстоятельств, смягчающих и о</w:t>
      </w:r>
      <w:r>
        <w:rPr>
          <w:sz w:val="26"/>
        </w:rPr>
        <w:t>тягчающих административную ответственность мировым судьей не установлено.</w:t>
      </w:r>
    </w:p>
    <w:p w:rsidR="009A3517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7" w:anchor="/document/12125267/entry/31" w:history="1">
        <w:r>
          <w:rPr>
            <w:color w:val="0000FF"/>
            <w:sz w:val="26"/>
          </w:rPr>
          <w:t>ст. 3.1.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</w:t>
      </w:r>
      <w:r>
        <w:rPr>
          <w:sz w:val="26"/>
        </w:rPr>
        <w:t xml:space="preserve">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лицами.</w:t>
      </w:r>
    </w:p>
    <w:p w:rsidR="009A3517">
      <w:pPr>
        <w:ind w:firstLine="540"/>
        <w:jc w:val="both"/>
      </w:pPr>
      <w:r>
        <w:rPr>
          <w:sz w:val="26"/>
        </w:rPr>
        <w:t xml:space="preserve">В силу </w:t>
      </w:r>
      <w:hyperlink r:id="rId7" w:anchor="/document/12125267/entry/4111" w:history="1">
        <w:r>
          <w:rPr>
            <w:color w:val="0000FF"/>
            <w:sz w:val="26"/>
          </w:rPr>
          <w:t>ч.</w:t>
        </w:r>
        <w:r>
          <w:rPr>
            <w:color w:val="0000FF"/>
            <w:sz w:val="26"/>
          </w:rPr>
          <w:t xml:space="preserve"> 1 ст. 4.1.1</w:t>
        </w:r>
      </w:hyperlink>
      <w:r>
        <w:rPr>
          <w:sz w:val="26"/>
        </w:rPr>
        <w:t xml:space="preserve">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</w:t>
      </w:r>
      <w:r>
        <w:rPr>
          <w:sz w:val="26"/>
        </w:rPr>
        <w:t>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</w:t>
      </w:r>
      <w:r>
        <w:rPr>
          <w:sz w:val="26"/>
        </w:rPr>
        <w:t>ельств</w:t>
      </w:r>
      <w:r>
        <w:rPr>
          <w:sz w:val="26"/>
        </w:rPr>
        <w:t>, предусмотренных частью 2 статьи 3.4 настоящего Кодекса, за исключением случаев, предусмотренных частью 2 настоящей статьи.</w:t>
      </w:r>
    </w:p>
    <w:p w:rsidR="009A3517">
      <w:pPr>
        <w:ind w:firstLine="708"/>
        <w:jc w:val="both"/>
      </w:pPr>
      <w:r>
        <w:rPr>
          <w:sz w:val="26"/>
        </w:rPr>
        <w:t xml:space="preserve">В силу </w:t>
      </w:r>
      <w:hyperlink r:id="rId7" w:anchor="/document/12125267/entry/3402" w:history="1">
        <w:r>
          <w:rPr>
            <w:color w:val="0000FF"/>
            <w:sz w:val="26"/>
          </w:rPr>
          <w:t>части 2 статьи 3.4</w:t>
        </w:r>
      </w:hyperlink>
      <w:r>
        <w:rPr>
          <w:sz w:val="26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>
        <w:rPr>
          <w:sz w:val="26"/>
        </w:rPr>
        <w:t xml:space="preserve">ктам культурного наследия (памятникам истории и культуры) народов Российской </w:t>
      </w:r>
      <w:r>
        <w:rPr>
          <w:sz w:val="26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A3517">
      <w:pPr>
        <w:ind w:firstLine="708"/>
        <w:jc w:val="both"/>
      </w:pPr>
      <w:r>
        <w:rPr>
          <w:sz w:val="26"/>
        </w:rPr>
        <w:t xml:space="preserve">С учетом взаимосвязанных положений </w:t>
      </w:r>
      <w:hyperlink r:id="rId7" w:anchor="/document/12125267/entry/3402" w:history="1">
        <w:r>
          <w:rPr>
            <w:color w:val="0000FF"/>
            <w:sz w:val="26"/>
          </w:rPr>
          <w:t>части 2 статьи 3.4</w:t>
        </w:r>
      </w:hyperlink>
      <w:r>
        <w:rPr>
          <w:sz w:val="26"/>
        </w:rPr>
        <w:t xml:space="preserve"> и </w:t>
      </w:r>
      <w:hyperlink r:id="rId7" w:anchor="/document/12125267/entry/4111" w:history="1">
        <w:r>
          <w:rPr>
            <w:color w:val="0000FF"/>
            <w:sz w:val="26"/>
          </w:rPr>
          <w:t>части 1 статьи 4.1.1</w:t>
        </w:r>
      </w:hyperlink>
      <w:r>
        <w:rPr>
          <w:sz w:val="26"/>
        </w:rPr>
        <w:t xml:space="preserve"> КоАП РФ возможность замены нака</w:t>
      </w:r>
      <w:r>
        <w:rPr>
          <w:sz w:val="26"/>
        </w:rPr>
        <w:t xml:space="preserve">зания в виде административного штрафа предупреждением допускается при наличии совокупности всех обстоятельств, указанных в </w:t>
      </w:r>
      <w:hyperlink r:id="rId7" w:anchor="/document/12125267/entry/3402" w:history="1">
        <w:r>
          <w:rPr>
            <w:color w:val="0000FF"/>
            <w:sz w:val="26"/>
          </w:rPr>
          <w:t>части 2 статьи 3.4</w:t>
        </w:r>
      </w:hyperlink>
      <w:r>
        <w:rPr>
          <w:sz w:val="26"/>
        </w:rPr>
        <w:t xml:space="preserve"> КоАП РФ.</w:t>
      </w:r>
    </w:p>
    <w:p w:rsidR="009A3517">
      <w:pPr>
        <w:ind w:firstLine="708"/>
        <w:jc w:val="both"/>
      </w:pPr>
      <w:r>
        <w:rPr>
          <w:sz w:val="26"/>
        </w:rPr>
        <w:t>Сведений о том, что администрат</w:t>
      </w:r>
      <w:r>
        <w:rPr>
          <w:sz w:val="26"/>
        </w:rPr>
        <w:t xml:space="preserve">ивное правонарушение, ответственность за которое предусмотрена </w:t>
      </w:r>
      <w:hyperlink r:id="rId7" w:anchor="/document/12125267/entry/7327" w:history="1">
        <w:r>
          <w:rPr>
            <w:color w:val="0000FF"/>
            <w:sz w:val="26"/>
          </w:rPr>
          <w:t>ч. 3 ст. 14.</w:t>
        </w:r>
      </w:hyperlink>
      <w:r>
        <w:rPr>
          <w:sz w:val="26"/>
        </w:rPr>
        <w:t xml:space="preserve">16 КоАП </w:t>
      </w:r>
      <w:r>
        <w:rPr>
          <w:sz w:val="26"/>
        </w:rPr>
        <w:t>КоАП</w:t>
      </w:r>
      <w:r>
        <w:rPr>
          <w:sz w:val="26"/>
        </w:rPr>
        <w:t xml:space="preserve"> РФ, совершено Полежаевой Ж.Е. не впервые, материалы дела не содержат, также сведений о том, чт</w:t>
      </w:r>
      <w:r>
        <w:rPr>
          <w:sz w:val="26"/>
        </w:rPr>
        <w:t>о допущенное Полежаевой Ж.Е. нарушение причиняет вред и создает угрозу причинения вреда жизни и здоровью людей, объектам животного мира и растительного мира, окружающей среде, народов Российской Федерации</w:t>
      </w:r>
      <w:r>
        <w:rPr>
          <w:sz w:val="26"/>
        </w:rPr>
        <w:t>, безопасности государства, угрозу чрезвычайных ситу</w:t>
      </w:r>
      <w:r>
        <w:rPr>
          <w:sz w:val="26"/>
        </w:rPr>
        <w:t xml:space="preserve">аций природного и техногенного характера, а также причиняет имущественный ущерб, судом не установлено. Совершенное Полежаевой Ж.Е. административное правонарушение не включено в перечень статей, установленных </w:t>
      </w:r>
      <w:hyperlink r:id="rId7" w:anchor="/document/12125267/entry/4112" w:history="1">
        <w:r>
          <w:rPr>
            <w:color w:val="0000FF"/>
            <w:sz w:val="26"/>
          </w:rPr>
          <w:t>ч.2 ст.4.1.1</w:t>
        </w:r>
      </w:hyperlink>
      <w:r>
        <w:rPr>
          <w:sz w:val="26"/>
        </w:rPr>
        <w:t xml:space="preserve"> КоАП РФ.</w:t>
      </w:r>
    </w:p>
    <w:p w:rsidR="009A3517">
      <w:pPr>
        <w:ind w:firstLine="708"/>
        <w:jc w:val="both"/>
      </w:pPr>
      <w:r>
        <w:rPr>
          <w:sz w:val="26"/>
        </w:rPr>
        <w:t xml:space="preserve">Санкция </w:t>
      </w:r>
      <w:hyperlink r:id="rId7" w:anchor="/document/12125267/entry/7327" w:history="1">
        <w:r>
          <w:rPr>
            <w:color w:val="0000FF"/>
            <w:sz w:val="26"/>
          </w:rPr>
          <w:t>ч. 3 ст. 14.</w:t>
        </w:r>
      </w:hyperlink>
      <w:r>
        <w:rPr>
          <w:sz w:val="26"/>
        </w:rPr>
        <w:t>16 КоАП РФ не предусматривает возможности назначения наказание в виде предупреждения. Вместе с тем в силу того, чт</w:t>
      </w:r>
      <w:r>
        <w:rPr>
          <w:sz w:val="26"/>
        </w:rPr>
        <w:t xml:space="preserve">о при рассмотрении дела не установлено обстоятельств, препятствующих применению положений </w:t>
      </w:r>
      <w:hyperlink r:id="rId7" w:anchor="/document/12125267/entry/411" w:history="1">
        <w:r>
          <w:rPr>
            <w:color w:val="0000FF"/>
            <w:sz w:val="26"/>
          </w:rPr>
          <w:t>ст. 4.1.1</w:t>
        </w:r>
      </w:hyperlink>
      <w:r>
        <w:rPr>
          <w:sz w:val="26"/>
        </w:rPr>
        <w:t xml:space="preserve"> КоАП РФ, учитывая, вышеизложенные обстоятельства, мировой судья полагает необходимы</w:t>
      </w:r>
      <w:r>
        <w:rPr>
          <w:sz w:val="26"/>
        </w:rPr>
        <w:t>м применить положение указанной нормы и заменить наказание в виде административного штрафа на предупреждение.</w:t>
      </w:r>
    </w:p>
    <w:p w:rsidR="009A3517" w:rsidP="001B7A6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9A3517">
      <w:pPr>
        <w:jc w:val="center"/>
      </w:pPr>
      <w:r>
        <w:rPr>
          <w:sz w:val="26"/>
        </w:rPr>
        <w:t>ПОСТАНОВИЛ:</w:t>
      </w:r>
    </w:p>
    <w:p w:rsidR="009A3517" w:rsidP="001B7A6C">
      <w:pPr>
        <w:ind w:firstLine="720"/>
        <w:jc w:val="both"/>
      </w:pPr>
      <w:r>
        <w:rPr>
          <w:sz w:val="26"/>
        </w:rPr>
        <w:t xml:space="preserve">Управляющую наименование организации Полежаеву Ж.Е. </w:t>
      </w:r>
      <w:r>
        <w:rPr>
          <w:sz w:val="26"/>
        </w:rPr>
        <w:t xml:space="preserve">признать виновной в совершении административного правонарушения, предусмотренного ч.3 ст. 14.16 Кодекса Российской Федерации об административных правонарушениях, и назначить ей административное наказание с применением положений ч.1 ст. 4.1.1 </w:t>
      </w:r>
      <w:r>
        <w:rPr>
          <w:sz w:val="26"/>
        </w:rPr>
        <w:t>Кодекса Российской Федерации об административных правонарушениях в виде предупреждения.</w:t>
      </w:r>
    </w:p>
    <w:p w:rsidR="009A3517" w:rsidP="001B7A6C">
      <w:pPr>
        <w:ind w:firstLine="720"/>
        <w:jc w:val="both"/>
      </w:pPr>
      <w:r>
        <w:rPr>
          <w:sz w:val="26"/>
        </w:rPr>
        <w:t xml:space="preserve">Алкогольную продукцию, находящуюся ответственном </w:t>
      </w:r>
      <w:r>
        <w:rPr>
          <w:sz w:val="26"/>
        </w:rPr>
        <w:t>хранении</w:t>
      </w:r>
      <w:r>
        <w:rPr>
          <w:sz w:val="26"/>
        </w:rPr>
        <w:t xml:space="preserve"> у Полежаевой Ж.Е., по вступлении постановления в законную силу, оставить в распоряжении законного владельца. </w:t>
      </w:r>
    </w:p>
    <w:p w:rsidR="009A3517" w:rsidP="001B7A6C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B7A6C">
      <w:pPr>
        <w:jc w:val="center"/>
        <w:rPr>
          <w:sz w:val="26"/>
        </w:rPr>
      </w:pPr>
    </w:p>
    <w:p w:rsidR="009A3517">
      <w:pPr>
        <w:jc w:val="center"/>
      </w:pP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</w:t>
      </w:r>
      <w:r>
        <w:rPr>
          <w:sz w:val="26"/>
        </w:rPr>
        <w:t xml:space="preserve"> Васильев В.А.</w:t>
      </w:r>
    </w:p>
    <w:p w:rsidR="009A351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17"/>
    <w:rsid w:val="001B7A6C"/>
    <w:rsid w:val="009A3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hyperlink" Target="consultantplus://offline/ref=56F2361A86C160341D1575E81F858A5A084057AAE0767B9B53F0A3BE674AF197307C150EC13A28526D3882B7DE7451C058184685EACEoDO0O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1174-FF3C-471C-BC05-D5EA5079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