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649A">
      <w:pPr>
        <w:jc w:val="right"/>
      </w:pPr>
    </w:p>
    <w:p w:rsidR="00B1649A">
      <w:pPr>
        <w:jc w:val="right"/>
      </w:pPr>
      <w:r>
        <w:t>Дело № 5-73-122/2022</w:t>
      </w:r>
    </w:p>
    <w:p w:rsidR="00B1649A">
      <w:pPr>
        <w:jc w:val="right"/>
      </w:pPr>
      <w:r>
        <w:t>УИД: 91MS0073-01-2022-000552-35</w:t>
      </w:r>
    </w:p>
    <w:p w:rsidR="00A342B8">
      <w:pPr>
        <w:jc w:val="center"/>
      </w:pPr>
    </w:p>
    <w:p w:rsidR="00B1649A">
      <w:pPr>
        <w:jc w:val="center"/>
      </w:pPr>
      <w:r>
        <w:t>П</w:t>
      </w:r>
      <w:r>
        <w:t xml:space="preserve"> О С Т А Н О В Л Е Н И Е</w:t>
      </w:r>
    </w:p>
    <w:p w:rsidR="00A342B8"/>
    <w:p w:rsidR="00B1649A">
      <w:r>
        <w:t xml:space="preserve">29 марта 2022 года                                                                                                                   </w:t>
      </w:r>
      <w:r>
        <w:t xml:space="preserve">г. Саки </w:t>
      </w:r>
    </w:p>
    <w:p w:rsidR="00A342B8">
      <w:pPr>
        <w:ind w:firstLine="708"/>
        <w:jc w:val="both"/>
      </w:pPr>
    </w:p>
    <w:p w:rsidR="00B1649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B1649A">
      <w:pPr>
        <w:ind w:left="708"/>
        <w:jc w:val="both"/>
      </w:pPr>
      <w:r>
        <w:t>Овдиенко</w:t>
      </w:r>
      <w:r>
        <w:t xml:space="preserve"> А.Н.</w:t>
      </w:r>
    </w:p>
    <w:p w:rsidR="00B1649A">
      <w:pPr>
        <w:jc w:val="center"/>
      </w:pPr>
      <w:r>
        <w:t>УСТАНОВИЛ:</w:t>
      </w:r>
    </w:p>
    <w:p w:rsidR="00B1649A" w:rsidP="00A342B8">
      <w:pPr>
        <w:widowControl w:val="0"/>
        <w:spacing w:line="274" w:lineRule="atLeast"/>
        <w:ind w:firstLine="708"/>
        <w:jc w:val="both"/>
      </w:pPr>
      <w:r>
        <w:t>Овдиенко</w:t>
      </w:r>
      <w:r>
        <w:t xml:space="preserve"> А.Н., </w:t>
      </w:r>
      <w:r>
        <w:t xml:space="preserve">в ходе конфликта, </w:t>
      </w:r>
      <w:r>
        <w:t>защищаясь</w:t>
      </w:r>
      <w:r>
        <w:t xml:space="preserve"> </w:t>
      </w:r>
      <w:r>
        <w:t xml:space="preserve">нанес ей один удар кожаным предметом, имеющим уплотнение на конце, в область левого бедра, чем причинил физическую боль и телесные повреждения: ушиб, гематому левого бедра в виде обширного кровоподтека по </w:t>
      </w:r>
      <w:r>
        <w:t>задне</w:t>
      </w:r>
      <w:r>
        <w:t>-наружной поверхности в нижней трети;</w:t>
      </w:r>
      <w:r>
        <w:t xml:space="preserve"> кровоподтеки в области правой ягодицы, подвздошной области слева, которые </w:t>
      </w:r>
      <w:r>
        <w:t>согласно заключения</w:t>
      </w:r>
      <w:r>
        <w:t xml:space="preserve"> эксперта</w:t>
      </w:r>
      <w:r>
        <w:t xml:space="preserve"> не причинили вреда здоровью, за что предусмотрена ответственность по ст. 6.1.1 КоАП РФ.</w:t>
      </w:r>
    </w:p>
    <w:p w:rsidR="00B1649A">
      <w:pPr>
        <w:ind w:firstLine="708"/>
        <w:jc w:val="both"/>
      </w:pPr>
      <w:r>
        <w:t xml:space="preserve">В судебном заседании </w:t>
      </w:r>
      <w:r>
        <w:t>Овдиенко</w:t>
      </w:r>
      <w:r>
        <w:t xml:space="preserve"> А.Н. вину в совершении вменяе</w:t>
      </w:r>
      <w:r>
        <w:t>мого административного правонарушения признал, пояснил, что при указанных в протоколе об административном правонарушении обстоятельствах нанес</w:t>
      </w:r>
      <w:r>
        <w:rPr>
          <w:rFonts w:ascii="Calibri" w:eastAsia="Calibri" w:hAnsi="Calibri" w:cs="Calibri"/>
        </w:rPr>
        <w:t xml:space="preserve"> </w:t>
      </w:r>
      <w:r>
        <w:t>один удар</w:t>
      </w:r>
      <w:r>
        <w:rPr>
          <w:rFonts w:ascii="Calibri" w:eastAsia="Calibri" w:hAnsi="Calibri" w:cs="Calibri"/>
        </w:rPr>
        <w:t xml:space="preserve"> </w:t>
      </w:r>
      <w:r>
        <w:t xml:space="preserve">кожаным предметом, имеющим уплотнение на конце, в область левого бедра потерпевшей </w:t>
      </w:r>
      <w:r>
        <w:t>в содеянном раск</w:t>
      </w:r>
      <w:r>
        <w:t xml:space="preserve">аивается. </w:t>
      </w:r>
    </w:p>
    <w:p w:rsidR="00B1649A">
      <w:pPr>
        <w:ind w:firstLine="708"/>
        <w:jc w:val="both"/>
      </w:pPr>
      <w:r>
        <w:t xml:space="preserve">В судебном заседании защитник </w:t>
      </w:r>
      <w:r>
        <w:t>Овдиенко</w:t>
      </w:r>
      <w:r>
        <w:t xml:space="preserve"> А.Н. - </w:t>
      </w:r>
      <w:r>
        <w:t xml:space="preserve">не оспаривал обстоятельства, указанные в протоколе об административном правонарушении. </w:t>
      </w:r>
    </w:p>
    <w:p w:rsidR="00B1649A">
      <w:pPr>
        <w:ind w:firstLine="708"/>
        <w:jc w:val="both"/>
      </w:pPr>
      <w:r>
        <w:t>В судебном заседании потерпевшая</w:t>
      </w:r>
      <w:r>
        <w:t xml:space="preserve"> подтвердила факт нанесения удара</w:t>
      </w:r>
      <w:r>
        <w:rPr>
          <w:rFonts w:ascii="Calibri" w:eastAsia="Calibri" w:hAnsi="Calibri" w:cs="Calibri"/>
        </w:rPr>
        <w:t xml:space="preserve"> </w:t>
      </w:r>
      <w:r>
        <w:t>кожаным предметом, имеющим уплотнение</w:t>
      </w:r>
      <w:r>
        <w:t xml:space="preserve"> на конце, в область левого бедра, в результате чего она испытала физическую боль.</w:t>
      </w:r>
    </w:p>
    <w:p w:rsidR="00B1649A">
      <w:pPr>
        <w:ind w:firstLine="708"/>
        <w:jc w:val="both"/>
      </w:pPr>
      <w:r>
        <w:t xml:space="preserve">Выслушав </w:t>
      </w:r>
      <w:r>
        <w:t>Овдиенко</w:t>
      </w:r>
      <w:r>
        <w:t xml:space="preserve"> А.Н., защитника, потерпевшую, </w:t>
      </w:r>
      <w:r>
        <w:t xml:space="preserve">исследовав материалы дела, суд пришел к выводу о наличии в действиях </w:t>
      </w:r>
      <w:r>
        <w:t>Овдиенко</w:t>
      </w:r>
      <w:r>
        <w:t xml:space="preserve"> А.Н. состава правонарушения, предусмотренног</w:t>
      </w:r>
      <w:r>
        <w:t>о ст.6.1.1 КоАП РФ, исходя из следующего.</w:t>
      </w:r>
    </w:p>
    <w:p w:rsidR="00B1649A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</w:t>
      </w:r>
      <w:r>
        <w:t>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 обя</w:t>
      </w:r>
      <w:r>
        <w:t>зательные работы на срок от шестидесяти до ста двадцати часов.</w:t>
      </w:r>
    </w:p>
    <w:p w:rsidR="00B1649A" w:rsidP="00A342B8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</w:t>
      </w:r>
      <w:r>
        <w:t xml:space="preserve">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</w:t>
      </w:r>
      <w:r>
        <w:t xml:space="preserve">безразлично (ч.1 ст.2.2 КоАП Российской Федерации). </w:t>
      </w:r>
    </w:p>
    <w:p w:rsidR="00B1649A" w:rsidP="00A342B8">
      <w:pPr>
        <w:ind w:firstLine="708"/>
        <w:jc w:val="both"/>
      </w:pPr>
      <w:r>
        <w:t xml:space="preserve"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</w:t>
      </w:r>
      <w:r>
        <w:t>кратковременное расстройство здоровью или незначитель</w:t>
      </w:r>
      <w:r>
        <w:t>ную стойкую утрату общей трудоспособности.</w:t>
      </w:r>
    </w:p>
    <w:p w:rsidR="00B1649A" w:rsidP="00A342B8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</w:t>
      </w:r>
      <w:r>
        <w:t>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1649A" w:rsidP="00A342B8">
      <w:pPr>
        <w:ind w:firstLine="708"/>
        <w:jc w:val="both"/>
      </w:pPr>
      <w:r>
        <w:t>К иным насил</w:t>
      </w:r>
      <w:r>
        <w:t>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</w:t>
      </w:r>
      <w:r>
        <w:t>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B1649A">
      <w:pPr>
        <w:ind w:firstLine="708"/>
        <w:jc w:val="both"/>
      </w:pPr>
      <w:r>
        <w:t xml:space="preserve">Как установлено в судебном заседании, </w:t>
      </w:r>
      <w:r>
        <w:t>Овдиенко</w:t>
      </w:r>
      <w:r>
        <w:t xml:space="preserve"> А.Н. </w:t>
      </w:r>
      <w:r>
        <w:t xml:space="preserve"> в ходе конфликта, защищаясь</w:t>
      </w:r>
      <w:r>
        <w:t xml:space="preserve">, нанес ей один удар кожаным предметом, имеющим уплотнение на конце, в область левого бедра, чем причинил физическую боль и телесные повреждения: ушиб, гематому левого бедра в виде обширного кровоподтека по </w:t>
      </w:r>
      <w:r>
        <w:t>задне</w:t>
      </w:r>
      <w:r>
        <w:t>-наружной поверх</w:t>
      </w:r>
      <w:r>
        <w:t xml:space="preserve">ности в нижней трети; кровоподтеки в области правой ягодицы, подвздошной области слева, чем причинил физическую боль. </w:t>
      </w:r>
    </w:p>
    <w:p w:rsidR="00B1649A">
      <w:pPr>
        <w:ind w:firstLine="708"/>
        <w:jc w:val="both"/>
      </w:pPr>
      <w:r>
        <w:t>Согласно заключению эксперта у потерпевшей</w:t>
      </w:r>
      <w:r>
        <w:t xml:space="preserve"> обнаружены телесные повреждения: ушиб, гематома левого бедра в виде обширного кровопод</w:t>
      </w:r>
      <w:r>
        <w:t xml:space="preserve">тека по </w:t>
      </w:r>
      <w:r>
        <w:t>задне</w:t>
      </w:r>
      <w:r>
        <w:t xml:space="preserve">-наружной поверхности в нижней трети; кровоподтеки в области правой ягодицы, подвздошной области слева. Указанные выше повреждения причинены в результате действия тупого твердого предмета (предметов) с </w:t>
      </w:r>
      <w:r>
        <w:t>ограниченной</w:t>
      </w:r>
      <w:r>
        <w:t xml:space="preserve"> действующей поверхность. Сво</w:t>
      </w:r>
      <w:r>
        <w:t xml:space="preserve">йства контактирующей поверхности травмирующего предмета (предметов) в повреждениях не отобразились. Время образования ушиба, гематомы левого бедра в виде обширного кровоподтека по </w:t>
      </w:r>
      <w:r>
        <w:t>задне</w:t>
      </w:r>
      <w:r>
        <w:t>-наружной поверхности в нижней трети; кровоподтеки в области правой яго</w:t>
      </w:r>
      <w:r>
        <w:t>дицы, подвздошной области слева не противоречат сроку.</w:t>
      </w:r>
      <w:r>
        <w:t xml:space="preserve"> </w:t>
      </w:r>
      <w:r>
        <w:t>Указанные телесные повреждения не причинили</w:t>
      </w:r>
      <w:r>
        <w:t xml:space="preserve"> вреда здоровью. </w:t>
      </w:r>
    </w:p>
    <w:p w:rsidR="00B1649A">
      <w:pPr>
        <w:ind w:firstLine="708"/>
        <w:jc w:val="both"/>
      </w:pPr>
      <w:r>
        <w:t xml:space="preserve">Вина </w:t>
      </w:r>
      <w:r>
        <w:t>Овдиенко</w:t>
      </w:r>
      <w:r>
        <w:t xml:space="preserve"> А.Н. в совершении административного правонарушения также подтверждается: протоколом об административном правонарушении,</w:t>
      </w:r>
      <w:r>
        <w:t xml:space="preserve"> </w:t>
      </w:r>
      <w:r>
        <w:t xml:space="preserve">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получил; объяснением </w:t>
      </w:r>
      <w:r>
        <w:t>Овдиенко</w:t>
      </w:r>
      <w:r>
        <w:t xml:space="preserve"> А.Н.; заявлением; объяснением; объяснением</w:t>
      </w:r>
      <w:r>
        <w:t>; рапортом старшего УУП ОУУП и ПДН МО МВД России «</w:t>
      </w:r>
      <w:r>
        <w:t>Сакский</w:t>
      </w:r>
      <w:r>
        <w:t>»; заключением</w:t>
      </w:r>
      <w:r>
        <w:t>; рапортом старшего УУП ОУУП и ПДН МО МВД России «</w:t>
      </w:r>
      <w:r>
        <w:t>Сакский</w:t>
      </w:r>
      <w:r>
        <w:t>»</w:t>
      </w:r>
      <w:r>
        <w:t xml:space="preserve">; рапортом старшего </w:t>
      </w:r>
      <w:r>
        <w:t>дознавателя отдела дознания МО МВД России «</w:t>
      </w:r>
      <w:r>
        <w:t>Сакский</w:t>
      </w:r>
      <w:r>
        <w:t>».</w:t>
      </w:r>
    </w:p>
    <w:p w:rsidR="00B1649A">
      <w:pPr>
        <w:ind w:firstLine="708"/>
        <w:jc w:val="both"/>
      </w:pPr>
      <w:r>
        <w:t xml:space="preserve">Суд считает, что в ходе рассмотрения дела и исследования всех доказательств по делу объективно установлен факт нанесения </w:t>
      </w:r>
      <w:r>
        <w:t>Овдиенко</w:t>
      </w:r>
      <w:r>
        <w:t xml:space="preserve"> А.Н. одного удара кожаным предметом, имеющим уплотнение на конце, в об</w:t>
      </w:r>
      <w:r>
        <w:t>ласть левого бедра потерпевшей.</w:t>
      </w:r>
    </w:p>
    <w:p w:rsidR="00B1649A">
      <w:pPr>
        <w:ind w:firstLine="708"/>
        <w:jc w:val="both"/>
      </w:pPr>
      <w: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t>Овдиенко</w:t>
      </w:r>
      <w:r>
        <w:t xml:space="preserve"> А.Н. по ст. 6.1.1 Кодекса Российской Федерации об административных правонарушениях - как совершение ины</w:t>
      </w:r>
      <w:r>
        <w:t>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B1649A">
      <w:pPr>
        <w:ind w:firstLine="708"/>
        <w:jc w:val="both"/>
      </w:pPr>
      <w:r>
        <w:t>Согласно ст. 4.1 ч.2 КоАП РФ, при назначении адм</w:t>
      </w:r>
      <w:r>
        <w:t>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1649A">
      <w:pPr>
        <w:ind w:firstLine="708"/>
        <w:jc w:val="both"/>
      </w:pPr>
      <w:r>
        <w:t xml:space="preserve">Обстоятельством, смягчающим </w:t>
      </w:r>
      <w:r>
        <w:t xml:space="preserve">административную ответственность, мировой судья признает признание </w:t>
      </w:r>
      <w:r>
        <w:t>Овдиенко</w:t>
      </w:r>
      <w:r>
        <w:t xml:space="preserve"> А.Н. вины.</w:t>
      </w:r>
    </w:p>
    <w:p w:rsidR="00B1649A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B1649A">
      <w:pPr>
        <w:ind w:firstLine="708"/>
        <w:jc w:val="both"/>
      </w:pPr>
      <w:r>
        <w:t>Учитывая совокупность вышеизложенных обстоятельств, суд приходит к убеждению, что це</w:t>
      </w:r>
      <w:r>
        <w:t xml:space="preserve">ли наказания в отношении </w:t>
      </w:r>
      <w:r>
        <w:t>Овдиенко</w:t>
      </w:r>
      <w:r>
        <w:t xml:space="preserve"> А.Н.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B1649A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B1649A">
      <w:pPr>
        <w:jc w:val="center"/>
      </w:pPr>
      <w:r>
        <w:t>ПОСТАНОВИЛ:</w:t>
      </w:r>
    </w:p>
    <w:p w:rsidR="00B1649A">
      <w:pPr>
        <w:ind w:firstLine="708"/>
        <w:jc w:val="both"/>
      </w:pPr>
      <w:r>
        <w:t>Овдиенко</w:t>
      </w:r>
      <w:r>
        <w:t xml:space="preserve"> А.Н.</w:t>
      </w:r>
      <w: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6000 (ш</w:t>
      </w:r>
      <w:r>
        <w:t>есть тысяч) рублей.</w:t>
      </w:r>
    </w:p>
    <w:p w:rsidR="00B1649A">
      <w:pPr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</w:t>
      </w:r>
      <w:r>
        <w:t>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</w:t>
      </w:r>
      <w:r>
        <w:t>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82811601063010101140, УИН: 04107603007</w:t>
      </w:r>
      <w:r>
        <w:t>35001222206117.</w:t>
      </w:r>
    </w:p>
    <w:p w:rsidR="00B1649A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649A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B1649A" w:rsidP="00A342B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</w:t>
      </w:r>
      <w:r>
        <w:t>еспублики Крым, со дня вручения или получения копии постановления.</w:t>
      </w:r>
    </w:p>
    <w:p w:rsidR="00A342B8"/>
    <w:p w:rsidR="00B1649A">
      <w:r>
        <w:t xml:space="preserve">Мировой судья                                                                                                          </w:t>
      </w:r>
      <w:r>
        <w:t xml:space="preserve">Васильев В.А. </w:t>
      </w:r>
    </w:p>
    <w:p w:rsidR="00B1649A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9A"/>
    <w:rsid w:val="00A342B8"/>
    <w:rsid w:val="00B16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