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5A03">
      <w:pPr>
        <w:jc w:val="right"/>
      </w:pPr>
      <w:r>
        <w:rPr>
          <w:sz w:val="25"/>
        </w:rPr>
        <w:t>Дело № 5-73-125/2024</w:t>
      </w:r>
    </w:p>
    <w:p w:rsidR="00E05A03">
      <w:pPr>
        <w:jc w:val="right"/>
      </w:pPr>
      <w:r>
        <w:rPr>
          <w:sz w:val="25"/>
        </w:rPr>
        <w:t>УИД:91MS0073-телефон-телефон</w:t>
      </w:r>
    </w:p>
    <w:p w:rsidR="00E05A03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05A03">
            <w:r>
              <w:rPr>
                <w:sz w:val="25"/>
              </w:rPr>
              <w:t>22 марта 2024 года 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05A03"/>
        </w:tc>
      </w:tr>
    </w:tbl>
    <w:p w:rsidR="00E05A03">
      <w:pPr>
        <w:jc w:val="both"/>
      </w:pPr>
      <w:r>
        <w:rPr>
          <w:sz w:val="25"/>
        </w:rPr>
        <w:t xml:space="preserve">Мировой судья судебного участка № 73 Сакского судебного района (адрес и городской адрес) адрес </w:t>
      </w:r>
      <w:r>
        <w:rPr>
          <w:sz w:val="25"/>
        </w:rPr>
        <w:t xml:space="preserve">Васильев В.А., рассмотрев дело об административном правонарушении, поступившее из </w:t>
      </w:r>
      <w:r>
        <w:rPr>
          <w:sz w:val="25"/>
        </w:rPr>
        <w:t>фио</w:t>
      </w:r>
      <w:r>
        <w:rPr>
          <w:sz w:val="25"/>
        </w:rPr>
        <w:t xml:space="preserve"> МВД России «Сакский», в отношении </w:t>
      </w:r>
    </w:p>
    <w:p w:rsidR="00E05A03">
      <w:pPr>
        <w:ind w:firstLine="708"/>
        <w:jc w:val="both"/>
      </w:pPr>
      <w:r>
        <w:rPr>
          <w:sz w:val="25"/>
        </w:rPr>
        <w:t>Дубакова</w:t>
      </w:r>
      <w:r>
        <w:rPr>
          <w:sz w:val="25"/>
        </w:rPr>
        <w:t xml:space="preserve"> ..., паспортные данные, гражданина РФ, паспортные данные, холостого, имеющего высшее образование, имеющего на иждивении одного</w:t>
      </w:r>
      <w:r>
        <w:rPr>
          <w:sz w:val="25"/>
        </w:rPr>
        <w:t xml:space="preserve"> несовершеннолетнего ребенка, проживающего по адресу: адрес, </w:t>
      </w:r>
      <w:r>
        <w:rPr>
          <w:sz w:val="25"/>
        </w:rPr>
        <w:t>Митяевское</w:t>
      </w:r>
      <w:r>
        <w:rPr>
          <w:sz w:val="25"/>
        </w:rPr>
        <w:t xml:space="preserve"> адрес,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</w:t>
      </w:r>
      <w:r>
        <w:rPr>
          <w:sz w:val="25"/>
        </w:rPr>
        <w:t xml:space="preserve">онарушениях, </w:t>
      </w:r>
    </w:p>
    <w:p w:rsidR="00E05A03">
      <w:pPr>
        <w:jc w:val="center"/>
      </w:pPr>
      <w:r>
        <w:rPr>
          <w:spacing w:val="50"/>
          <w:sz w:val="25"/>
        </w:rPr>
        <w:t>УСТАНОВИЛ:</w:t>
      </w:r>
    </w:p>
    <w:p w:rsidR="00E05A03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в ходе обыска домовладения </w:t>
      </w:r>
      <w:r>
        <w:rPr>
          <w:sz w:val="25"/>
        </w:rPr>
        <w:t>Дубакова</w:t>
      </w:r>
      <w:r>
        <w:rPr>
          <w:sz w:val="25"/>
        </w:rPr>
        <w:t xml:space="preserve"> Д.В. по месту его жительства по адресу: адрес, </w:t>
      </w:r>
      <w:r>
        <w:rPr>
          <w:sz w:val="25"/>
        </w:rPr>
        <w:t>Митяевское</w:t>
      </w:r>
      <w:r>
        <w:rPr>
          <w:sz w:val="25"/>
        </w:rPr>
        <w:t xml:space="preserve"> адрес, </w:t>
      </w:r>
      <w:r>
        <w:rPr>
          <w:sz w:val="25"/>
        </w:rPr>
        <w:t>обнаружено и изъято вещество массой 0,26 г., которое согласно заключения эксперта №1/1</w:t>
      </w:r>
      <w:r>
        <w:rPr>
          <w:sz w:val="25"/>
        </w:rPr>
        <w:t xml:space="preserve">73 от дата, является наркотическим средством </w:t>
      </w:r>
      <w:r>
        <w:rPr>
          <w:sz w:val="25"/>
        </w:rPr>
        <w:t>каннабис</w:t>
      </w:r>
      <w:r>
        <w:rPr>
          <w:sz w:val="25"/>
        </w:rPr>
        <w:t xml:space="preserve"> (марихуана), которое </w:t>
      </w:r>
      <w:r>
        <w:rPr>
          <w:sz w:val="25"/>
        </w:rPr>
        <w:t>Дубаков</w:t>
      </w:r>
      <w:r>
        <w:rPr>
          <w:sz w:val="25"/>
        </w:rPr>
        <w:t xml:space="preserve"> Д.В. 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 w:rsidR="00E05A03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Дубаков</w:t>
      </w:r>
      <w:r>
        <w:rPr>
          <w:sz w:val="25"/>
        </w:rPr>
        <w:t xml:space="preserve"> Д.</w:t>
      </w:r>
      <w:r>
        <w:rPr>
          <w:sz w:val="25"/>
        </w:rPr>
        <w:t>В. свою вину в совершении данного административного правонарушения полностью признал.</w:t>
      </w:r>
    </w:p>
    <w:p w:rsidR="00E05A03">
      <w:pPr>
        <w:ind w:firstLine="708"/>
        <w:jc w:val="both"/>
      </w:pPr>
      <w:r>
        <w:rPr>
          <w:sz w:val="25"/>
        </w:rPr>
        <w:t xml:space="preserve">Судья, выслушав </w:t>
      </w:r>
      <w:r>
        <w:rPr>
          <w:sz w:val="25"/>
        </w:rPr>
        <w:t>Дубакова</w:t>
      </w:r>
      <w:r>
        <w:rPr>
          <w:sz w:val="25"/>
        </w:rPr>
        <w:t xml:space="preserve"> Д.В., изучив материалы дела, приходит к следующим выводам. </w:t>
      </w:r>
    </w:p>
    <w:p w:rsidR="00E05A03">
      <w:pPr>
        <w:jc w:val="both"/>
      </w:pPr>
      <w:r>
        <w:rPr>
          <w:sz w:val="25"/>
        </w:rPr>
        <w:t xml:space="preserve">Вина </w:t>
      </w:r>
      <w:r>
        <w:rPr>
          <w:sz w:val="25"/>
        </w:rPr>
        <w:t>Дубакова</w:t>
      </w:r>
      <w:r>
        <w:rPr>
          <w:sz w:val="25"/>
        </w:rPr>
        <w:t xml:space="preserve"> Д.В., подтверждается материалами дела, а именно: </w:t>
      </w:r>
    </w:p>
    <w:p w:rsidR="00E05A03">
      <w:pPr>
        <w:ind w:firstLine="708"/>
        <w:jc w:val="both"/>
      </w:pPr>
      <w:r>
        <w:rPr>
          <w:sz w:val="25"/>
        </w:rPr>
        <w:t>- протоколом об админ</w:t>
      </w:r>
      <w:r>
        <w:rPr>
          <w:sz w:val="25"/>
        </w:rPr>
        <w:t xml:space="preserve">истративном правонарушении 8201 № 162430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фио</w:t>
      </w:r>
      <w:r>
        <w:rPr>
          <w:sz w:val="25"/>
        </w:rPr>
        <w:t>, с разъяснением ему прав, предусмотренных ст. 25.1 КоАП РФ, ст. 51 Конституции РФ, о чем имеется его подпись. Копию протокола он получил, замечан</w:t>
      </w:r>
      <w:r>
        <w:rPr>
          <w:sz w:val="25"/>
        </w:rPr>
        <w:t xml:space="preserve">ий по поводу содержания протокола и нарушений прав им представлено не было; рапортом оперуполномоченного </w:t>
      </w:r>
      <w:r>
        <w:rPr>
          <w:sz w:val="25"/>
        </w:rPr>
        <w:t>фио</w:t>
      </w:r>
      <w:r>
        <w:rPr>
          <w:sz w:val="25"/>
        </w:rPr>
        <w:t xml:space="preserve"> МВД России «Сакский» от дата; протоколом обыска от дата; заключением эксперта № 1/173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E05A03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</w:t>
      </w:r>
      <w:r>
        <w:rPr>
          <w:sz w:val="25"/>
        </w:rPr>
        <w:t>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E05A03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Дубакова</w:t>
      </w:r>
      <w:r>
        <w:rPr>
          <w:sz w:val="25"/>
        </w:rPr>
        <w:t xml:space="preserve"> Д.В., суд</w:t>
      </w:r>
      <w:r>
        <w:rPr>
          <w:sz w:val="25"/>
        </w:rPr>
        <w:t xml:space="preserve">ьей квалифицируются по ч. 1 ст. 6.8 КоАП РФ, как незаконные приобретение, хранение, без цели сбыта растений, содержащих наркотические средства, либо их частей, содержащих наркотические средства. </w:t>
      </w:r>
    </w:p>
    <w:p w:rsidR="00E05A03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</w:t>
      </w:r>
      <w:r>
        <w:rPr>
          <w:sz w:val="25"/>
        </w:rPr>
        <w:t xml:space="preserve">судом не установлено. </w:t>
      </w:r>
    </w:p>
    <w:p w:rsidR="00E05A03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 обстоятельством, смягчающим административную ответственность, суд относит признание вины. </w:t>
      </w:r>
    </w:p>
    <w:p w:rsidR="00E05A03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Дубакова</w:t>
      </w:r>
      <w:r>
        <w:rPr>
          <w:sz w:val="25"/>
        </w:rPr>
        <w:t xml:space="preserve"> Д.В., данные о его личности, мирово</w:t>
      </w:r>
      <w:r>
        <w:rPr>
          <w:sz w:val="25"/>
        </w:rPr>
        <w:t>й судья пришел к выводу о необходимости назначить ему административное наказание в виде штрафа.</w:t>
      </w:r>
    </w:p>
    <w:p w:rsidR="00E05A0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E05A03">
      <w:pPr>
        <w:jc w:val="center"/>
      </w:pPr>
      <w:r>
        <w:rPr>
          <w:spacing w:val="50"/>
          <w:sz w:val="25"/>
        </w:rPr>
        <w:t>ПОСТАНОВИЛ:</w:t>
      </w:r>
    </w:p>
    <w:p w:rsidR="00E05A03">
      <w:pPr>
        <w:ind w:firstLine="708"/>
        <w:jc w:val="both"/>
      </w:pPr>
      <w:r>
        <w:rPr>
          <w:sz w:val="25"/>
        </w:rPr>
        <w:t>Дубакова</w:t>
      </w:r>
      <w:r>
        <w:rPr>
          <w:sz w:val="25"/>
        </w:rPr>
        <w:t xml:space="preserve"> ... признать виновным</w:t>
      </w:r>
      <w:r>
        <w:rPr>
          <w:sz w:val="25"/>
        </w:rPr>
        <w:t xml:space="preserve"> в совершении правонарушения, предусмотренного ст. 6.8 ч.1 КоАП РФ, и назначить ему наказание в виде административного штрафа в размере сумма. </w:t>
      </w:r>
    </w:p>
    <w:p w:rsidR="00E05A03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...</w:t>
      </w:r>
    </w:p>
    <w:p w:rsidR="00E05A03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</w:t>
      </w:r>
      <w:r>
        <w:rPr>
          <w:sz w:val="25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5A03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</w:t>
      </w:r>
      <w:r>
        <w:rPr>
          <w:sz w:val="25"/>
        </w:rPr>
        <w:t>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5"/>
        </w:rP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05A03">
      <w:pPr>
        <w:ind w:firstLine="708"/>
        <w:jc w:val="both"/>
      </w:pPr>
      <w:r>
        <w:rPr>
          <w:sz w:val="25"/>
        </w:rPr>
        <w:t xml:space="preserve">Наркотическое средство - </w:t>
      </w:r>
      <w:r>
        <w:rPr>
          <w:sz w:val="25"/>
        </w:rPr>
        <w:t>каннабис</w:t>
      </w:r>
      <w:r>
        <w:rPr>
          <w:sz w:val="25"/>
        </w:rPr>
        <w:t>, находящееся в Центральной камере хранения наркотических средств МВД по адр</w:t>
      </w:r>
      <w:r>
        <w:rPr>
          <w:sz w:val="25"/>
        </w:rPr>
        <w:t xml:space="preserve">ес, по квитанции № 019644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по вступлении постановления в законную силу, - уничтожить.</w:t>
      </w:r>
    </w:p>
    <w:p w:rsidR="00E05A0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</w:t>
      </w:r>
      <w:r>
        <w:rPr>
          <w:sz w:val="25"/>
        </w:rPr>
        <w:t>адрес) адрес.</w:t>
      </w:r>
    </w:p>
    <w:p w:rsidR="00E05A03">
      <w:pPr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</w:t>
      </w:r>
      <w:r>
        <w:rPr>
          <w:sz w:val="25"/>
        </w:rPr>
        <w:t>овления.</w:t>
      </w:r>
    </w:p>
    <w:p w:rsidR="00E05A03">
      <w:pPr>
        <w:jc w:val="center"/>
      </w:pPr>
      <w:r>
        <w:rPr>
          <w:sz w:val="25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03"/>
    <w:rsid w:val="00B675B0"/>
    <w:rsid w:val="00E05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