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3424">
      <w:pPr>
        <w:jc w:val="right"/>
      </w:pPr>
      <w:r>
        <w:rPr>
          <w:sz w:val="26"/>
        </w:rPr>
        <w:t>Дело № 5-73-126/2021</w:t>
      </w:r>
    </w:p>
    <w:p w:rsidR="00C43424">
      <w:pPr>
        <w:jc w:val="right"/>
      </w:pPr>
      <w:r>
        <w:rPr>
          <w:sz w:val="26"/>
        </w:rPr>
        <w:t>УИД: 91MS0073-01-2021-000386-32</w:t>
      </w:r>
    </w:p>
    <w:p w:rsidR="005E776D">
      <w:pPr>
        <w:jc w:val="center"/>
        <w:rPr>
          <w:sz w:val="26"/>
        </w:rPr>
      </w:pPr>
    </w:p>
    <w:p w:rsidR="00C4342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E776D">
      <w:pPr>
        <w:rPr>
          <w:sz w:val="26"/>
        </w:rPr>
      </w:pPr>
    </w:p>
    <w:p w:rsidR="00C43424">
      <w:r>
        <w:rPr>
          <w:sz w:val="26"/>
        </w:rPr>
        <w:t xml:space="preserve">09 апреля 2021 года   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5E776D">
      <w:pPr>
        <w:ind w:firstLine="708"/>
        <w:jc w:val="both"/>
        <w:rPr>
          <w:sz w:val="26"/>
        </w:rPr>
      </w:pPr>
    </w:p>
    <w:p w:rsidR="00C4342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C43424">
      <w:pPr>
        <w:ind w:firstLine="708"/>
        <w:jc w:val="both"/>
      </w:pPr>
      <w:r>
        <w:rPr>
          <w:sz w:val="26"/>
        </w:rPr>
        <w:t>Соболевой В.С.</w:t>
      </w:r>
    </w:p>
    <w:p w:rsidR="00C43424">
      <w:pPr>
        <w:ind w:firstLine="708"/>
        <w:jc w:val="both"/>
      </w:pPr>
      <w:r>
        <w:rPr>
          <w:sz w:val="26"/>
        </w:rPr>
        <w:t>о привлечении ее к административной ответственности</w:t>
      </w:r>
      <w:r>
        <w:rPr>
          <w:sz w:val="26"/>
        </w:rPr>
        <w:t xml:space="preserve"> за правонарушение, предусмотренное ст. 6.1.1 Кодекса Российской Федерации об административных правонарушениях, </w:t>
      </w:r>
    </w:p>
    <w:p w:rsidR="00C43424">
      <w:pPr>
        <w:jc w:val="center"/>
      </w:pPr>
      <w:r>
        <w:rPr>
          <w:sz w:val="26"/>
        </w:rPr>
        <w:t>У С Т А Н О В И Л:</w:t>
      </w:r>
    </w:p>
    <w:p w:rsidR="00C43424" w:rsidP="005E776D">
      <w:pPr>
        <w:ind w:firstLine="708"/>
        <w:jc w:val="both"/>
      </w:pPr>
      <w:r>
        <w:rPr>
          <w:sz w:val="26"/>
        </w:rPr>
        <w:t>Соболева В.С., в ходе конфликта нанесла потерпевшей</w:t>
      </w:r>
      <w:r>
        <w:rPr>
          <w:sz w:val="26"/>
        </w:rPr>
        <w:t xml:space="preserve"> более двух ударов ногами по конечностям и в область живота, причинив по</w:t>
      </w:r>
      <w:r>
        <w:rPr>
          <w:sz w:val="26"/>
        </w:rPr>
        <w:t xml:space="preserve">следней физическую боль, согласно заключения эксперта </w:t>
      </w:r>
      <w:r>
        <w:rPr>
          <w:sz w:val="26"/>
        </w:rPr>
        <w:t>обнаружены телесные повреждения в виде: кровоподтека на передней брюшной стенки справа по срединной линии, в 8,0 см книзу от пупочной ямки, кровоподтека на передней брюшной стенке слева расположенны</w:t>
      </w:r>
      <w:r>
        <w:rPr>
          <w:sz w:val="26"/>
        </w:rPr>
        <w:t>й по одной линии с выше описанным, два</w:t>
      </w:r>
      <w:r>
        <w:rPr>
          <w:sz w:val="26"/>
        </w:rPr>
        <w:t xml:space="preserve"> </w:t>
      </w:r>
      <w:r>
        <w:rPr>
          <w:sz w:val="26"/>
        </w:rPr>
        <w:t>кровоподтека на передней поверхности левого плеча в верхней трети и в области правого плечевого сустава, кровоподтека на передней поверхности правой голени в верхней трети, кровоподтека на передней поверхности левой г</w:t>
      </w:r>
      <w:r>
        <w:rPr>
          <w:sz w:val="26"/>
        </w:rPr>
        <w:t>олени в верхней трети, кровоподтека на передней поверхности правого бедра в средней трети, кровоподтека на наружной поверхности правого плеча в верхней трети, которые не причинили вреда здоровью, за что предусмотрена ответственность</w:t>
      </w:r>
      <w:r>
        <w:rPr>
          <w:sz w:val="26"/>
        </w:rPr>
        <w:t xml:space="preserve"> по ст. 6.1.1 КоАП РФ.</w:t>
      </w:r>
    </w:p>
    <w:p w:rsidR="00C43424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судебном заседании Соболева В.С. вину в совершении вменяемого административного правонарушения не признала, пояснила, что при указанных в протоколе об административном правонарушении обстоятельствах не </w:t>
      </w:r>
      <w:r>
        <w:rPr>
          <w:sz w:val="26"/>
        </w:rPr>
        <w:t xml:space="preserve">наносила ударов в ходе возникшего конфликта </w:t>
      </w:r>
      <w:r>
        <w:rPr>
          <w:sz w:val="26"/>
        </w:rPr>
        <w:t>е</w:t>
      </w:r>
      <w:r>
        <w:rPr>
          <w:sz w:val="26"/>
        </w:rPr>
        <w:t>е оскорбляла</w:t>
      </w:r>
      <w:r>
        <w:rPr>
          <w:sz w:val="26"/>
        </w:rPr>
        <w:t xml:space="preserve">, толкала ее в область грудной клетки, с заявлением в полицию по данному факту не обращалась. </w:t>
      </w:r>
    </w:p>
    <w:p w:rsidR="00C43424" w:rsidP="005E776D">
      <w:pPr>
        <w:ind w:firstLine="708"/>
        <w:jc w:val="both"/>
      </w:pPr>
      <w:r>
        <w:rPr>
          <w:sz w:val="26"/>
        </w:rPr>
        <w:t>В судебном заседании потерпевшая</w:t>
      </w:r>
      <w:r>
        <w:rPr>
          <w:sz w:val="26"/>
        </w:rPr>
        <w:t xml:space="preserve"> пояснила, что при указанных в протоколе об административном правонарушении обстоятельствах, в ходе конфликта Со</w:t>
      </w:r>
      <w:r>
        <w:rPr>
          <w:sz w:val="26"/>
        </w:rPr>
        <w:t>болева В.С. нанесла ей два удара ногой в область живота, хватала ее за одежду, за руки, наносила удары ногой по конечностям, от ее действий ей были причинены телесные повреждения и испытала физическую боль.</w:t>
      </w:r>
    </w:p>
    <w:p w:rsidR="00C43424">
      <w:pPr>
        <w:ind w:firstLine="708"/>
        <w:jc w:val="both"/>
      </w:pPr>
      <w:r>
        <w:rPr>
          <w:sz w:val="26"/>
        </w:rPr>
        <w:t>Выслушав Соболеву В.С., потерпевшую, исследовав м</w:t>
      </w:r>
      <w:r>
        <w:rPr>
          <w:sz w:val="26"/>
        </w:rPr>
        <w:t>атериалы дела, суд пришел к выводу о наличии в действиях Соболевой В.С. состава правонарушения, предусмотренного ст.6.1.1 КоАП РФ, исходя из следующего.</w:t>
      </w:r>
    </w:p>
    <w:p w:rsidR="00C43424" w:rsidP="005E776D">
      <w:pPr>
        <w:ind w:firstLine="708"/>
        <w:jc w:val="both"/>
      </w:pPr>
      <w:r>
        <w:rPr>
          <w:sz w:val="26"/>
        </w:rPr>
        <w:t>Как установлено в судебном заседании, Соболева В.С., в ходе конфликта</w:t>
      </w:r>
      <w:r>
        <w:rPr>
          <w:sz w:val="26"/>
        </w:rPr>
        <w:t xml:space="preserve">, нанесла ей более двух </w:t>
      </w:r>
      <w:r>
        <w:rPr>
          <w:sz w:val="26"/>
        </w:rPr>
        <w:t>ударов ногами по конечностям и в область живота, причинив последней физическую боль.</w:t>
      </w:r>
    </w:p>
    <w:p w:rsidR="00C43424" w:rsidP="005E776D">
      <w:pPr>
        <w:ind w:firstLine="708"/>
        <w:jc w:val="both"/>
      </w:pPr>
      <w:r>
        <w:rPr>
          <w:sz w:val="26"/>
        </w:rPr>
        <w:t>Согласно заключению эксперта</w:t>
      </w:r>
      <w:r>
        <w:rPr>
          <w:sz w:val="26"/>
        </w:rPr>
        <w:t xml:space="preserve"> обнаружены телесные повреждения в виде: кровоподтека на передней брюшной стенке справа по срединной линии, в 8,0 см книзу от пупочной ямки</w:t>
      </w:r>
      <w:r>
        <w:rPr>
          <w:sz w:val="26"/>
        </w:rPr>
        <w:t>, кровоподтека на передней брюшной стенке слева расположенный по одной линии с выше описанным, два кровоподтека на передней поверхности левого плеча в верхней трети и в области правого плечевого сустава, кровоподтека на передней поверхности правой голени в</w:t>
      </w:r>
      <w:r>
        <w:rPr>
          <w:sz w:val="26"/>
        </w:rPr>
        <w:t xml:space="preserve"> верхней трети, кровоподтека на передней поверхности левой голени в верхней трети, кровоподтека на передней поверхности правого бедра в средней трети, кровоподтека на наружной поверхности правого плеча в верхней трети. Имеющиеся телесные повреждения образо</w:t>
      </w:r>
      <w:r>
        <w:rPr>
          <w:sz w:val="26"/>
        </w:rPr>
        <w:t>вались в результате действия тупого предмета (предметов), возможно ударов руками, ногами. Время образования данных телесных повреждений не противоречит сроку.</w:t>
      </w:r>
      <w:r>
        <w:rPr>
          <w:sz w:val="26"/>
        </w:rPr>
        <w:t xml:space="preserve"> Указанные телесные повреждения не причинили вреда здоровью.</w:t>
      </w:r>
    </w:p>
    <w:p w:rsidR="00C43424">
      <w:pPr>
        <w:ind w:firstLine="708"/>
        <w:jc w:val="both"/>
      </w:pPr>
      <w:r>
        <w:rPr>
          <w:sz w:val="26"/>
        </w:rPr>
        <w:t>В соответствии со статьей 6.</w:t>
      </w:r>
      <w:r>
        <w:rPr>
          <w:sz w:val="26"/>
        </w:rPr>
        <w:t>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</w:t>
      </w:r>
      <w:r>
        <w:rPr>
          <w:sz w:val="26"/>
        </w:rPr>
        <w:t>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rPr>
          <w:sz w:val="26"/>
        </w:rPr>
        <w:t xml:space="preserve"> суток, либо обязательные работы на срок от шестидесяти до ста двадцати часов.</w:t>
      </w:r>
    </w:p>
    <w:p w:rsidR="00C43424" w:rsidP="005E776D">
      <w:pPr>
        <w:ind w:firstLine="708"/>
        <w:jc w:val="both"/>
      </w:pPr>
      <w:r>
        <w:rPr>
          <w:sz w:val="26"/>
        </w:rPr>
        <w:t>Как сле</w:t>
      </w:r>
      <w:r>
        <w:rPr>
          <w:sz w:val="26"/>
        </w:rPr>
        <w:t>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</w:t>
      </w:r>
      <w:r>
        <w:rPr>
          <w:sz w:val="26"/>
        </w:rPr>
        <w:t xml:space="preserve">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C43424" w:rsidP="005E776D">
      <w:pPr>
        <w:ind w:firstLine="708"/>
        <w:jc w:val="both"/>
      </w:pPr>
      <w:r>
        <w:rPr>
          <w:sz w:val="26"/>
        </w:rPr>
        <w:t>Согласно статье 1</w:t>
      </w:r>
      <w:r>
        <w:rPr>
          <w:sz w:val="26"/>
        </w:rPr>
        <w:t>15 Уголовного кодекса Российской Федерации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C43424" w:rsidP="005E776D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</w:t>
      </w:r>
      <w:r>
        <w:rPr>
          <w:sz w:val="26"/>
        </w:rPr>
        <w:t>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</w:t>
      </w:r>
      <w:r>
        <w:rPr>
          <w:sz w:val="26"/>
        </w:rPr>
        <w:t>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C43424" w:rsidP="005E776D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</w:t>
      </w:r>
      <w:r>
        <w:rPr>
          <w:sz w:val="26"/>
        </w:rPr>
        <w:t xml:space="preserve">ми или острыми предметами, воздействием термических факторов и другие аналогичные действия. </w:t>
      </w:r>
    </w:p>
    <w:p w:rsidR="00C43424">
      <w:pPr>
        <w:ind w:firstLine="708"/>
        <w:jc w:val="both"/>
      </w:pPr>
      <w:r>
        <w:rPr>
          <w:sz w:val="26"/>
        </w:rPr>
        <w:t>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</w:t>
      </w:r>
      <w:r>
        <w:rPr>
          <w:sz w:val="26"/>
        </w:rPr>
        <w:t>вшие физическую боль потерпевшему, если эти действия не содержат уголовно наказуемого деяния.</w:t>
      </w:r>
    </w:p>
    <w:p w:rsidR="00C43424">
      <w:pPr>
        <w:ind w:firstLine="708"/>
        <w:jc w:val="both"/>
      </w:pPr>
      <w:r>
        <w:rPr>
          <w:sz w:val="26"/>
        </w:rPr>
        <w:t>Суд считает, что в ходе рассмотрения дела и исследования всех доказательств по делу объективно установлен факт нанесения множественных ударов Соболевой В.С. потерпевшей.</w:t>
      </w:r>
      <w:r>
        <w:rPr>
          <w:sz w:val="26"/>
        </w:rPr>
        <w:t xml:space="preserve"> </w:t>
      </w:r>
    </w:p>
    <w:p w:rsidR="00C43424">
      <w:pPr>
        <w:ind w:firstLine="708"/>
        <w:jc w:val="both"/>
      </w:pPr>
      <w:r>
        <w:rPr>
          <w:sz w:val="26"/>
        </w:rPr>
        <w:t xml:space="preserve">Вина Соболевой В.С. в совершении административного правонарушения также подтверждается: </w:t>
      </w:r>
    </w:p>
    <w:p w:rsidR="00C43424">
      <w:pPr>
        <w:ind w:firstLine="708"/>
        <w:jc w:val="both"/>
      </w:pPr>
      <w:r>
        <w:rPr>
          <w:sz w:val="26"/>
        </w:rPr>
        <w:t xml:space="preserve">- </w:t>
      </w:r>
      <w:r>
        <w:rPr>
          <w:sz w:val="26"/>
        </w:rPr>
        <w:t>заявлением</w:t>
      </w:r>
      <w:r>
        <w:rPr>
          <w:sz w:val="26"/>
        </w:rPr>
        <w:t xml:space="preserve"> </w:t>
      </w:r>
      <w:r>
        <w:rPr>
          <w:sz w:val="26"/>
        </w:rPr>
        <w:t xml:space="preserve">в котором она просит принять меры к Соболевой В.С., которая </w:t>
      </w:r>
      <w:r>
        <w:rPr>
          <w:sz w:val="26"/>
        </w:rPr>
        <w:t>причинила телесные повреждения</w:t>
      </w:r>
      <w:r>
        <w:rPr>
          <w:sz w:val="26"/>
        </w:rPr>
        <w:t>;</w:t>
      </w:r>
    </w:p>
    <w:p w:rsidR="00C43424">
      <w:pPr>
        <w:ind w:firstLine="708"/>
        <w:jc w:val="both"/>
      </w:pPr>
      <w:r>
        <w:rPr>
          <w:sz w:val="26"/>
        </w:rPr>
        <w:t>- объяснением</w:t>
      </w:r>
      <w:r>
        <w:rPr>
          <w:sz w:val="26"/>
        </w:rPr>
        <w:t xml:space="preserve">; </w:t>
      </w:r>
    </w:p>
    <w:p w:rsidR="00C43424">
      <w:pPr>
        <w:ind w:firstLine="708"/>
        <w:jc w:val="both"/>
      </w:pPr>
      <w:r>
        <w:rPr>
          <w:sz w:val="26"/>
        </w:rPr>
        <w:t>- рапортом операти</w:t>
      </w:r>
      <w:r>
        <w:rPr>
          <w:sz w:val="26"/>
        </w:rPr>
        <w:t>вного дежурного дежурной части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;</w:t>
      </w:r>
    </w:p>
    <w:p w:rsidR="00C43424">
      <w:pPr>
        <w:ind w:firstLine="708"/>
        <w:jc w:val="both"/>
      </w:pPr>
      <w:r>
        <w:rPr>
          <w:sz w:val="26"/>
        </w:rPr>
        <w:t>- объяснением Соболевой В.С.</w:t>
      </w:r>
    </w:p>
    <w:p w:rsidR="00C43424">
      <w:pPr>
        <w:ind w:firstLine="708"/>
        <w:jc w:val="both"/>
      </w:pPr>
      <w:r>
        <w:rPr>
          <w:sz w:val="26"/>
        </w:rPr>
        <w:t xml:space="preserve">К показаниям Соболевой В.С. в части, что она не </w:t>
      </w:r>
      <w:r>
        <w:rPr>
          <w:sz w:val="26"/>
        </w:rPr>
        <w:t>наносила удары потерпевшей</w:t>
      </w:r>
      <w:r>
        <w:rPr>
          <w:sz w:val="26"/>
        </w:rPr>
        <w:t xml:space="preserve"> суд относится</w:t>
      </w:r>
      <w:r>
        <w:rPr>
          <w:sz w:val="26"/>
        </w:rPr>
        <w:t xml:space="preserve"> критически, поскольку они опровергаются письменными доказательствами: так Соболева</w:t>
      </w:r>
      <w:r>
        <w:rPr>
          <w:sz w:val="26"/>
        </w:rPr>
        <w:t xml:space="preserve"> В.С. при даче первоначальных письменных пояснений, показала, что нанесла один удар ногой в область правой голени слева; </w:t>
      </w:r>
      <w:r>
        <w:rPr>
          <w:sz w:val="26"/>
        </w:rPr>
        <w:t xml:space="preserve">нанесение множественных ударов в область живота и конечностей потерпевшей </w:t>
      </w:r>
      <w:r>
        <w:rPr>
          <w:sz w:val="26"/>
        </w:rPr>
        <w:t>подтверждается показаниями потерпевшей, данными в ходе ра</w:t>
      </w:r>
      <w:r>
        <w:rPr>
          <w:sz w:val="26"/>
        </w:rPr>
        <w:t>ссмотрения дела, которые в свою очередь согласуются с заключением эксперта</w:t>
      </w:r>
      <w:r>
        <w:rPr>
          <w:sz w:val="26"/>
        </w:rPr>
        <w:t xml:space="preserve">, согласно которому у потерпевшей </w:t>
      </w:r>
      <w:r>
        <w:rPr>
          <w:sz w:val="26"/>
        </w:rPr>
        <w:t>обнаружены телесные повреждения в виде: кровоподтека на передней брюшной стенке справа по срединной линии, в 8,0 см книзу от пупочной ямки, кровоподтек</w:t>
      </w:r>
      <w:r>
        <w:rPr>
          <w:sz w:val="26"/>
        </w:rPr>
        <w:t>а на передней брюшной стенке слева расположенный по одной линии</w:t>
      </w:r>
      <w:r>
        <w:rPr>
          <w:sz w:val="26"/>
        </w:rPr>
        <w:t xml:space="preserve"> </w:t>
      </w:r>
      <w:r>
        <w:rPr>
          <w:sz w:val="26"/>
        </w:rPr>
        <w:t>с выше описанным, два кровоподтека на передней поверхности левого плеча в верхней трети и в области правого плечевого сустава, кровоподтека на передней поверхности правой голени в верхней трет</w:t>
      </w:r>
      <w:r>
        <w:rPr>
          <w:sz w:val="26"/>
        </w:rPr>
        <w:t>и, кровоподтека на передней поверхности левой голени в верхней трети, кровоподтека на передней поверхности правого бедра в средней трети, кровоподтека на наружной поверхности правого плеча в верхней трети.</w:t>
      </w:r>
      <w:r>
        <w:rPr>
          <w:sz w:val="26"/>
        </w:rPr>
        <w:t xml:space="preserve"> </w:t>
      </w:r>
      <w:r>
        <w:rPr>
          <w:sz w:val="26"/>
        </w:rPr>
        <w:t>Указанные телесные повреждения потерпевшей причине</w:t>
      </w:r>
      <w:r>
        <w:rPr>
          <w:sz w:val="26"/>
        </w:rPr>
        <w:t>ны именно Соболевой В.С. и возникли они от ее действий, в том числе от нанесения ударов потерпевшей в область живота и конечностей, что подтверждается показаниями потерпевшей об обстоятельствах, количестве и локализации нанесенных ей ударов Соболевой В.С.,</w:t>
      </w:r>
      <w:r>
        <w:rPr>
          <w:sz w:val="26"/>
        </w:rPr>
        <w:t xml:space="preserve"> которые согласуются с количеством и локализацией выявленных у потерпевшей телесных повреждений, время образования которых согласно выводам судебно-медицинской экспертизы</w:t>
      </w:r>
      <w:r>
        <w:rPr>
          <w:sz w:val="26"/>
        </w:rPr>
        <w:t xml:space="preserve"> также согласуется с показаниями потерпевшей. Кроме того, Соболева В.С. не отрицала фа</w:t>
      </w:r>
      <w:r>
        <w:rPr>
          <w:sz w:val="26"/>
        </w:rPr>
        <w:t xml:space="preserve">кт возникновения между ней и потерпевшей в указанное время конфликта. </w:t>
      </w:r>
    </w:p>
    <w:p w:rsidR="00C43424" w:rsidP="005E776D">
      <w:pPr>
        <w:ind w:firstLine="708"/>
        <w:jc w:val="both"/>
      </w:pPr>
      <w:r>
        <w:rPr>
          <w:sz w:val="26"/>
        </w:rPr>
        <w:t>Кроме того, из протокола об административном правонарушении следует, что Соболевой В.С. были разъяснены права в соответствии со ст. 25.1 КоАП РФ, в том числе, право давать объяснения, а</w:t>
      </w:r>
      <w:r>
        <w:rPr>
          <w:sz w:val="26"/>
        </w:rPr>
        <w:t xml:space="preserve"> также положения статьи 51 Конституции Российской Федерации, в </w:t>
      </w:r>
      <w:r>
        <w:rPr>
          <w:sz w:val="26"/>
        </w:rPr>
        <w:t>связи</w:t>
      </w:r>
      <w:r>
        <w:rPr>
          <w:sz w:val="26"/>
        </w:rPr>
        <w:t xml:space="preserve"> с чем Соболева В.С. имела реальную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</w:t>
      </w:r>
      <w:r>
        <w:rPr>
          <w:sz w:val="26"/>
        </w:rPr>
        <w:t>учае наличия таковых. Протокол об административном правонарушении и иные процессуальные документы в отношении Соболевой В.С. составлены уполномоченным должностным лицом, существенных нарушений требований закона при их составлении не допущено, все сведения,</w:t>
      </w:r>
      <w:r>
        <w:rPr>
          <w:sz w:val="26"/>
        </w:rPr>
        <w:t xml:space="preserve"> необходимые для правильного разрешения дела, в материалах дела отражены.</w:t>
      </w:r>
    </w:p>
    <w:p w:rsidR="00C43424">
      <w:pPr>
        <w:ind w:firstLine="708"/>
        <w:jc w:val="both"/>
      </w:pPr>
      <w:r>
        <w:rPr>
          <w:sz w:val="26"/>
        </w:rPr>
        <w:t xml:space="preserve">Оценив в совокупности представленные доказательства, суд считает вину установленной и квалифицирует действия Соболевой В.С. по ст. 6.1.1 Кодекса </w:t>
      </w:r>
      <w:r>
        <w:rPr>
          <w:sz w:val="26"/>
        </w:rPr>
        <w:t>Российской Федерации об административ</w:t>
      </w:r>
      <w:r>
        <w:rPr>
          <w:sz w:val="26"/>
        </w:rPr>
        <w:t xml:space="preserve">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указанные действия не содержат уголовно наказуемого деяния. </w:t>
      </w:r>
    </w:p>
    <w:p w:rsidR="00C43424">
      <w:pPr>
        <w:ind w:firstLine="708"/>
        <w:jc w:val="both"/>
      </w:pPr>
      <w:r>
        <w:rPr>
          <w:sz w:val="26"/>
        </w:rPr>
        <w:t xml:space="preserve">Обстоятельств, которые могли </w:t>
      </w:r>
      <w:r>
        <w:rPr>
          <w:sz w:val="26"/>
        </w:rPr>
        <w:t xml:space="preserve">бы расцениваться судом как оговор Соболевой В.С. со стороны потерпевшей, судом не установлено. </w:t>
      </w:r>
    </w:p>
    <w:p w:rsidR="00C43424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</w:t>
      </w:r>
      <w:r>
        <w:rPr>
          <w:sz w:val="26"/>
        </w:rPr>
        <w:t>о, его имущественное положение, обстоятельства, смягчающие и отягчающие административную ответственность.</w:t>
      </w:r>
    </w:p>
    <w:p w:rsidR="00C43424" w:rsidP="005E776D">
      <w:pPr>
        <w:ind w:firstLine="708"/>
        <w:jc w:val="both"/>
      </w:pPr>
      <w:r>
        <w:rPr>
          <w:sz w:val="26"/>
        </w:rPr>
        <w:t>При назначении административного наказания суд учитывает характер совершенного правонарушения, личность виновной, его имущественное положение, обстоят</w:t>
      </w:r>
      <w:r>
        <w:rPr>
          <w:sz w:val="26"/>
        </w:rPr>
        <w:t>ельства, смягчающие и отягчающие административную ответственность.</w:t>
      </w:r>
    </w:p>
    <w:p w:rsidR="00C43424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суд признает наличие на иждивении троих несовершеннолетних детей. </w:t>
      </w:r>
    </w:p>
    <w:p w:rsidR="00C43424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</w:t>
      </w:r>
      <w:r>
        <w:rPr>
          <w:sz w:val="26"/>
        </w:rPr>
        <w:t>судом не установлено.</w:t>
      </w:r>
    </w:p>
    <w:p w:rsidR="00C43424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суд приходит к убеждению, что цели наказания в отношении Соболевой В.С. могут быть достигнуты при назначении наказания в виде административного штрафа, в минимальном размере, с учето</w:t>
      </w:r>
      <w:r>
        <w:rPr>
          <w:sz w:val="26"/>
        </w:rPr>
        <w:t>м имущественного положения лица, привлекаемого к административной ответственности.</w:t>
      </w:r>
    </w:p>
    <w:p w:rsidR="00C4342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судья,</w:t>
      </w:r>
    </w:p>
    <w:p w:rsidR="00C43424">
      <w:pPr>
        <w:jc w:val="center"/>
      </w:pPr>
      <w:r>
        <w:rPr>
          <w:sz w:val="26"/>
        </w:rPr>
        <w:t>ПОСТАНОВИЛ:</w:t>
      </w:r>
    </w:p>
    <w:p w:rsidR="00C43424">
      <w:pPr>
        <w:ind w:firstLine="708"/>
        <w:jc w:val="both"/>
      </w:pPr>
      <w:r>
        <w:rPr>
          <w:sz w:val="26"/>
        </w:rPr>
        <w:t>Соболеву В.С.</w:t>
      </w:r>
      <w:r>
        <w:rPr>
          <w:sz w:val="26"/>
        </w:rPr>
        <w:t xml:space="preserve"> признать виновной в совершении административного правонарушения, </w:t>
      </w:r>
      <w:r>
        <w:rPr>
          <w:sz w:val="26"/>
        </w:rPr>
        <w:t>предусмотренного ст. 6.1.1 КоАП РФ и назначить ей административное наказание в виде штрафа в сумме 5000 (пять тысяч) рублей.</w:t>
      </w:r>
    </w:p>
    <w:p w:rsidR="00C43424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</w:t>
      </w:r>
      <w:r>
        <w:rPr>
          <w:sz w:val="26"/>
        </w:rPr>
        <w:t>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</w:t>
      </w:r>
      <w:r>
        <w:rPr>
          <w:sz w:val="26"/>
        </w:rPr>
        <w:t>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</w:t>
      </w:r>
      <w:r>
        <w:rPr>
          <w:sz w:val="26"/>
        </w:rPr>
        <w:t>стра 35220323, ОКТМО 35643000, Код бюджетной классификации доходов 82811601063010101140.</w:t>
      </w:r>
    </w:p>
    <w:p w:rsidR="00C43424" w:rsidP="005E776D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rPr>
          <w:sz w:val="26"/>
        </w:rPr>
        <w:t>ения постановления о наложении административного штрафа в законную силу.</w:t>
      </w:r>
    </w:p>
    <w:p w:rsidR="00C43424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</w:t>
      </w:r>
      <w:r>
        <w:rPr>
          <w:sz w:val="26"/>
        </w:rPr>
        <w:t xml:space="preserve">ской Федерации об административных </w:t>
      </w:r>
      <w:r>
        <w:rPr>
          <w:sz w:val="26"/>
        </w:rPr>
        <w:t>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rPr>
          <w:sz w:val="26"/>
        </w:rPr>
        <w:t>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C43424" w:rsidP="005E776D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</w:t>
      </w:r>
      <w:r>
        <w:rPr>
          <w:sz w:val="26"/>
        </w:rPr>
        <w:t>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43424">
      <w:pPr>
        <w:ind w:firstLine="708"/>
        <w:jc w:val="both"/>
      </w:pPr>
      <w:r>
        <w:rPr>
          <w:sz w:val="26"/>
        </w:rPr>
        <w:t>Мотивированное постановление составлено 12 апреля 2021 года.</w:t>
      </w:r>
    </w:p>
    <w:p w:rsidR="005E776D">
      <w:pPr>
        <w:rPr>
          <w:sz w:val="26"/>
        </w:rPr>
      </w:pPr>
    </w:p>
    <w:p w:rsidR="00C43424"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C4342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24"/>
    <w:rsid w:val="005E776D"/>
    <w:rsid w:val="00C43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