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1361">
      <w:pPr>
        <w:ind w:firstLine="708"/>
        <w:jc w:val="right"/>
      </w:pPr>
      <w:r>
        <w:t>Дело № 5-73-128/2024</w:t>
      </w:r>
    </w:p>
    <w:p w:rsidR="007B1361">
      <w:pPr>
        <w:ind w:firstLine="708"/>
        <w:jc w:val="center"/>
      </w:pPr>
      <w:r>
        <w:t>П</w:t>
      </w:r>
      <w:r>
        <w:t xml:space="preserve"> О С Т А Н О В Л Е Н И Е</w:t>
      </w:r>
    </w:p>
    <w:p w:rsidR="007B1361">
      <w:pPr>
        <w:ind w:firstLine="708"/>
      </w:pPr>
      <w:r>
        <w:t xml:space="preserve">18 апреля 2024 года адрес </w:t>
      </w:r>
    </w:p>
    <w:p w:rsidR="007B136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Мировой судья судебного участка № 73 Сакского судебного района (адрес и городской адрес) адрес</w:t>
      </w:r>
      <w:r>
        <w:rPr>
          <w:rFonts w:ascii="Times New Roman" w:hAnsi="Times New Roman" w:cs="Times New Roman"/>
          <w:b w:val="0"/>
          <w:sz w:val="24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 гражданки:</w:t>
      </w:r>
    </w:p>
    <w:p w:rsidR="007B1361">
      <w:pPr>
        <w:ind w:firstLine="708"/>
        <w:jc w:val="both"/>
      </w:pPr>
      <w:r>
        <w:rPr>
          <w:spacing w:val="-4"/>
        </w:rPr>
        <w:t xml:space="preserve">Ибрагимова </w:t>
      </w:r>
      <w:r>
        <w:rPr>
          <w:spacing w:val="-4"/>
        </w:rPr>
        <w:t>фио</w:t>
      </w:r>
      <w:r>
        <w:rPr>
          <w:spacing w:val="-4"/>
        </w:rPr>
        <w:t xml:space="preserve">, паспортные данные адрес </w:t>
      </w:r>
      <w:r>
        <w:rPr>
          <w:spacing w:val="-4"/>
        </w:rPr>
        <w:t>УзССР</w:t>
      </w:r>
      <w:r>
        <w:t>, СНИЛС телефон, ИНН: 910702057094, работающего председател</w:t>
      </w:r>
      <w:r>
        <w:t>ем Местной религиозной организации мусульман «</w:t>
      </w:r>
      <w:r>
        <w:t>Джагъа</w:t>
      </w:r>
      <w:r>
        <w:t>-Кучу» Духовного управления мусульман адрес и адрес, расположенной по адресу: адрес, проживающего по адресу: адрес, ранее не привлекавшегося к административной ответственности, привлекаемого к администрат</w:t>
      </w:r>
      <w:r>
        <w:t xml:space="preserve">ивной ответственности по ст. 15.5 КоАП РФ, </w:t>
      </w:r>
    </w:p>
    <w:p w:rsidR="007B1361">
      <w:pPr>
        <w:ind w:firstLine="708"/>
        <w:jc w:val="center"/>
      </w:pPr>
      <w:r>
        <w:t>У С Т А Н О В И Л:</w:t>
      </w:r>
    </w:p>
    <w:p w:rsidR="007B1361">
      <w:pPr>
        <w:ind w:firstLine="708"/>
        <w:jc w:val="both"/>
      </w:pPr>
      <w:r>
        <w:t>Ибрагимов Э.Д., являясь председателем Местной религиозной организации мусульман «</w:t>
      </w:r>
      <w:r>
        <w:t>Джагъа</w:t>
      </w:r>
      <w:r>
        <w:t>-Кучу» Духовного управления мусульман адрес и адрес, расположенной по адресу: адрес, допустил нарушение п.</w:t>
      </w:r>
      <w:r>
        <w:t xml:space="preserve"> 1 ст. 80 НК РФ установленных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</w:t>
      </w:r>
      <w:r>
        <w:t>ении в установленный п. 1 ст. 346,23 НК РФ срок налоговой декларации по</w:t>
      </w:r>
      <w:r>
        <w:t xml:space="preserve"> </w:t>
      </w:r>
      <w:r>
        <w:t>налогу, уплачиваемому в связи с применением упрощенной системы налогообложения за дата, по сроку не позднее дата, фактически представлена декларация дата, за что предусмотрена ответственность по ст. 15.5 КоАП РФ.</w:t>
      </w:r>
    </w:p>
    <w:p w:rsidR="007B1361">
      <w:pPr>
        <w:ind w:firstLine="709"/>
        <w:jc w:val="both"/>
      </w:pPr>
      <w:r>
        <w:t>В судебное заседание Ибрагимов Э.Д. явился,</w:t>
      </w:r>
      <w:r>
        <w:t xml:space="preserve"> вину признал. </w:t>
      </w:r>
    </w:p>
    <w:p w:rsidR="007B1361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7B1361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</w:t>
      </w:r>
      <w:r>
        <w:t xml:space="preserve">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7B1361">
      <w:pPr>
        <w:ind w:firstLine="708"/>
        <w:jc w:val="both"/>
      </w:pPr>
      <w:r>
        <w:t xml:space="preserve">Вина Ибрагимова Э.Д.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выпиской из ЕГРЮЛ, копией квитанц</w:t>
      </w:r>
      <w:r>
        <w:t xml:space="preserve">ии о приёме налоговой декларации. </w:t>
      </w:r>
    </w:p>
    <w:p w:rsidR="007B1361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</w:t>
      </w:r>
      <w:r>
        <w:t xml:space="preserve">и и достаточными для привлечения к административной ответственности. </w:t>
      </w:r>
    </w:p>
    <w:p w:rsidR="007B1361">
      <w:pPr>
        <w:ind w:firstLine="708"/>
        <w:jc w:val="both"/>
      </w:pPr>
      <w:r>
        <w:t>Действия Ибрагимова Э.Д. 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налоговой декларации в нало</w:t>
      </w:r>
      <w:r>
        <w:t>говый орган по месту учета.</w:t>
      </w:r>
    </w:p>
    <w:p w:rsidR="007B1361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B1361">
      <w:pPr>
        <w:jc w:val="both"/>
      </w:pPr>
      <w:r>
        <w:t>Обстоятельств, смягчающих и отягчающи</w:t>
      </w:r>
      <w:r>
        <w:t>х наказание, мировой судья не находит.</w:t>
      </w:r>
    </w:p>
    <w:p w:rsidR="007B1361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7B1361">
      <w:pPr>
        <w:jc w:val="center"/>
      </w:pPr>
      <w:r>
        <w:t>ПОСТАНОВИЛ:</w:t>
      </w:r>
    </w:p>
    <w:p w:rsidR="007B1361">
      <w:pPr>
        <w:ind w:firstLine="708"/>
        <w:jc w:val="both"/>
      </w:pPr>
      <w:r>
        <w:t>Председателя Местной религиозной организации мусульман «</w:t>
      </w:r>
      <w:r>
        <w:t>Джагъа</w:t>
      </w:r>
      <w:r>
        <w:t xml:space="preserve">-Кучу» Духовного управления мусульман адрес и адрес </w:t>
      </w:r>
      <w:r>
        <w:rPr>
          <w:spacing w:val="-4"/>
        </w:rPr>
        <w:t>Ибраги</w:t>
      </w:r>
      <w:r>
        <w:rPr>
          <w:spacing w:val="-4"/>
        </w:rPr>
        <w:t>мова ...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</w:t>
      </w:r>
      <w:r>
        <w:t xml:space="preserve">совершении административного правонарушения, ответственность за которое предусмотрена ст. 15.5 КоАП РФ, и назначить ему наказание в виде предупреждения. </w:t>
      </w:r>
    </w:p>
    <w:p w:rsidR="007B1361">
      <w:pPr>
        <w:ind w:firstLine="708"/>
        <w:jc w:val="both"/>
      </w:pPr>
      <w:r>
        <w:t>Постановление может быть обжаловано в апелляционном порядке в течение дес</w:t>
      </w:r>
      <w:r>
        <w:t>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7B1361">
      <w:pPr>
        <w:spacing w:after="200" w:line="276" w:lineRule="auto"/>
        <w:jc w:val="both"/>
      </w:pPr>
      <w:r>
        <w:t xml:space="preserve">Мировой судья Васильев В.А. </w:t>
      </w:r>
    </w:p>
    <w:p w:rsidR="007B1361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61"/>
    <w:rsid w:val="007B1361"/>
    <w:rsid w:val="00CD1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