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0B8B">
      <w:pPr>
        <w:jc w:val="right"/>
      </w:pPr>
      <w:r>
        <w:rPr>
          <w:sz w:val="26"/>
        </w:rPr>
        <w:t>Дело № 5-73-131/2024</w:t>
      </w:r>
    </w:p>
    <w:p w:rsidR="00AF0B8B">
      <w:pPr>
        <w:jc w:val="right"/>
      </w:pPr>
      <w:r>
        <w:rPr>
          <w:sz w:val="26"/>
        </w:rPr>
        <w:t>УИД: 91MS0073-телефон-телефон</w:t>
      </w:r>
    </w:p>
    <w:p w:rsidR="00AF0B8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F0B8B">
      <w:r>
        <w:rPr>
          <w:sz w:val="26"/>
        </w:rPr>
        <w:t xml:space="preserve">27 марта 2024 года адрес </w:t>
      </w:r>
    </w:p>
    <w:p w:rsidR="00AF0B8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pacing w:val="-4"/>
          <w:sz w:val="26"/>
        </w:rPr>
        <w:t>в отношении гражданина:</w:t>
      </w:r>
    </w:p>
    <w:p w:rsidR="00AF0B8B">
      <w:pPr>
        <w:ind w:left="851"/>
        <w:jc w:val="both"/>
      </w:pPr>
      <w:r>
        <w:rPr>
          <w:sz w:val="26"/>
        </w:rPr>
        <w:t>фио</w:t>
      </w:r>
      <w:r>
        <w:rPr>
          <w:sz w:val="26"/>
        </w:rPr>
        <w:t>, паспортные данные, гражданина Российско</w:t>
      </w:r>
      <w:r>
        <w:rPr>
          <w:sz w:val="26"/>
        </w:rPr>
        <w:t>й Федерации, паспортные данные, холостого, не имеющего несовершеннолетн</w:t>
      </w:r>
      <w:r>
        <w:rPr>
          <w:sz w:val="26"/>
        </w:rPr>
        <w:t>их детей, не работающего, зарегистрированного и проживающего по адресу: адрес</w:t>
      </w:r>
      <w:r>
        <w:rPr>
          <w:spacing w:val="-2"/>
          <w:sz w:val="26"/>
        </w:rPr>
        <w:t>,</w:t>
      </w:r>
      <w:r>
        <w:rPr>
          <w:sz w:val="26"/>
        </w:rPr>
        <w:t xml:space="preserve"> ранее привлекавшегося к </w:t>
      </w:r>
      <w:r>
        <w:rPr>
          <w:spacing w:val="-4"/>
          <w:sz w:val="26"/>
        </w:rPr>
        <w:t>административной ответственности,</w:t>
      </w:r>
    </w:p>
    <w:p w:rsidR="00AF0B8B">
      <w:pPr>
        <w:jc w:val="center"/>
      </w:pPr>
      <w:r>
        <w:rPr>
          <w:sz w:val="26"/>
        </w:rPr>
        <w:t>У С Т А Н О В И Л: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>дата в период с 09-00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 время час. Бережной А.А., находясь под административным надзором, прож</w:t>
      </w:r>
      <w:r>
        <w:rPr>
          <w:sz w:val="26"/>
        </w:rPr>
        <w:t xml:space="preserve">ивающий по адресу: адрес, не явился на регистрацию в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«Сакский», чем нарушил п. 2 ограничений, установленных решением Комсомольского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установлении административного надзора.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>Своими действиями Бережной А.А. наруш</w:t>
      </w:r>
      <w:r>
        <w:rPr>
          <w:sz w:val="26"/>
        </w:rPr>
        <w:t xml:space="preserve">ил Федеральный закон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>В судебном заседании Бережной А.А. свою вину в совершении д</w:t>
      </w:r>
      <w:r>
        <w:rPr>
          <w:sz w:val="26"/>
        </w:rPr>
        <w:t>анного административного правонарушения признал полностью.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Бережного А.А., изучив материалы дела, приходит к следующим выводам. 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Бережного А.А. подтверждается материалами дела, а именно: 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</w:t>
      </w:r>
      <w:r>
        <w:rPr>
          <w:sz w:val="26"/>
        </w:rPr>
        <w:t xml:space="preserve">правонарушении 8201 № 210238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</w:t>
      </w:r>
      <w:r>
        <w:rPr>
          <w:sz w:val="26"/>
        </w:rPr>
        <w:t xml:space="preserve">сь. Копию протокола он получил, замечаний по поводу содержания протокола и нарушений прав им представлено не было; 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Бережного</w:t>
      </w:r>
      <w:r>
        <w:rPr>
          <w:sz w:val="26"/>
        </w:rPr>
        <w:t xml:space="preserve"> А.А. от дата,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Комсомольского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установлении административного надзора</w:t>
      </w:r>
      <w:r>
        <w:rPr>
          <w:sz w:val="26"/>
        </w:rPr>
        <w:t>;</w:t>
      </w:r>
    </w:p>
    <w:p w:rsidR="00AF0B8B">
      <w:pPr>
        <w:spacing w:line="260" w:lineRule="atLeast"/>
        <w:ind w:firstLine="708"/>
        <w:jc w:val="both"/>
      </w:pPr>
      <w:r>
        <w:rPr>
          <w:sz w:val="26"/>
        </w:rPr>
        <w:t xml:space="preserve">- копией заключения о заведении дела административного надзора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AF0B8B">
      <w:pPr>
        <w:spacing w:line="260" w:lineRule="atLeast"/>
        <w:ind w:firstLine="708"/>
        <w:jc w:val="both"/>
      </w:pPr>
      <w:r>
        <w:rPr>
          <w:sz w:val="26"/>
        </w:rPr>
        <w:t xml:space="preserve">- копией постановления УУП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от дата о привлечении Бережного А.А. к административной ответственности по ч.1 ст. 19.24 КоАП РФ;</w:t>
      </w:r>
    </w:p>
    <w:p w:rsidR="00AF0B8B">
      <w:pPr>
        <w:spacing w:line="260" w:lineRule="atLeast"/>
        <w:ind w:firstLine="708"/>
        <w:jc w:val="both"/>
      </w:pPr>
      <w:r>
        <w:rPr>
          <w:sz w:val="26"/>
        </w:rPr>
        <w:t>- копией регистрационного листа</w:t>
      </w:r>
      <w:r>
        <w:rPr>
          <w:sz w:val="26"/>
        </w:rPr>
        <w:t xml:space="preserve"> поднадзорного лица. </w:t>
      </w:r>
    </w:p>
    <w:p w:rsidR="00AF0B8B">
      <w:pPr>
        <w:spacing w:line="260" w:lineRule="atLeast"/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</w:t>
      </w:r>
      <w:r>
        <w:rPr>
          <w:sz w:val="26"/>
        </w:rPr>
        <w:t>ыми для привлечения к административной ответственности.</w:t>
      </w:r>
    </w:p>
    <w:p w:rsidR="00AF0B8B">
      <w:pPr>
        <w:ind w:firstLine="708"/>
        <w:jc w:val="both"/>
      </w:pPr>
      <w:r>
        <w:rPr>
          <w:sz w:val="26"/>
        </w:rPr>
        <w:t xml:space="preserve">Действия Бережного А.А.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AF0B8B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</w:t>
      </w:r>
      <w:r>
        <w:rPr>
          <w:sz w:val="26"/>
        </w:rPr>
        <w:t xml:space="preserve">ю в соответствии со ст. 4.6 настоящего Кодекса за совершение однородного административного правонарушения. 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AF0B8B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</w:t>
      </w:r>
      <w:r>
        <w:rPr>
          <w:sz w:val="26"/>
        </w:rPr>
        <w:t>сь ст.ст.29.9, 29.10 КоАП РФ, мировой судья</w:t>
      </w:r>
    </w:p>
    <w:p w:rsidR="00AF0B8B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AF0B8B">
      <w:pPr>
        <w:jc w:val="both"/>
      </w:pPr>
      <w:r>
        <w:rPr>
          <w:sz w:val="26"/>
        </w:rPr>
        <w:t>фио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</w:t>
      </w:r>
      <w:r>
        <w:rPr>
          <w:sz w:val="26"/>
        </w:rPr>
        <w:t>наказание в виде обязательных работ на срок 25 (двадцать пять) часов.</w:t>
      </w:r>
    </w:p>
    <w:p w:rsidR="00AF0B8B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</w:t>
      </w:r>
      <w:r>
        <w:rPr>
          <w:sz w:val="26"/>
        </w:rPr>
        <w:t xml:space="preserve">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AF0B8B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обжалова</w:t>
      </w:r>
      <w:r>
        <w:rPr>
          <w:spacing w:val="-5"/>
          <w:sz w:val="26"/>
        </w:rPr>
        <w:t>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AF0B8B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B"/>
    <w:rsid w:val="009977A7"/>
    <w:rsid w:val="00AF0B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