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03F43">
      <w:pPr>
        <w:jc w:val="right"/>
      </w:pPr>
      <w:r>
        <w:rPr>
          <w:sz w:val="25"/>
        </w:rPr>
        <w:t>Дело № 5-73-133/2021</w:t>
      </w:r>
    </w:p>
    <w:p w:rsidR="00903F43">
      <w:pPr>
        <w:jc w:val="right"/>
      </w:pPr>
      <w:r>
        <w:rPr>
          <w:sz w:val="25"/>
        </w:rPr>
        <w:t xml:space="preserve">УИД:91MS0073-01-2021-000398-93 </w:t>
      </w:r>
    </w:p>
    <w:p w:rsidR="00DB5EB2">
      <w:pPr>
        <w:jc w:val="center"/>
        <w:rPr>
          <w:sz w:val="25"/>
        </w:rPr>
      </w:pPr>
    </w:p>
    <w:p w:rsidR="00903F4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DB5EB2">
      <w:pPr>
        <w:rPr>
          <w:sz w:val="25"/>
        </w:rPr>
      </w:pPr>
    </w:p>
    <w:p w:rsidR="00903F43">
      <w:r>
        <w:rPr>
          <w:sz w:val="25"/>
        </w:rPr>
        <w:t xml:space="preserve">30 апреля 2021 года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DB5EB2">
      <w:pPr>
        <w:ind w:firstLine="708"/>
        <w:jc w:val="both"/>
        <w:rPr>
          <w:sz w:val="25"/>
        </w:rPr>
      </w:pPr>
    </w:p>
    <w:p w:rsidR="00903F4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903F43">
      <w:pPr>
        <w:ind w:firstLine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</w:p>
    <w:p w:rsidR="00903F43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</w:t>
      </w:r>
      <w:r>
        <w:rPr>
          <w:sz w:val="25"/>
        </w:rPr>
        <w:t xml:space="preserve">арушение, предусмотренное ст. 8.37 ч. 2 Кодекса Российской Федерации об административных правонарушениях, </w:t>
      </w:r>
    </w:p>
    <w:p w:rsidR="00903F43" w:rsidP="00DB5EB2">
      <w:pPr>
        <w:jc w:val="center"/>
      </w:pPr>
      <w:r>
        <w:rPr>
          <w:sz w:val="25"/>
        </w:rPr>
        <w:t>УСТАНОВИЛ:</w:t>
      </w:r>
    </w:p>
    <w:p w:rsidR="00903F43" w:rsidP="00DB5EB2">
      <w:pPr>
        <w:ind w:firstLine="708"/>
        <w:jc w:val="both"/>
      </w:pPr>
      <w:r>
        <w:rPr>
          <w:sz w:val="25"/>
        </w:rPr>
        <w:t>Бекарук</w:t>
      </w:r>
      <w:r>
        <w:rPr>
          <w:sz w:val="25"/>
        </w:rPr>
        <w:t xml:space="preserve"> А.А.,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рыбо</w:t>
      </w:r>
      <w:r>
        <w:rPr>
          <w:sz w:val="25"/>
        </w:rPr>
        <w:t>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</w:t>
      </w:r>
      <w:r>
        <w:rPr>
          <w:sz w:val="25"/>
        </w:rPr>
        <w:t>ении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6 м., высотой 1,5 м., размер наружной ячеи 100х100 мм., разм</w:t>
      </w:r>
      <w:r>
        <w:rPr>
          <w:sz w:val="25"/>
        </w:rPr>
        <w:t>ер внутренней ячеи 20х20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903F43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Бекарук</w:t>
      </w:r>
      <w:r>
        <w:rPr>
          <w:sz w:val="25"/>
        </w:rPr>
        <w:t xml:space="preserve"> А.А. не явился, ходатайств об отложении дела не поступило, о дате и време</w:t>
      </w:r>
      <w:r>
        <w:rPr>
          <w:sz w:val="25"/>
        </w:rPr>
        <w:t xml:space="preserve">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903F43">
      <w:pPr>
        <w:ind w:firstLine="708"/>
        <w:jc w:val="both"/>
      </w:pPr>
      <w:r>
        <w:rPr>
          <w:sz w:val="25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</w:t>
      </w:r>
      <w:r>
        <w:rPr>
          <w:sz w:val="25"/>
        </w:rP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</w:t>
      </w:r>
      <w:r>
        <w:rPr>
          <w:sz w:val="25"/>
        </w:rPr>
        <w:t xml:space="preserve">гося лица, привлекаемого к административной ответственности. </w:t>
      </w:r>
    </w:p>
    <w:p w:rsidR="00903F43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состава правонарушения, предусмотренного ст. 8.37 ч.2 КоАП РФ, исходя из следующего.</w:t>
      </w:r>
    </w:p>
    <w:p w:rsidR="00903F43">
      <w:pPr>
        <w:ind w:firstLine="708"/>
        <w:jc w:val="both"/>
      </w:pPr>
      <w:r>
        <w:rPr>
          <w:sz w:val="25"/>
        </w:rPr>
        <w:t>Объективную стор</w:t>
      </w:r>
      <w:r>
        <w:rPr>
          <w:sz w:val="25"/>
        </w:rPr>
        <w:t xml:space="preserve">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</w:t>
      </w:r>
      <w:r>
        <w:rPr>
          <w:sz w:val="25"/>
        </w:rPr>
        <w:t xml:space="preserve">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903F43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</w:t>
      </w:r>
      <w:r>
        <w:rPr>
          <w:sz w:val="25"/>
        </w:rPr>
        <w:t xml:space="preserve">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903F43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</w:t>
      </w:r>
      <w:r>
        <w:rPr>
          <w:sz w:val="25"/>
        </w:rPr>
        <w:t>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03F43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903F43" w:rsidP="00DB5EB2">
      <w:pPr>
        <w:ind w:firstLine="708"/>
        <w:jc w:val="both"/>
      </w:pPr>
      <w:r>
        <w:rPr>
          <w:sz w:val="25"/>
        </w:rPr>
        <w:t>Согласно протоколу об ад</w:t>
      </w:r>
      <w:r>
        <w:rPr>
          <w:sz w:val="25"/>
        </w:rPr>
        <w:t xml:space="preserve">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Бекарука</w:t>
      </w:r>
      <w:r>
        <w:rPr>
          <w:sz w:val="25"/>
        </w:rPr>
        <w:t xml:space="preserve"> А.А. за то, что он</w:t>
      </w:r>
      <w:r>
        <w:rPr>
          <w:sz w:val="25"/>
        </w:rPr>
        <w:t>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Правил рыболовст</w:t>
      </w:r>
      <w:r>
        <w:rPr>
          <w:sz w:val="25"/>
        </w:rPr>
        <w:t xml:space="preserve">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</w:t>
      </w:r>
      <w:r>
        <w:rPr>
          <w:sz w:val="25"/>
        </w:rPr>
        <w:t>года № 166-ФЗ «О рыболовстве и сохранении водных биологических ресурсов») осуще</w:t>
      </w:r>
      <w:r>
        <w:rPr>
          <w:sz w:val="25"/>
        </w:rPr>
        <w:t xml:space="preserve">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6 м., высотой 1,5 м., размер наружной ячеи 100х100 мм., размер внутренней ячеи 20х20 мм., изготовленно</w:t>
      </w:r>
      <w:r>
        <w:rPr>
          <w:sz w:val="25"/>
        </w:rPr>
        <w:t>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903F43" w:rsidP="00DB5EB2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Бекаруком</w:t>
      </w:r>
      <w:r>
        <w:rPr>
          <w:sz w:val="25"/>
        </w:rPr>
        <w:t xml:space="preserve"> А.А. добычи (вылова) водных биологических ресурс</w:t>
      </w:r>
      <w:r>
        <w:rPr>
          <w:sz w:val="25"/>
        </w:rPr>
        <w:t xml:space="preserve">ов в нарушение правил их добычи подтверждаются объяснениями </w:t>
      </w:r>
      <w:r>
        <w:rPr>
          <w:sz w:val="25"/>
        </w:rPr>
        <w:t>Бекарука</w:t>
      </w:r>
      <w:r>
        <w:rPr>
          <w:sz w:val="25"/>
        </w:rPr>
        <w:t xml:space="preserve"> А.А., имеющимися в протоколе об административном правонарушении, согласно которым </w:t>
      </w:r>
      <w:r>
        <w:rPr>
          <w:sz w:val="25"/>
        </w:rPr>
        <w:t>последний</w:t>
      </w:r>
      <w:r>
        <w:rPr>
          <w:sz w:val="25"/>
        </w:rPr>
        <w:t xml:space="preserve"> в содеянном раскаивается.</w:t>
      </w:r>
    </w:p>
    <w:p w:rsidR="00903F43" w:rsidP="00DB5EB2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документов, </w:t>
      </w:r>
      <w:r>
        <w:rPr>
          <w:sz w:val="25"/>
        </w:rPr>
        <w:t xml:space="preserve">согласно которому у </w:t>
      </w:r>
      <w:r>
        <w:rPr>
          <w:sz w:val="25"/>
        </w:rPr>
        <w:t>Бекарука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6 м., высотой 1,5 м., размер ячеи наружной 100х100 мм</w:t>
      </w:r>
      <w:r>
        <w:rPr>
          <w:sz w:val="25"/>
        </w:rPr>
        <w:t xml:space="preserve">., </w:t>
      </w:r>
      <w:r>
        <w:rPr>
          <w:sz w:val="25"/>
        </w:rPr>
        <w:t>размер ячеи внутренней 20х20 мм., изготовленной из лескового материала.</w:t>
      </w:r>
    </w:p>
    <w:p w:rsidR="00903F43" w:rsidP="00DB5EB2">
      <w:pPr>
        <w:ind w:firstLine="708"/>
        <w:jc w:val="both"/>
      </w:pPr>
      <w:r>
        <w:rPr>
          <w:sz w:val="25"/>
        </w:rPr>
        <w:t>При таких обст</w:t>
      </w:r>
      <w:r>
        <w:rPr>
          <w:sz w:val="25"/>
        </w:rPr>
        <w:t xml:space="preserve">оятельствах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03F43" w:rsidP="00DB5EB2">
      <w:pPr>
        <w:ind w:firstLine="708"/>
        <w:jc w:val="both"/>
      </w:pPr>
      <w:r>
        <w:rPr>
          <w:sz w:val="25"/>
        </w:rPr>
        <w:t>Согласно с</w:t>
      </w:r>
      <w:r>
        <w:rPr>
          <w:sz w:val="25"/>
        </w:rPr>
        <w:t>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03F43" w:rsidP="00DB5EB2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</w:t>
      </w:r>
      <w:r>
        <w:rPr>
          <w:sz w:val="25"/>
        </w:rPr>
        <w:t xml:space="preserve">учитывая данные о личности </w:t>
      </w:r>
      <w:r>
        <w:rPr>
          <w:sz w:val="25"/>
        </w:rPr>
        <w:t>Бекарука</w:t>
      </w:r>
      <w:r>
        <w:rPr>
          <w:sz w:val="25"/>
        </w:rPr>
        <w:t xml:space="preserve"> А.А. мировой судья пришел к выводу</w:t>
      </w:r>
      <w:r>
        <w:rPr>
          <w:sz w:val="25"/>
        </w:rPr>
        <w:t xml:space="preserve"> о возможности назначить ему административное наказание в виде штрафа в нижнем пределе санкции ст. 8.37 ч.2 К</w:t>
      </w:r>
      <w:r>
        <w:rPr>
          <w:sz w:val="25"/>
        </w:rPr>
        <w:t>оАП РФ, с конфискацией орудий добычи (вылова) водных биологических ресурсов.</w:t>
      </w:r>
    </w:p>
    <w:p w:rsidR="00903F43" w:rsidP="00DB5EB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903F43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903F43" w:rsidP="00DB5EB2">
      <w:pPr>
        <w:ind w:firstLine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  <w:r>
        <w:rPr>
          <w:sz w:val="25"/>
        </w:rPr>
        <w:t xml:space="preserve"> признать виновным в совершении административного правонаруше</w:t>
      </w:r>
      <w:r>
        <w:rPr>
          <w:sz w:val="25"/>
        </w:rPr>
        <w:t>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рублей.</w:t>
      </w:r>
    </w:p>
    <w:p w:rsidR="00903F43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</w:t>
      </w:r>
      <w:r>
        <w:rPr>
          <w:sz w:val="25"/>
        </w:rPr>
        <w:t>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</w:t>
      </w:r>
      <w:r>
        <w:rPr>
          <w:sz w:val="25"/>
        </w:rPr>
        <w:t>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</w:t>
      </w:r>
      <w:r>
        <w:rPr>
          <w:sz w:val="25"/>
        </w:rPr>
        <w:t xml:space="preserve"> лицевой счет 04752203230 в УФК по Республике Крым Код Сводного реестра 35220323, ОКТМО 35643000, Код бюджетной классификации доходов 82811601083010037140.</w:t>
      </w:r>
    </w:p>
    <w:p w:rsidR="00903F43" w:rsidP="00DB5EB2">
      <w:pPr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5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03F43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</w:t>
      </w:r>
      <w:r>
        <w:rPr>
          <w:sz w:val="25"/>
        </w:rP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rPr>
          <w:sz w:val="25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срок до пятидесяти часов. </w:t>
      </w:r>
    </w:p>
    <w:p w:rsidR="00903F43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</w:t>
      </w:r>
      <w:r>
        <w:rPr>
          <w:sz w:val="25"/>
        </w:rPr>
        <w:t>ной 6 м., высотой 1,5 м., наружные стенки ячеи 100х100 мм</w:t>
      </w:r>
      <w:r>
        <w:rPr>
          <w:sz w:val="25"/>
        </w:rPr>
        <w:t xml:space="preserve">., </w:t>
      </w:r>
      <w:r>
        <w:rPr>
          <w:sz w:val="25"/>
        </w:rPr>
        <w:t xml:space="preserve">внутренняя стенка ячеи 20х20 мм., изготовленной из лескового материала, переданную согласно акту </w:t>
      </w:r>
      <w:r>
        <w:rPr>
          <w:sz w:val="25"/>
        </w:rPr>
        <w:t>в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Крым, по адресу </w:t>
      </w:r>
      <w:r>
        <w:rPr>
          <w:sz w:val="25"/>
        </w:rPr>
        <w:t>- конфискова</w:t>
      </w:r>
      <w:r>
        <w:rPr>
          <w:sz w:val="25"/>
        </w:rPr>
        <w:t>ть.</w:t>
      </w:r>
    </w:p>
    <w:p w:rsidR="00903F43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903F43">
      <w:pPr>
        <w:ind w:firstLine="708"/>
        <w:jc w:val="both"/>
      </w:pPr>
      <w:r>
        <w:rPr>
          <w:sz w:val="25"/>
        </w:rPr>
        <w:t xml:space="preserve">Постановление может быть обжаловано в </w:t>
      </w:r>
      <w:r>
        <w:rPr>
          <w:sz w:val="25"/>
        </w:rPr>
        <w:t xml:space="preserve">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</w:t>
      </w:r>
      <w:r>
        <w:rPr>
          <w:sz w:val="25"/>
        </w:rPr>
        <w:t>ия.</w:t>
      </w:r>
    </w:p>
    <w:p w:rsidR="00DB5EB2">
      <w:pPr>
        <w:rPr>
          <w:sz w:val="25"/>
        </w:rPr>
      </w:pPr>
    </w:p>
    <w:p w:rsidR="00903F43">
      <w:r>
        <w:rPr>
          <w:sz w:val="25"/>
        </w:rPr>
        <w:t xml:space="preserve">Мировой судья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903F43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43"/>
    <w:rsid w:val="00903F43"/>
    <w:rsid w:val="00DB5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