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40B1">
      <w:pPr>
        <w:ind w:firstLine="708"/>
        <w:jc w:val="right"/>
      </w:pPr>
      <w:r>
        <w:rPr>
          <w:sz w:val="26"/>
        </w:rPr>
        <w:t>Дело № 5-73-140/2022</w:t>
      </w:r>
    </w:p>
    <w:p w:rsidR="008640B1">
      <w:pPr>
        <w:ind w:firstLine="708"/>
        <w:jc w:val="right"/>
      </w:pPr>
      <w:r>
        <w:rPr>
          <w:sz w:val="26"/>
        </w:rPr>
        <w:t>УИД: 91MS0073-01-2022-000597-94</w:t>
      </w:r>
    </w:p>
    <w:p w:rsidR="00585142">
      <w:pPr>
        <w:ind w:firstLine="708"/>
        <w:jc w:val="center"/>
        <w:rPr>
          <w:sz w:val="26"/>
        </w:rPr>
      </w:pPr>
    </w:p>
    <w:p w:rsidR="008640B1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85142">
      <w:pPr>
        <w:ind w:firstLine="708"/>
        <w:rPr>
          <w:sz w:val="26"/>
        </w:rPr>
      </w:pPr>
    </w:p>
    <w:p w:rsidR="008640B1">
      <w:pPr>
        <w:ind w:firstLine="708"/>
      </w:pPr>
      <w:r>
        <w:rPr>
          <w:sz w:val="26"/>
        </w:rPr>
        <w:t xml:space="preserve">22 апреля 2022 года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585142">
      <w:pPr>
        <w:ind w:firstLine="708"/>
        <w:jc w:val="both"/>
        <w:rPr>
          <w:sz w:val="26"/>
        </w:rPr>
      </w:pPr>
    </w:p>
    <w:p w:rsidR="008640B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8640B1">
      <w:pPr>
        <w:ind w:left="708"/>
        <w:jc w:val="both"/>
      </w:pPr>
      <w:r>
        <w:rPr>
          <w:spacing w:val="-4"/>
          <w:sz w:val="26"/>
        </w:rPr>
        <w:t>Мустафаева</w:t>
      </w:r>
      <w:r>
        <w:rPr>
          <w:spacing w:val="-4"/>
          <w:sz w:val="26"/>
        </w:rPr>
        <w:t xml:space="preserve"> Л.</w:t>
      </w:r>
    </w:p>
    <w:p w:rsidR="008640B1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8640B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Мустафаев</w:t>
      </w:r>
      <w:r>
        <w:rPr>
          <w:rFonts w:ascii="Times New Roman" w:hAnsi="Times New Roman" w:cs="Times New Roman"/>
          <w:b w:val="0"/>
        </w:rPr>
        <w:t xml:space="preserve"> Л., </w:t>
      </w:r>
      <w:r>
        <w:rPr>
          <w:rFonts w:ascii="Times New Roman" w:hAnsi="Times New Roman" w:cs="Times New Roman"/>
          <w:b w:val="0"/>
        </w:rPr>
        <w:t xml:space="preserve">не предоставил в установленный срок сведения по форме СЗВ-М за декабрь 2021 года на всех работающих у него застрахованных лиц. Отчетность за декабрь 2021 года по форме СЗВ-М, утвержденная постановлением Правления </w:t>
      </w:r>
      <w:r>
        <w:rPr>
          <w:rFonts w:ascii="Times New Roman" w:hAnsi="Times New Roman" w:cs="Times New Roman"/>
          <w:b w:val="0"/>
        </w:rPr>
        <w:t xml:space="preserve">ПФР от 15.04.2021 № 103п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 xml:space="preserve">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«дополняющая»</w:t>
      </w:r>
      <w:r>
        <w:rPr>
          <w:rFonts w:ascii="Times New Roman" w:hAnsi="Times New Roman" w:cs="Times New Roman"/>
          <w:b w:val="0"/>
        </w:rPr>
        <w:t xml:space="preserve"> лично на бумажных носителях в отношении 1 (одного) застрахованн</w:t>
      </w:r>
      <w:r>
        <w:rPr>
          <w:rFonts w:ascii="Times New Roman" w:hAnsi="Times New Roman" w:cs="Times New Roman"/>
          <w:b w:val="0"/>
        </w:rPr>
        <w:t>ого лица, ранее не присутствовавшего в отчете за декабрь 2021 года по форме «исходная».</w:t>
      </w:r>
    </w:p>
    <w:p w:rsidR="008640B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</w:t>
      </w:r>
      <w:r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системе обязатель</w:t>
      </w:r>
      <w:r>
        <w:rPr>
          <w:rFonts w:ascii="Times New Roman" w:hAnsi="Times New Roman" w:cs="Times New Roman"/>
          <w:b w:val="0"/>
        </w:rPr>
        <w:t xml:space="preserve">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8640B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Мустафаев</w:t>
      </w:r>
      <w:r>
        <w:rPr>
          <w:sz w:val="26"/>
        </w:rPr>
        <w:t xml:space="preserve"> Л. не явился, ходатайств об отложении дела не поступило, в материалах дела имеется почтовое уведомление о вручении судебно</w:t>
      </w:r>
      <w:r>
        <w:rPr>
          <w:sz w:val="26"/>
        </w:rPr>
        <w:t>й корреспонденции, возвращенное в судебный участок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8640B1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</w:t>
      </w:r>
      <w:r>
        <w:rPr>
          <w:sz w:val="26"/>
        </w:rPr>
        <w:t xml:space="preserve">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</w:t>
      </w:r>
      <w:r>
        <w:rPr>
          <w:sz w:val="26"/>
        </w:rPr>
        <w:t xml:space="preserve">вшегося лица, привлекаемого к административной ответственности. </w:t>
      </w:r>
    </w:p>
    <w:p w:rsidR="008640B1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8640B1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</w:t>
      </w:r>
      <w:r>
        <w:rPr>
          <w:sz w:val="26"/>
        </w:rPr>
        <w:t xml:space="preserve">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sz w:val="26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</w:t>
      </w:r>
      <w:r>
        <w:rPr>
          <w:sz w:val="26"/>
        </w:rPr>
        <w:t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</w:t>
      </w:r>
      <w:r>
        <w:rPr>
          <w:sz w:val="26"/>
        </w:rPr>
        <w:t xml:space="preserve"> частью 2 настоящей статьи. </w:t>
      </w:r>
    </w:p>
    <w:p w:rsidR="008640B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Мустафаева</w:t>
      </w:r>
      <w:r>
        <w:rPr>
          <w:sz w:val="26"/>
        </w:rPr>
        <w:t xml:space="preserve"> Л.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>, копией уведомления о составлении протокола,</w:t>
      </w:r>
      <w:r>
        <w:rPr>
          <w:sz w:val="26"/>
        </w:rPr>
        <w:t xml:space="preserve"> копией отчета по форме СЗВ-М, копией выпи</w:t>
      </w:r>
      <w:r>
        <w:rPr>
          <w:sz w:val="26"/>
        </w:rPr>
        <w:t xml:space="preserve">ски из Единого государственного реестра юридических лиц. </w:t>
      </w:r>
    </w:p>
    <w:p w:rsidR="008640B1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</w:t>
      </w:r>
      <w:r>
        <w:rPr>
          <w:sz w:val="26"/>
        </w:rPr>
        <w:t xml:space="preserve">ва признает достоверными и достаточными для привлечения к административной ответственности. </w:t>
      </w:r>
    </w:p>
    <w:p w:rsidR="008640B1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Мустафаева</w:t>
      </w:r>
      <w:r>
        <w:rPr>
          <w:spacing w:val="-4"/>
          <w:sz w:val="26"/>
        </w:rPr>
        <w:t xml:space="preserve"> Л.,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</w:t>
      </w:r>
      <w:r>
        <w:rPr>
          <w:sz w:val="26"/>
        </w:rPr>
        <w:t>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rPr>
          <w:sz w:val="26"/>
        </w:rPr>
        <w:t>ванного) учета в системе обязательного пенсионного страхования, а равно представление таких сведений в неполном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8640B1">
      <w:pPr>
        <w:ind w:firstLine="708"/>
        <w:jc w:val="both"/>
      </w:pPr>
      <w:r>
        <w:rPr>
          <w:sz w:val="26"/>
        </w:rPr>
        <w:t>При назначении наказания мировой судья учитыва</w:t>
      </w:r>
      <w:r>
        <w:rPr>
          <w:sz w:val="26"/>
        </w:rPr>
        <w:t>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8640B1">
      <w:pPr>
        <w:jc w:val="both"/>
      </w:pPr>
      <w:r>
        <w:rPr>
          <w:sz w:val="26"/>
        </w:rPr>
        <w:t xml:space="preserve">Обстоятельств, смягчающих административное наказание, мировой судья не находит. </w:t>
      </w:r>
    </w:p>
    <w:p w:rsidR="008640B1">
      <w:pPr>
        <w:spacing w:line="260" w:lineRule="atLeast"/>
        <w:ind w:firstLine="708"/>
        <w:jc w:val="both"/>
      </w:pPr>
      <w:r>
        <w:rPr>
          <w:sz w:val="26"/>
        </w:rPr>
        <w:t>Обстоятельством, отягчающим ад</w:t>
      </w:r>
      <w:r>
        <w:rPr>
          <w:sz w:val="26"/>
        </w:rPr>
        <w:t>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</w:t>
      </w:r>
      <w:r>
        <w:rPr>
          <w:sz w:val="26"/>
        </w:rPr>
        <w:t xml:space="preserve">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8640B1" w:rsidP="0058514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8640B1">
      <w:pPr>
        <w:jc w:val="center"/>
      </w:pPr>
      <w:r>
        <w:rPr>
          <w:sz w:val="26"/>
        </w:rPr>
        <w:t>ПОСТАНОВИЛ:</w:t>
      </w:r>
    </w:p>
    <w:p w:rsidR="008640B1" w:rsidP="00585142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Мустафаева</w:t>
      </w:r>
      <w:r>
        <w:rPr>
          <w:spacing w:val="-4"/>
          <w:sz w:val="26"/>
        </w:rPr>
        <w:t xml:space="preserve"> Л.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400 (четыреста) рублей.</w:t>
      </w:r>
    </w:p>
    <w:p w:rsidR="008640B1">
      <w:pPr>
        <w:ind w:firstLine="708"/>
        <w:jc w:val="both"/>
      </w:pPr>
      <w:r>
        <w:rPr>
          <w:sz w:val="26"/>
        </w:rPr>
        <w:t>Штраф подлежит уплате в течение 60-ти дней со дня</w:t>
      </w:r>
      <w:r>
        <w:rPr>
          <w:sz w:val="26"/>
        </w:rPr>
        <w:t xml:space="preserve">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</w:t>
      </w:r>
      <w:r>
        <w:rPr>
          <w:sz w:val="26"/>
        </w:rPr>
        <w:t xml:space="preserve">ублика Крым Банка России//УФК по Республике Крым г. </w:t>
      </w:r>
      <w:r>
        <w:rPr>
          <w:sz w:val="26"/>
        </w:rPr>
        <w:t>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 392116012300600</w:t>
      </w:r>
      <w:r>
        <w:rPr>
          <w:sz w:val="26"/>
        </w:rPr>
        <w:t xml:space="preserve">00140, назначение платежа: штраф за административное правонарушение. </w:t>
      </w:r>
    </w:p>
    <w:p w:rsidR="008640B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</w:t>
      </w:r>
      <w:r>
        <w:rPr>
          <w:sz w:val="26"/>
        </w:rPr>
        <w:t>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rPr>
          <w:sz w:val="26"/>
        </w:rPr>
        <w:t>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8640B1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</w:t>
      </w:r>
      <w:r>
        <w:rPr>
          <w:sz w:val="26"/>
        </w:rPr>
        <w:t>и городской округ Саки) Республики Крым.</w:t>
      </w:r>
    </w:p>
    <w:p w:rsidR="008640B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</w:t>
      </w:r>
      <w:r>
        <w:rPr>
          <w:sz w:val="26"/>
        </w:rPr>
        <w:t>ой округ Саки) Республики Крым, со дня вручения или получения копии постановления.</w:t>
      </w:r>
    </w:p>
    <w:p w:rsidR="00585142">
      <w:pPr>
        <w:spacing w:after="200" w:line="276" w:lineRule="auto"/>
        <w:jc w:val="both"/>
        <w:rPr>
          <w:sz w:val="26"/>
        </w:rPr>
      </w:pPr>
    </w:p>
    <w:p w:rsidR="008640B1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>Васильев В.А.</w:t>
      </w:r>
    </w:p>
    <w:p w:rsidR="008640B1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B1"/>
    <w:rsid w:val="00585142"/>
    <w:rsid w:val="00864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