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F70BD">
      <w:pPr>
        <w:ind w:firstLine="708"/>
        <w:jc w:val="right"/>
      </w:pPr>
      <w:r>
        <w:t>Дело № 5-73-157/2019</w:t>
      </w:r>
    </w:p>
    <w:p w:rsidR="007F70BD">
      <w:pPr>
        <w:ind w:firstLine="708"/>
        <w:jc w:val="center"/>
      </w:pPr>
      <w:r>
        <w:t>П</w:t>
      </w:r>
      <w:r>
        <w:t xml:space="preserve"> О С Т А Н О В Л Е Н И Е</w:t>
      </w:r>
    </w:p>
    <w:p w:rsidR="007F70BD">
      <w:pPr>
        <w:ind w:firstLine="708"/>
      </w:pPr>
      <w:r>
        <w:t xml:space="preserve">11 июня 2019 года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4F7A15">
      <w:pPr>
        <w:ind w:firstLine="708"/>
        <w:jc w:val="both"/>
      </w:pPr>
    </w:p>
    <w:p w:rsidR="007F70B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7F70BD">
      <w:pPr>
        <w:ind w:firstLine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О.Н.,</w:t>
      </w:r>
      <w:r>
        <w:t xml:space="preserve"> 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7F70BD">
      <w:pPr>
        <w:ind w:firstLine="708"/>
        <w:jc w:val="center"/>
      </w:pPr>
      <w:r>
        <w:t xml:space="preserve">У С Т А Н О В И Л: </w:t>
      </w:r>
    </w:p>
    <w:p w:rsidR="007F70B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Норченко</w:t>
      </w:r>
      <w:r>
        <w:rPr>
          <w:rFonts w:ascii="Times New Roman" w:hAnsi="Times New Roman" w:cs="Times New Roman"/>
          <w:b w:val="0"/>
          <w:sz w:val="24"/>
        </w:rPr>
        <w:t xml:space="preserve"> О.Н., </w:t>
      </w:r>
      <w:r>
        <w:rPr>
          <w:rFonts w:ascii="Times New Roman" w:hAnsi="Times New Roman" w:cs="Times New Roman"/>
          <w:b w:val="0"/>
          <w:sz w:val="24"/>
        </w:rPr>
        <w:t>допустила несвое</w:t>
      </w:r>
      <w:r>
        <w:rPr>
          <w:rFonts w:ascii="Times New Roman" w:hAnsi="Times New Roman" w:cs="Times New Roman"/>
          <w:b w:val="0"/>
          <w:sz w:val="24"/>
        </w:rPr>
        <w:t xml:space="preserve">временное предоставление отчетности по форме СЗВ-М, утвержденной постановлением Правления ПФР от 01.02.2016 № 83п. </w:t>
      </w:r>
      <w:r>
        <w:rPr>
          <w:rFonts w:ascii="Times New Roman" w:hAnsi="Times New Roman" w:cs="Times New Roman"/>
          <w:b w:val="0"/>
          <w:sz w:val="24"/>
        </w:rPr>
        <w:t>«Об утверждении формы «Сведения о застрахованных лицах»,</w:t>
      </w:r>
      <w:r>
        <w:rPr>
          <w:rFonts w:ascii="Times New Roman" w:hAnsi="Times New Roman" w:cs="Times New Roman"/>
          <w:b w:val="0"/>
          <w:sz w:val="24"/>
        </w:rPr>
        <w:t xml:space="preserve"> при сверке сведений о застрахованных лицах (отчет СЗВ-М) и отчета СЗВ СТАЖ, было</w:t>
      </w:r>
      <w:r>
        <w:rPr>
          <w:rFonts w:ascii="Times New Roman" w:hAnsi="Times New Roman" w:cs="Times New Roman"/>
          <w:b w:val="0"/>
          <w:sz w:val="24"/>
        </w:rPr>
        <w:t xml:space="preserve"> выявлено несоответствие в представленных сведениях в ПФР за 2018 год, а именно Администрация </w:t>
      </w:r>
      <w:r>
        <w:rPr>
          <w:rFonts w:ascii="Times New Roman" w:hAnsi="Times New Roman" w:cs="Times New Roman"/>
          <w:b w:val="0"/>
          <w:sz w:val="24"/>
        </w:rPr>
        <w:t>Митяевского</w:t>
      </w:r>
      <w:r>
        <w:rPr>
          <w:rFonts w:ascii="Times New Roman" w:hAnsi="Times New Roman" w:cs="Times New Roman"/>
          <w:b w:val="0"/>
          <w:sz w:val="24"/>
        </w:rPr>
        <w:t xml:space="preserve"> сельского поселения не представила сведения по форме СЗВ-М за май 2018 года на 1 (одного) застрахованного лица.</w:t>
      </w:r>
      <w:r>
        <w:rPr>
          <w:rFonts w:ascii="Times New Roman" w:hAnsi="Times New Roman" w:cs="Times New Roman"/>
          <w:b w:val="0"/>
          <w:sz w:val="24"/>
        </w:rPr>
        <w:t xml:space="preserve"> Таким образом, отчетность за май 2018 </w:t>
      </w:r>
      <w:r>
        <w:rPr>
          <w:rFonts w:ascii="Times New Roman" w:hAnsi="Times New Roman" w:cs="Times New Roman"/>
          <w:b w:val="0"/>
          <w:sz w:val="24"/>
        </w:rPr>
        <w:t xml:space="preserve">года по форме СЗВ-М, утвержденная постановлением Правления ПФР от 01.02.2016 №83п должна была быть предоставлена не позднее 15 июня 2018 года. 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после проведения сверки представленных сведений в ПФР по форме СЗВ-М «дополняющая</w:t>
      </w:r>
      <w:r>
        <w:rPr>
          <w:rFonts w:ascii="Times New Roman" w:hAnsi="Times New Roman" w:cs="Times New Roman"/>
          <w:b w:val="0"/>
          <w:sz w:val="24"/>
        </w:rPr>
        <w:t xml:space="preserve">» 08.04.2019 (т.е. после срока) по телекоммуникационным каналам связи в отношении 1 (одного) застрахованного лица. </w:t>
      </w:r>
    </w:p>
    <w:p w:rsidR="007F70B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</w:t>
      </w:r>
      <w:r>
        <w:rPr>
          <w:rFonts w:ascii="Times New Roman" w:hAnsi="Times New Roman" w:cs="Times New Roman"/>
          <w:b w:val="0"/>
          <w:sz w:val="24"/>
        </w:rPr>
        <w:t xml:space="preserve">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7F70BD">
      <w:pPr>
        <w:ind w:firstLine="708"/>
        <w:jc w:val="both"/>
      </w:pPr>
      <w:r>
        <w:t xml:space="preserve">В судебное заседание </w:t>
      </w:r>
      <w:r>
        <w:t>Норченко</w:t>
      </w:r>
      <w:r>
        <w:t xml:space="preserve"> О.Н. явилась, вину признала.</w:t>
      </w:r>
    </w:p>
    <w:p w:rsidR="007F70BD">
      <w:pPr>
        <w:ind w:firstLine="708"/>
        <w:jc w:val="both"/>
      </w:pPr>
      <w:r>
        <w:t xml:space="preserve">Мировой судья, выслушав </w:t>
      </w:r>
      <w:r>
        <w:t>Норченко</w:t>
      </w:r>
      <w:r>
        <w:t xml:space="preserve"> О.Н., изучив материалы дела, приходит к</w:t>
      </w:r>
      <w:r>
        <w:t xml:space="preserve"> следующим выводам. </w:t>
      </w:r>
    </w:p>
    <w:p w:rsidR="007F70BD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</w:t>
      </w:r>
      <w:r>
        <w:t>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</w:t>
      </w:r>
      <w:r>
        <w:t>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7F70BD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</w:t>
      </w:r>
      <w:r>
        <w:t>, копией уведомления о составления протокола об административном правонарушении</w:t>
      </w:r>
      <w:r>
        <w:t>, копией уведомления о вручении, копией сведений о застрахованных лицах, копией реестра, копией протокола проверки, копией извещения о доставке, копией уведомления о вручении, копией выписки из Единого государственного реест</w:t>
      </w:r>
      <w:r>
        <w:t xml:space="preserve">ра юридических лиц. </w:t>
      </w:r>
    </w:p>
    <w:p w:rsidR="007F70B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</w:t>
      </w:r>
      <w:r>
        <w:t xml:space="preserve">ми для привлечения к административной ответственности. </w:t>
      </w:r>
    </w:p>
    <w:p w:rsidR="007F70BD">
      <w:pPr>
        <w:ind w:firstLine="709"/>
        <w:jc w:val="both"/>
      </w:pPr>
      <w:r>
        <w:t xml:space="preserve">Действия </w:t>
      </w:r>
      <w:r>
        <w:t>Норченко</w:t>
      </w:r>
      <w:r>
        <w:t xml:space="preserve"> О.Н.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</w:t>
      </w:r>
      <w:r>
        <w:t>индивидуальном (персонифицированном) учете в сис</w:t>
      </w:r>
      <w:r>
        <w:t xml:space="preserve">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F70BD">
      <w:pPr>
        <w:ind w:firstLine="708"/>
        <w:jc w:val="both"/>
      </w:pPr>
      <w:r>
        <w:t>При назначении наказания миров</w:t>
      </w:r>
      <w:r>
        <w:t>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F70BD" w:rsidP="004F7A15">
      <w:pPr>
        <w:ind w:firstLine="708"/>
        <w:jc w:val="both"/>
      </w:pPr>
      <w:r>
        <w:t xml:space="preserve">Обстоятельством, смягчающим административную ответственность мировой судья признает признание </w:t>
      </w:r>
      <w:r>
        <w:t>Н</w:t>
      </w:r>
      <w:r>
        <w:t>орченко</w:t>
      </w:r>
      <w:r>
        <w:t xml:space="preserve"> О.Н. вины.</w:t>
      </w:r>
    </w:p>
    <w:p w:rsidR="007F70BD">
      <w:pPr>
        <w:ind w:firstLine="708"/>
        <w:jc w:val="both"/>
      </w:pPr>
      <w:r>
        <w:t>Обстоятельством</w:t>
      </w:r>
      <w:r>
        <w:t xml:space="preserve"> отягчающим административную ответственность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</w:t>
      </w:r>
      <w:r>
        <w:t xml:space="preserve">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7F70BD" w:rsidP="004F7A15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7F70BD">
      <w:pPr>
        <w:jc w:val="center"/>
      </w:pPr>
      <w:r>
        <w:t>ПОСТАНОВИЛ:</w:t>
      </w:r>
    </w:p>
    <w:p w:rsidR="007F70BD" w:rsidP="004F7A15">
      <w:pPr>
        <w:ind w:firstLine="708"/>
        <w:jc w:val="both"/>
      </w:pPr>
      <w:r>
        <w:t xml:space="preserve">Признать </w:t>
      </w:r>
      <w:r>
        <w:t>Норченко</w:t>
      </w:r>
      <w:r>
        <w:t xml:space="preserve"> О.Н.</w:t>
      </w:r>
      <w:r>
        <w:rPr>
          <w:spacing w:val="-4"/>
        </w:rPr>
        <w:t xml:space="preserve"> </w:t>
      </w:r>
      <w:r>
        <w:t>вин</w:t>
      </w:r>
      <w:r>
        <w:t xml:space="preserve">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400 (четыреста) рублей.</w:t>
      </w:r>
    </w:p>
    <w:p w:rsidR="007F70BD">
      <w:pPr>
        <w:ind w:firstLine="708"/>
        <w:jc w:val="both"/>
      </w:pPr>
      <w:r>
        <w:t xml:space="preserve">Штраф подлежит уплате в течение 60-ти дней со дня </w:t>
      </w:r>
      <w:r>
        <w:t>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</w:t>
      </w:r>
      <w:r>
        <w:t xml:space="preserve">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правонарушение. </w:t>
      </w:r>
    </w:p>
    <w:p w:rsidR="007F70BD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</w:t>
      </w:r>
      <w:r>
        <w:t>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7F70BD">
      <w:pPr>
        <w:ind w:firstLine="708"/>
        <w:jc w:val="both"/>
      </w:pPr>
      <w:r>
        <w:t xml:space="preserve">Постановление может быть обжаловано в </w:t>
      </w:r>
      <w:r>
        <w:t xml:space="preserve">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</w:t>
      </w:r>
      <w:r>
        <w:t>ия.</w:t>
      </w:r>
    </w:p>
    <w:p w:rsidR="004F7A15" w:rsidP="004F7A15">
      <w:pPr>
        <w:spacing w:after="200" w:line="276" w:lineRule="auto"/>
        <w:ind w:firstLine="708"/>
        <w:jc w:val="both"/>
      </w:pPr>
      <w:r>
        <w:t xml:space="preserve">  </w:t>
      </w:r>
    </w:p>
    <w:p w:rsidR="004F7A15" w:rsidP="004F7A15">
      <w:pPr>
        <w:spacing w:after="200" w:line="276" w:lineRule="auto"/>
        <w:ind w:firstLine="708"/>
        <w:jc w:val="both"/>
      </w:pPr>
    </w:p>
    <w:p w:rsidR="007F70BD" w:rsidP="004F7A15">
      <w:pPr>
        <w:spacing w:after="200" w:line="276" w:lineRule="auto"/>
        <w:ind w:firstLine="708"/>
        <w:jc w:val="both"/>
      </w:pPr>
      <w:r>
        <w:t xml:space="preserve">Мировой судья                                                                           </w:t>
      </w:r>
      <w:r>
        <w:t xml:space="preserve">Васильев В.А. </w:t>
      </w:r>
    </w:p>
    <w:p w:rsidR="007F70BD">
      <w:pPr>
        <w:widowControl w:val="0"/>
        <w:ind w:firstLine="540"/>
        <w:jc w:val="both"/>
      </w:pPr>
    </w:p>
    <w:sectPr w:rsidSect="007F70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70BD"/>
    <w:rsid w:val="004F7A15"/>
    <w:rsid w:val="007F7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