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60691" w:rsidP="00260691">
      <w:pPr>
        <w:jc w:val="right"/>
      </w:pPr>
      <w:r>
        <w:t xml:space="preserve">                                                                                       Дело № 5-73-160/2018       </w:t>
      </w:r>
    </w:p>
    <w:p w:rsidR="00A77B3E" w:rsidP="00260691">
      <w:pPr>
        <w:jc w:val="right"/>
      </w:pPr>
      <w:r>
        <w:t xml:space="preserve">                                      </w:t>
      </w:r>
    </w:p>
    <w:p w:rsidR="00A77B3E" w:rsidP="00260691">
      <w:pPr>
        <w:jc w:val="center"/>
      </w:pPr>
      <w:r>
        <w:t>П О С Т А Н О В Л Е Н И Е</w:t>
      </w:r>
    </w:p>
    <w:p w:rsidR="00A77B3E" w:rsidP="00260691">
      <w:pPr>
        <w:jc w:val="both"/>
      </w:pPr>
    </w:p>
    <w:p w:rsidR="00260691" w:rsidP="00260691">
      <w:pPr>
        <w:jc w:val="both"/>
      </w:pPr>
    </w:p>
    <w:p w:rsidR="00A77B3E" w:rsidP="00260691">
      <w:pPr>
        <w:jc w:val="both"/>
      </w:pPr>
      <w:r>
        <w:t>15 мая 2018 года</w:t>
      </w:r>
      <w:r>
        <w:tab/>
      </w:r>
      <w:r>
        <w:tab/>
      </w:r>
      <w:r>
        <w:tab/>
      </w:r>
      <w:r>
        <w:tab/>
        <w:t xml:space="preserve">                        </w:t>
      </w:r>
      <w:r>
        <w:tab/>
      </w:r>
      <w:r>
        <w:t>г</w:t>
      </w:r>
      <w:r>
        <w:t>. Саки</w:t>
      </w:r>
    </w:p>
    <w:p w:rsidR="00A77B3E" w:rsidP="00260691">
      <w:pPr>
        <w:jc w:val="both"/>
      </w:pPr>
    </w:p>
    <w:p w:rsidR="00A77B3E" w:rsidP="00260691">
      <w:pPr>
        <w:jc w:val="both"/>
      </w:pPr>
      <w:r>
        <w:t xml:space="preserve"> </w:t>
      </w:r>
      <w:r>
        <w:tab/>
        <w:t>Мировой судья судебного участка № 73 Сакского судебного района (</w:t>
      </w:r>
      <w:r>
        <w:t>Сакский</w:t>
      </w:r>
      <w:r>
        <w:t xml:space="preserve"> муниципальный район и городской округ Саки) Республики Крым Васильев В.А. рассмотрев материалы дела </w:t>
      </w:r>
      <w:r>
        <w:t xml:space="preserve">об административном правонарушении, поступившие из  отделения надзорной деятельности  по г. Саки и </w:t>
      </w:r>
      <w:r>
        <w:t>Сакскому</w:t>
      </w:r>
      <w:r>
        <w:t xml:space="preserve"> району  УНД и ПР МЧС России по Республике Крым в отношении:</w:t>
      </w:r>
    </w:p>
    <w:p w:rsidR="00A77B3E" w:rsidP="00260691">
      <w:pPr>
        <w:jc w:val="both"/>
      </w:pPr>
      <w:r>
        <w:t>Полищук</w:t>
      </w:r>
      <w:r>
        <w:t xml:space="preserve"> о привлечении ее к административной ответственности за правонарушение, пр</w:t>
      </w:r>
      <w:r>
        <w:t xml:space="preserve">едусмотренное ст. 20.7 ч. 2 Кодекса Российской Федерации об административных правонарушениях, </w:t>
      </w:r>
    </w:p>
    <w:p w:rsidR="00A77B3E" w:rsidP="00260691">
      <w:pPr>
        <w:jc w:val="both"/>
      </w:pPr>
      <w:r>
        <w:t xml:space="preserve"> </w:t>
      </w:r>
      <w:r>
        <w:tab/>
      </w:r>
      <w:r>
        <w:tab/>
      </w:r>
      <w:r>
        <w:tab/>
      </w:r>
      <w:r>
        <w:tab/>
      </w:r>
      <w:r>
        <w:tab/>
        <w:t xml:space="preserve">    УСТАНОВИЛ:</w:t>
      </w:r>
    </w:p>
    <w:p w:rsidR="00A77B3E" w:rsidP="00260691">
      <w:pPr>
        <w:jc w:val="both"/>
      </w:pPr>
    </w:p>
    <w:p w:rsidR="00A77B3E" w:rsidP="00260691">
      <w:pPr>
        <w:jc w:val="both"/>
      </w:pPr>
      <w:r>
        <w:tab/>
        <w:t>Протокол об административном правонарушении ... в отношении Полищук Т.В. составлен по тем основаниям, что</w:t>
      </w:r>
      <w:r>
        <w:t xml:space="preserve"> в помещении Администрации </w:t>
      </w:r>
      <w:r>
        <w:t>Ох</w:t>
      </w:r>
      <w:r>
        <w:t>отниковского</w:t>
      </w:r>
      <w:r>
        <w:t xml:space="preserve"> сельского поселения Сакского района Республики Крым ... Полищук Т.</w:t>
      </w:r>
      <w:r>
        <w:t>В.</w:t>
      </w:r>
      <w:r>
        <w:t xml:space="preserve"> будучи должностным лицом -  </w:t>
      </w:r>
      <w:r>
        <w:t>нарушила требования Федерального закона от 12 февраля 1998 г. №28-ФЗ «О гражданской обороне» и другие правовые и нормативно-правовые акты в об</w:t>
      </w:r>
      <w:r>
        <w:t>ласти гражданской обороны, а именно:</w:t>
      </w:r>
    </w:p>
    <w:p w:rsidR="00A77B3E" w:rsidP="00260691">
      <w:pPr>
        <w:jc w:val="both"/>
      </w:pPr>
      <w:r>
        <w:t xml:space="preserve"> </w:t>
      </w:r>
      <w:r>
        <w:tab/>
        <w:t>- не проводится подготовка и обучение населения в области гражданской обороны. Не создана соответствующая учебно-материальная база по изучению ГО - ч.2 ст.8 Федерального закона от 12.02.1998 №28-ФЗ «О гражданской обор</w:t>
      </w:r>
      <w:r>
        <w:t>оне», п.7 Постановления Правительства РФ от 26.11.2007 №804 «Об утверждении Положения о гражданской обороне в Российской Федерации», п.3, п.4, п.5 (в) Постановления Правительства РФ от 02.11.2000 №841, п.15.1 приказа МЧС РФ от 14.11.2008 N 687, п.2 ст.10 З</w:t>
      </w:r>
      <w:r>
        <w:t>акона Республики Крым №425-ЗРК/2017 от 30.10.2017 г., п.15.1 Положения об организации и ведении гражданской обороны в муниципальных образованиях и организациях, утверждённого приказом МЧС России от 14 ноября 2008 г. № 687;</w:t>
      </w:r>
    </w:p>
    <w:p w:rsidR="00A77B3E" w:rsidP="00260691">
      <w:pPr>
        <w:jc w:val="both"/>
      </w:pPr>
      <w:r>
        <w:t xml:space="preserve"> </w:t>
      </w:r>
      <w:r>
        <w:tab/>
        <w:t>- не планируется и не проводитс</w:t>
      </w:r>
      <w:r>
        <w:t xml:space="preserve">я 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 и для всестороннего обеспечения аварийно-спасательных работ. (ч.2 ст.8 </w:t>
      </w:r>
      <w:r>
        <w:t>Федерального закона от 12.02.1998 №28-ФЗ «О гражданской обороне», п.15.7 приказа МЧС РФ от А. 11.2008 N 687, п. 12, 20 Положения о гражданской обороне в Российской федерации, утверждённого постановлением Правительства РФ от 26 ноября 2007 г. № 804, п.3, п.</w:t>
      </w:r>
      <w:r>
        <w:t>4 Приказ МЧС России № 440 от 31.07.2006 г. п.6 ст.10 Закона Республики Крым№425-ЗРК/2017 от 30.10.2017 г.);</w:t>
      </w:r>
    </w:p>
    <w:p w:rsidR="00A77B3E" w:rsidP="00260691">
      <w:pPr>
        <w:jc w:val="both"/>
      </w:pPr>
      <w:r>
        <w:t xml:space="preserve"> </w:t>
      </w:r>
      <w:r>
        <w:tab/>
        <w:t xml:space="preserve">- не созданы нештатные аварийно-спасательные формирования - (п. 2 ст.8 Федерального Закона от 12.02.1998 г. № 28-ФЗ «О гражданской обороне», п.4, </w:t>
      </w:r>
      <w:r>
        <w:t xml:space="preserve">п.9 Порядка создания нештатных аварийно- спасательных формирований, утверждённого приказом МЧС России от 23 декабря 2005 г. № 999, п.8, п.15.6 </w:t>
      </w:r>
      <w:r>
        <w:t xml:space="preserve">Приказа МЧС России № 687 от 14.11.2008 г., п.3 (ж) Постановление Правительства РФ от  10.07.1999 г.  № 782, п.12 </w:t>
      </w:r>
      <w:r>
        <w:t>Положения о гражданской обороне в Российской Федерации, утверждённого постановлением Правительства РФ от 26 ноября 2007 г. № 804, п.3, п.4 Приказ МЧС России № 440 от 31.07.2006 г., п.8 ст.10 Закона Республики Крым№425-ЗРК/2017 от 30.10.2017 г.;</w:t>
      </w:r>
    </w:p>
    <w:p w:rsidR="00A77B3E" w:rsidP="00260691">
      <w:pPr>
        <w:jc w:val="both"/>
      </w:pPr>
      <w:r>
        <w:t xml:space="preserve"> </w:t>
      </w:r>
      <w:r>
        <w:tab/>
        <w:t>- не спла</w:t>
      </w:r>
      <w:r>
        <w:t>нированы мероприятия по выдаче и накоплению средств индивидуальной защиты (отсутствует Приказ о создании пунктов выдачи СИЗ, не разработаны функциональные обязанности должностных лиц пунктов выдачи СИЗ, отсутствует документация пунктов выдачи СИЗ (план нак</w:t>
      </w:r>
      <w:r>
        <w:t>опления СИЗ, план выдачи средств радиационно-химической защиты нештатных аварийно-спасательных формирований, рабочим и служащим, сводная ведомость о наличии СИЗ и т.д.) - п.2 ст.8 Федерального закона от 12.02.1998 № 28-ФЗ «О гражданской обороне», 10 Положе</w:t>
      </w:r>
      <w:r>
        <w:t>ния о гражданской обороне в Российской Федерации, утвержденного постановлением Правительства РФ от 26.11.2007 № 804, п. 15.4 Положения об организации и ведении гражданской обороны в муниципальных образованиях и организациях, утвержденного приказом МЧС РФ о</w:t>
      </w:r>
      <w:r>
        <w:t>т 14.11.2008 № 687, Постановление Правительства Российской Федерации №379 от 27.04.2000 г., Приказ МЧС РФ № 285 от 27.05.2003 г., Приказ МЧС России № 993 от 21.12.2005 г.;</w:t>
      </w:r>
    </w:p>
    <w:p w:rsidR="00A77B3E" w:rsidP="00260691">
      <w:pPr>
        <w:jc w:val="both"/>
      </w:pPr>
      <w:r>
        <w:t xml:space="preserve"> </w:t>
      </w:r>
      <w:r>
        <w:tab/>
        <w:t>- не спланированы мероприятия по эвакуации населения (работников организации), мат</w:t>
      </w:r>
      <w:r>
        <w:t xml:space="preserve">ериальных и культурных ценностей в безопасные районы - п. 2 ст. 8 Федерального закона от 12.02.1998 № 28-ФЗ «О гражданской обороне», п. 9 Положения о гражданской обороне в Российской Федерации, утвержденного постановлением Правительства РФ от 26.11.2007 № </w:t>
      </w:r>
      <w:r>
        <w:t>804, п.15.3 Положения об организации и ведении гражданской обороны в муниципальных образованиях и организациях, утвержденного приказом МЧС РФ от 14.11.2008 №687;</w:t>
      </w:r>
    </w:p>
    <w:p w:rsidR="00A77B3E" w:rsidP="00260691">
      <w:pPr>
        <w:jc w:val="both"/>
      </w:pPr>
      <w:r>
        <w:t xml:space="preserve">  </w:t>
      </w:r>
      <w:r>
        <w:tab/>
        <w:t>- не установлена централизованная система оповещения населения об опасностях, возникающих п</w:t>
      </w:r>
      <w:r>
        <w:t>ри военных конфликтах или вследствие этих конфликтов, а также при возникновении чрезвычайных ситуаций природного и техногенного характера, не осуществляется ее модернизации на базе технических средств нового поколения - п.2 ст.8 Федерального закона от 12.0</w:t>
      </w:r>
      <w:r>
        <w:t>2.1998 № 28-ФЗ «О гражданской обороне», п. 8 Положения о гражданской обороне в Российской Федерации, утвержденного постановлением Правительства РФ от 26.11.2007 № 804,п. 15.2 Положения об организации и ведении гражданской обороны в муниципальных образовани</w:t>
      </w:r>
      <w:r>
        <w:t>ях и организациях, утвержденного приказом МЧС РФ от 14.11.2008 № 687, т.е. Полищук Т.В. совершила административное правонарушение, предусмотренное ч.2 ст.20.7 Кодекса Российской Федерации об административных правонарушениях.</w:t>
      </w:r>
    </w:p>
    <w:p w:rsidR="00A77B3E" w:rsidP="00260691">
      <w:pPr>
        <w:jc w:val="both"/>
      </w:pPr>
      <w:r>
        <w:t xml:space="preserve">           В судебное заседание</w:t>
      </w:r>
      <w:r>
        <w:t xml:space="preserve"> Полищук Т.В. явилась, вину не признала, пояснила, что в соответствии со ст.14 ч.3 Федерального закона «Об общих принципах организации местного самоуправления в Российской Федерации» от 06.10.2003 № 131-ФЗ «Законами субъекта Российской Федерации и принятым</w:t>
      </w:r>
      <w:r>
        <w:t xml:space="preserve">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w:t>
      </w:r>
      <w:r>
        <w:t>городских поселений за исключ</w:t>
      </w:r>
      <w:r>
        <w:t xml:space="preserve">ением вопроса местного значения, предусмотренного пунктом 23 части I настоящей статьи)».  </w:t>
      </w:r>
    </w:p>
    <w:p w:rsidR="00A77B3E" w:rsidP="00260691">
      <w:pPr>
        <w:jc w:val="both"/>
      </w:pPr>
      <w:r>
        <w:t xml:space="preserve"> </w:t>
      </w:r>
      <w:r>
        <w:tab/>
        <w:t>В соответствии со ст.1 Закона Республики Крым №263 от 28.06.2016 г. «О внесении изменений в статью 2 Закона Республики Крым «О закреплении за сельскими поселениями</w:t>
      </w:r>
      <w:r>
        <w:t xml:space="preserve"> Республики Крым вопросов местного значения» и ст.2 Закона Республики Крым №71 от 19.01.2015 г. «О закреплении за сельскими поселениями Республики Крым вопросов местного значения» вменив вопросов «п.23) организация и осуществление мероприятий по территориа</w:t>
      </w:r>
      <w:r>
        <w:t xml:space="preserve">льной обороне и гражданской обороне, защите населения и территории поселения от чрезвычайных ситуаций природного и техногенного характера» за сельскими поселениями Республики Крым не закреплено. В </w:t>
      </w:r>
      <w:r>
        <w:t>связи</w:t>
      </w:r>
      <w:r>
        <w:t xml:space="preserve"> с чем на основании Решения №93 от 30.12.2016 г. «О вн</w:t>
      </w:r>
      <w:r>
        <w:t xml:space="preserve">есении изменений и дополнений в Устав муниципального образования </w:t>
      </w:r>
      <w:r>
        <w:t xml:space="preserve">сельское поселение Сакского района Республики Крым» вопросы ведения гражданской обороны исключены из Устава муниципального образования </w:t>
      </w:r>
      <w:r>
        <w:t>сельского поселения Сакског</w:t>
      </w:r>
      <w:r>
        <w:t>о района Республики Крым. На территории Сакского района ведение вопросов гражданской обороны осуществляется отделом по вопросам гражданской обороны, чрезвычайных ситуаций и противодействия терроризму администрации Сакского района, в том числе и на территор</w:t>
      </w:r>
      <w:r>
        <w:t>ии сельских поселений. Должностные лица сельского поселения участвуют в тренировках по гражданской обороне и выполняют поручения на основании распоряжений Администрации Сакского района. Поскольку за сельским поселением не закреплены вопросы ведения граждан</w:t>
      </w:r>
      <w:r>
        <w:t xml:space="preserve">ской обороны, считает, что в ее действиях отсутствует состав вменяемого административного правонарушения, просит производство по делу прекратить.    </w:t>
      </w:r>
    </w:p>
    <w:p w:rsidR="00A77B3E" w:rsidP="00260691">
      <w:pPr>
        <w:jc w:val="both"/>
      </w:pPr>
      <w:r>
        <w:t>Допрошенный в судебном заседании свидетель Ионов В.А. пояснил, что является начальником отдела по вопросам</w:t>
      </w:r>
      <w:r>
        <w:t xml:space="preserve"> гражданской обороны, чрезвычайных ситуаций противодействия терроризму администрации Сакского района Республик Крым. Отдел является структурным подразделением администрации Сакского района Республики Крым, в компетенцию отделав соответствии с Положением вх</w:t>
      </w:r>
      <w:r>
        <w:t>одит решение задач области гражданской обороны, защиты населения и территорий с чрезвычайных ситуаций природного и техногенного характера, обеспечении профилактики пожарной и террористической безопасности, создан и функционирует в целях реализации на терри</w:t>
      </w:r>
      <w:r>
        <w:t xml:space="preserve">тории муниципального образования </w:t>
      </w:r>
      <w:r>
        <w:t>Сакский</w:t>
      </w:r>
      <w:r>
        <w:t xml:space="preserve"> район Республики Крым единой государственной политики в области гражданской обороны, предупреждения и ликвидации чрезвычайных ситуаций, пожарной и террористической безопасности. Отдел в пределах своих полномочий нап</w:t>
      </w:r>
      <w:r>
        <w:t>равляет деятельность структурных подразделений (работников) администрации Сакского район Республики Крым, специально уполномоченных на решение задач в области гражданской обороны, защиты населений и территорий от чрезвычайных ситуаций природного и техноген</w:t>
      </w:r>
      <w:r>
        <w:t xml:space="preserve">ного характера, а также предприятий учреждений, организаций, расположенных в границах муниципального образования </w:t>
      </w:r>
      <w:r>
        <w:t>Сакский</w:t>
      </w:r>
      <w:r>
        <w:t xml:space="preserve"> район Республики Крым, независимо от их организационно-правовой формы, нештатных аварийно-спасательных служб и  нештатных аварийно-спас</w:t>
      </w:r>
      <w:r>
        <w:t xml:space="preserve">ательных формирований и их органов управления. В соответствии со ст.14 ч.3 Федерального закона «Об общих принципах организации местного самоуправления в Российской Федерации» от 06.10.2003 № 131-ФЗ «Законами субъекта Российской Федерации и </w:t>
      </w:r>
      <w:r>
        <w:t>принятыми в соот</w:t>
      </w:r>
      <w:r>
        <w:t>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w:t>
      </w:r>
      <w:r>
        <w:t>проса местного значения, предусмотренного пунктом 23 части 1 настоящей статьи, т.е. в компетенцию глав администраций сельских поселений не входят организация и осуществление мероприятий по территориальной обороне и гражданской обороне, защите населения и т</w:t>
      </w:r>
      <w:r>
        <w:t>ерритории поселения от чрезвычайных ситуаций природного и техногенного характера.</w:t>
      </w:r>
    </w:p>
    <w:p w:rsidR="00A77B3E" w:rsidP="00260691">
      <w:pPr>
        <w:jc w:val="both"/>
      </w:pPr>
      <w:r>
        <w:t xml:space="preserve">          Выслушав Полищук Т.В., свидетеля, исследовав материалы дела, суд пришел к выводу об отсутствии в действиях Полищук Т.В. состава правонарушения, предусмотренного ст.</w:t>
      </w:r>
      <w:r>
        <w:t xml:space="preserve"> 20.7 ч.2 </w:t>
      </w:r>
      <w:r>
        <w:t>КоАП</w:t>
      </w:r>
      <w:r>
        <w:t xml:space="preserve"> РФ, исходя из следующего.</w:t>
      </w:r>
    </w:p>
    <w:p w:rsidR="00A77B3E" w:rsidP="00260691">
      <w:pPr>
        <w:jc w:val="both"/>
      </w:pPr>
      <w:r>
        <w:t xml:space="preserve"> </w:t>
      </w:r>
      <w:r>
        <w:tab/>
        <w:t xml:space="preserve">В соответствии с ч.1 ст. 26.2 </w:t>
      </w:r>
      <w:r>
        <w:t>КоАП</w:t>
      </w:r>
      <w: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w:t>
      </w:r>
      <w:r>
        <w:t xml:space="preserve">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P="00260691">
      <w:pPr>
        <w:jc w:val="both"/>
      </w:pPr>
      <w:r>
        <w:t xml:space="preserve">В соответствии со </w:t>
      </w:r>
      <w:r>
        <w:t xml:space="preserve">ст. 26.11 </w:t>
      </w:r>
      <w:r>
        <w:t>КоАП</w:t>
      </w:r>
      <w:r>
        <w:t xml:space="preserve">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w:t>
      </w:r>
      <w:r>
        <w:t>сти. Никакие доказательства не могут иметь заранее установленную силу.</w:t>
      </w:r>
    </w:p>
    <w:p w:rsidR="00A77B3E" w:rsidP="00260691">
      <w:pPr>
        <w:jc w:val="both"/>
      </w:pPr>
      <w:r>
        <w:t>Согласно ст. 2 Закона Республики Крым от 19.01.2015 N 71-ЗРК/2015 (ред. от 30.06.2017) «О закреплении за сельскими поселениями Республики Крым вопросов местного значения» за сельскими п</w:t>
      </w:r>
      <w:r>
        <w:t>оселениями Республики Крым закрепляются вопросы местного значения, предусмотренные пунктами 4, 6, 7.1, 7.2, 8, 11, 13, 13.1, 15, 18, 19 (в части использования, охраны, защиты, воспроизводства городских лесов, лесов особо охраняемых природных территорий, ра</w:t>
      </w:r>
      <w:r>
        <w:t>сположенных в границах населенных пунктов), 22, 24, 26, 32, 33.1, 33.2, 34, 38 части 1 статьи 14 Федерального закона от 6 октября 2003 года N 131-ФЗ "Об общих принципах организации местного самоуправления в Российской Федерации".</w:t>
      </w:r>
    </w:p>
    <w:p w:rsidR="00A77B3E" w:rsidP="00260691">
      <w:pPr>
        <w:jc w:val="both"/>
      </w:pPr>
      <w:r>
        <w:t>Согласно ч. 3 ст. 14  Феде</w:t>
      </w:r>
      <w:r>
        <w:t>рального закона от 6 октября 2003 года N 131-ФЗ «Об общих принципах организации местного самоуправления в Российской Федерации» к  вопросам местного значения сельского поселения относятся вопросы, предусмотренные пунктами 1 - 3, 9, 10, 12, 14, 17, 19 (за и</w:t>
      </w:r>
      <w:r>
        <w:t xml:space="preserve">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w:t>
      </w:r>
      <w:r>
        <w:t>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w:t>
      </w:r>
      <w:r>
        <w:t xml:space="preserve"> (за исключением вопроса местного значения, предусмотренного пунктом 23 части 1 настоящей статьи).</w:t>
      </w:r>
    </w:p>
    <w:p w:rsidR="00A77B3E" w:rsidP="00260691">
      <w:pPr>
        <w:jc w:val="both"/>
      </w:pPr>
      <w:r>
        <w:t xml:space="preserve">Согласно копии решения </w:t>
      </w:r>
      <w:r>
        <w:t>Охотниковского</w:t>
      </w:r>
      <w:r>
        <w:t xml:space="preserve"> сельского совета Сакского района Республики Крым № 93 от 30.12.2016 года в целях приведения Устава муниципального образ</w:t>
      </w:r>
      <w:r>
        <w:t xml:space="preserve">ования </w:t>
      </w:r>
      <w:r>
        <w:t>Охотниковское</w:t>
      </w:r>
      <w:r>
        <w:t xml:space="preserve"> сельское поселение Сакского района в соответствие с Законом Республики Крым от 19.01.2015 N 71-ЗРК/2015 (ред. от 30.06.2017) «О закреплении за сельскими поселениями Республики Крым вопросов местного значения» в Устав были внесены измен</w:t>
      </w:r>
      <w:r>
        <w:t>ения, в соответствии с которыми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не вошли в компетенцию муниципаль</w:t>
      </w:r>
      <w:r>
        <w:t xml:space="preserve">ного образования </w:t>
      </w:r>
      <w:r>
        <w:t>Охотниковское</w:t>
      </w:r>
      <w:r>
        <w:t xml:space="preserve"> сельское поселение Сакского района.</w:t>
      </w:r>
    </w:p>
    <w:p w:rsidR="00A77B3E" w:rsidP="00260691">
      <w:pPr>
        <w:jc w:val="both"/>
      </w:pPr>
      <w:r>
        <w:t>Согласно распоряжения Администрации Сакского района Республики Крым              № 227-р от 27 июля 2017 года утверждено Положение об отделе по вопросам гражданской обороны, чрезвычайных си</w:t>
      </w:r>
      <w:r>
        <w:t>туаций противодействия терроризму администрации Сакского района Республик Крым, в соответствии с п. 2.1 целью отдела является обеспечение на территории муниципального образования   Сакского района Республики Крым мероприятий  по гражданской обороне, предуп</w:t>
      </w:r>
      <w:r>
        <w:t>реждению, ликвидации  чрезвычайных ситуаций  природного и техногенного характера, профилактики пожарной безопасности  и защиты населения от террористических проявлений. Основными задачами отдела являются: реализация единой государственной политики в област</w:t>
      </w:r>
      <w:r>
        <w:t>и гражданской обороны, защиты населения и территорий от чрезвычайных ситуаций природного и техногенного характера, обеспечение профилактики пожарной террористической безопасности в пределах границ муниципального района; планирование и организация выполнени</w:t>
      </w:r>
      <w:r>
        <w:t xml:space="preserve">я мероприятий гражданской обороны и защиты населения и территорий от чрезвычайных ситуаций природного и техногенного характера, обеспечение профилактики пожарной террористической безопасности. </w:t>
      </w:r>
    </w:p>
    <w:p w:rsidR="00A77B3E" w:rsidP="00260691">
      <w:pPr>
        <w:jc w:val="both"/>
      </w:pPr>
      <w:r>
        <w:t xml:space="preserve">В соответствии с </w:t>
      </w:r>
      <w:r>
        <w:t>п.п</w:t>
      </w:r>
      <w:r>
        <w:t xml:space="preserve"> 7.5 п. 7 ст. 43  Устава муниципального об</w:t>
      </w:r>
      <w:r>
        <w:t xml:space="preserve">разования </w:t>
      </w:r>
      <w:r>
        <w:t>Сакский</w:t>
      </w:r>
      <w:r>
        <w:t xml:space="preserve"> район Республики Крым, утвержденного Главным управлением Министерства юстиции Российской Федерации по Республике Крым и г.Севастополю 23.05.2016 года организация и осуществление мероприятий по территориальной обороне и гражданской обороне</w:t>
      </w:r>
      <w:r>
        <w:t xml:space="preserve">, защите населения и территории поселения от чрезвычайных ситуаций природного и техногенного характера входит в компетенцию муниципального образования </w:t>
      </w:r>
      <w:r>
        <w:t>Сакский</w:t>
      </w:r>
      <w:r>
        <w:t xml:space="preserve"> район Республики Крым.      </w:t>
      </w:r>
    </w:p>
    <w:p w:rsidR="00A77B3E" w:rsidP="00260691">
      <w:pPr>
        <w:jc w:val="both"/>
      </w:pPr>
      <w:r>
        <w:tab/>
        <w:t xml:space="preserve">В соответствии с частями 1,2,3 ст. 5.1 </w:t>
      </w:r>
      <w:r>
        <w:t>КоАП</w:t>
      </w:r>
      <w:r>
        <w:t xml:space="preserve"> РФ, лицо подлежит </w:t>
      </w:r>
      <w:r>
        <w:t>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w:t>
      </w:r>
      <w:r>
        <w:t xml:space="preserve">т доказана в порядке, предусмотренном </w:t>
      </w:r>
      <w:r>
        <w:t>КоАП</w:t>
      </w:r>
      <w:r>
        <w:t xml:space="preserve"> РФ, соответствующими должностными лицами. Лицо, привлекаемое к административной ответственности, не обязано доказывать свою невиновность.</w:t>
      </w:r>
    </w:p>
    <w:p w:rsidR="00A77B3E" w:rsidP="00260691">
      <w:pPr>
        <w:jc w:val="both"/>
      </w:pPr>
      <w:r>
        <w:t xml:space="preserve"> </w:t>
      </w:r>
      <w:r>
        <w:tab/>
        <w:t>Бремя доказывания вины лица в совершении административного правонарушения</w:t>
      </w:r>
      <w:r>
        <w:t xml:space="preserve"> возлагается законом на должностных лиц административного органа.</w:t>
      </w:r>
    </w:p>
    <w:p w:rsidR="00A77B3E" w:rsidP="00260691">
      <w:pPr>
        <w:jc w:val="both"/>
      </w:pPr>
      <w:r>
        <w:t xml:space="preserve"> </w:t>
      </w:r>
      <w:r>
        <w:tab/>
        <w:t xml:space="preserve">В соответствии со ст. 2.1 </w:t>
      </w:r>
      <w:r>
        <w:t>КоАП</w:t>
      </w:r>
      <w:r>
        <w:t xml:space="preserve"> РФ административным правонарушением признается противоправное, виновное действие (бездействие) физического или </w:t>
      </w:r>
      <w:r>
        <w:t>юридического лица, за которое  настоящим Кодек</w:t>
      </w:r>
      <w:r>
        <w:t>сом установлена административная ответственность.</w:t>
      </w:r>
    </w:p>
    <w:p w:rsidR="00A77B3E" w:rsidP="00260691">
      <w:pPr>
        <w:jc w:val="both"/>
      </w:pPr>
      <w:r>
        <w:t xml:space="preserve"> </w:t>
      </w:r>
      <w:r>
        <w:tab/>
        <w:t xml:space="preserve">В соответствии со ст. 26.1 </w:t>
      </w:r>
      <w:r>
        <w:t>КоАП</w:t>
      </w:r>
      <w:r>
        <w:t xml:space="preserve"> РФ к обстоятельствам, подлежащим обязательному выяснению (доказыванию) по делу об административном правонарушении, отнесены наличие события правонарушения, виновность лица </w:t>
      </w:r>
      <w:r>
        <w:t>в совершении административного правонарушения, иные обстоятельства, имеющие значение для правильного разрешения дела.</w:t>
      </w:r>
    </w:p>
    <w:p w:rsidR="00A77B3E" w:rsidP="00260691">
      <w:pPr>
        <w:jc w:val="both"/>
      </w:pPr>
      <w:r>
        <w:t xml:space="preserve">Исходя из положений ст. 2.4 </w:t>
      </w:r>
      <w:r>
        <w:t>КоАП</w:t>
      </w:r>
      <w:r>
        <w:t xml:space="preserve"> РФ, административной ответственности подлежит должностное лицо в случае совершения им административного п</w:t>
      </w:r>
      <w:r>
        <w:t>равонарушения в связи с неисполнением или ненадлежащим исполнением своих служебных обязанностей.</w:t>
      </w:r>
    </w:p>
    <w:p w:rsidR="00A77B3E" w:rsidP="00260691">
      <w:pPr>
        <w:jc w:val="both"/>
      </w:pPr>
      <w:r>
        <w:t>Таким образом, с учетом вышеизложенного и требований закона, Полищук Т.В. не может быть подвергнута административной ответственности за совершение администрати</w:t>
      </w:r>
      <w:r>
        <w:t xml:space="preserve">вного правонарушения по ч.2 ст. 20.7 </w:t>
      </w:r>
      <w:r>
        <w:t>КоАП</w:t>
      </w:r>
      <w:r>
        <w:t xml:space="preserve"> РФ, поскольку за </w:t>
      </w:r>
      <w:r>
        <w:t>Охотниковским</w:t>
      </w:r>
      <w:r>
        <w:t xml:space="preserve"> сельским поселением Сакского района в силу ч. 3 ст. 14  Федерального закона от 6 октября 2003 года N 131-ФЗ «Об общих принципах организации местного самоуправления в Российской Федера</w:t>
      </w:r>
      <w:r>
        <w:t>ции» к  вопросам местного значения сельского поселения не относятся вопросы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w:t>
      </w:r>
      <w:r>
        <w:t xml:space="preserve"> характера, а входят в компетенцию муниципального образования </w:t>
      </w:r>
      <w:r>
        <w:t>Сакский</w:t>
      </w:r>
      <w:r>
        <w:t xml:space="preserve"> район Республики Крым, т.е. в действиях (бездействиях) Полищук Т.В. отсутствует состав административного правонарушения, предусмотренного  ч.2 ст. 20.7 </w:t>
      </w:r>
      <w:r>
        <w:t>КоАП</w:t>
      </w:r>
      <w:r>
        <w:t xml:space="preserve"> РФ </w:t>
      </w:r>
    </w:p>
    <w:p w:rsidR="00A77B3E" w:rsidP="00260691">
      <w:pPr>
        <w:jc w:val="both"/>
      </w:pPr>
      <w:r>
        <w:t xml:space="preserve"> </w:t>
      </w:r>
      <w:r>
        <w:tab/>
        <w:t>В соответствии с п. 2 с</w:t>
      </w:r>
      <w:r>
        <w:t>т. 24.5 Кодекса РФ об административных правонарушениях начатое производство по делу об административном правонарушении подлежит прекращению из-за отсутствия состава административного правонарушения.</w:t>
      </w:r>
    </w:p>
    <w:p w:rsidR="00A77B3E" w:rsidP="00260691">
      <w:pPr>
        <w:jc w:val="both"/>
      </w:pPr>
      <w:r>
        <w:t xml:space="preserve"> </w:t>
      </w:r>
      <w:r>
        <w:tab/>
        <w:t xml:space="preserve">Руководствуясь ст. ст. 1.5, 24.5, 26.1, 29.9, 29.10 </w:t>
      </w:r>
      <w:r>
        <w:t>КоА</w:t>
      </w:r>
      <w:r>
        <w:t>П</w:t>
      </w:r>
      <w:r>
        <w:t xml:space="preserve"> РФ, мировой судья</w:t>
      </w:r>
    </w:p>
    <w:p w:rsidR="00A77B3E" w:rsidP="00260691">
      <w:pPr>
        <w:jc w:val="both"/>
      </w:pPr>
    </w:p>
    <w:p w:rsidR="00A77B3E" w:rsidP="00260691">
      <w:pPr>
        <w:jc w:val="center"/>
      </w:pPr>
      <w:r>
        <w:t>ПОСТАНОВИЛ:</w:t>
      </w:r>
    </w:p>
    <w:p w:rsidR="00A77B3E" w:rsidP="00260691">
      <w:pPr>
        <w:jc w:val="both"/>
      </w:pPr>
    </w:p>
    <w:p w:rsidR="00A77B3E" w:rsidP="00260691">
      <w:pPr>
        <w:jc w:val="both"/>
      </w:pPr>
      <w:r>
        <w:t xml:space="preserve">Производство по делу об административном правонарушении в отношении ... Полищук </w:t>
      </w:r>
      <w:r>
        <w:t xml:space="preserve"> о привлечении ее к административной ответственности по ст. 20.7 ч.2 </w:t>
      </w:r>
      <w:r>
        <w:t>КоАП</w:t>
      </w:r>
      <w:r>
        <w:t xml:space="preserve"> РФ прекратить на основании ст. 24.5 ч.1 п.2 </w:t>
      </w:r>
      <w:r>
        <w:t>КоАП</w:t>
      </w:r>
      <w:r>
        <w:t xml:space="preserve"> РФ в связи с отс</w:t>
      </w:r>
      <w:r>
        <w:t>утствием состава административного правонарушения.</w:t>
      </w:r>
    </w:p>
    <w:p w:rsidR="00A77B3E" w:rsidP="00260691">
      <w:pPr>
        <w:jc w:val="both"/>
      </w:pPr>
      <w:r>
        <w:t xml:space="preserve"> </w:t>
      </w:r>
      <w:r>
        <w:tab/>
        <w:t xml:space="preserve">Постановление может быть обжаловано в апелляционном  порядке  в  течение десяти суток в </w:t>
      </w:r>
      <w:r>
        <w:t>Сакский</w:t>
      </w:r>
      <w:r>
        <w:t xml:space="preserve"> районный суд Республики Крым, через судебный участок № 73 Сакского судебного района (</w:t>
      </w:r>
      <w:r>
        <w:t>Сакский</w:t>
      </w:r>
      <w:r>
        <w:t xml:space="preserve"> муниципальный </w:t>
      </w:r>
      <w:r>
        <w:t>район и городской округ Саки) Республики Крым, со дня вручения или получения копии постановления.</w:t>
      </w:r>
    </w:p>
    <w:p w:rsidR="00A77B3E" w:rsidP="00260691">
      <w:pPr>
        <w:jc w:val="both"/>
      </w:pPr>
    </w:p>
    <w:p w:rsidR="00A77B3E" w:rsidP="00260691">
      <w:pPr>
        <w:jc w:val="both"/>
      </w:pPr>
      <w:r>
        <w:t>Мировой судья                                                                Васильев В.А.</w:t>
      </w:r>
    </w:p>
    <w:p w:rsidR="00A77B3E" w:rsidP="00260691">
      <w:pPr>
        <w:jc w:val="both"/>
      </w:pPr>
    </w:p>
    <w:sectPr w:rsidSect="002C505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505C"/>
    <w:rsid w:val="00260691"/>
    <w:rsid w:val="002C505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