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Дело № 5-73-161/2017</w:t>
      </w:r>
    </w:p>
    <w:p w:rsidR="00A77B3E">
      <w:r>
        <w:t>ПОСТАНОВЛЕНИЕ</w:t>
      </w:r>
    </w:p>
    <w:p w:rsidR="00A77B3E">
      <w:r>
        <w:t>07 июля 2017 года                                                          адрес</w:t>
      </w:r>
    </w:p>
    <w:p w:rsidR="00A77B3E">
      <w:r>
        <w:tab/>
      </w:r>
      <w:r>
        <w:t>Исполняющий обязанности мирового судьи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– мировой судья судебного участка № 72 Сакского судебного района (</w:t>
      </w:r>
      <w:r>
        <w:t>Сакский</w:t>
      </w:r>
      <w:r>
        <w:t xml:space="preserve"> муниципальный район и гор</w:t>
      </w:r>
      <w:r>
        <w:t xml:space="preserve">одской округ Саки) Республики Крым Костюкова Е.В., с участием лица, привлекаемого к ответственности – </w:t>
      </w:r>
      <w:r>
        <w:t>Суфьянова</w:t>
      </w:r>
      <w:r>
        <w:t xml:space="preserve"> Сервера </w:t>
      </w:r>
      <w:r>
        <w:t>Хакимовича</w:t>
      </w:r>
      <w:r>
        <w:t>, рассмотрев в открытом судебном заседании материалы дела об административном правонарушении, поступившие из ОГИБДД МО МВД Рос</w:t>
      </w:r>
      <w:r>
        <w:t>сийской Федерации «</w:t>
      </w:r>
      <w:r>
        <w:t>Сакский</w:t>
      </w:r>
      <w:r>
        <w:t xml:space="preserve">», в отношении: </w:t>
      </w:r>
    </w:p>
    <w:p w:rsidR="00A77B3E">
      <w:r>
        <w:t>Суфьянова</w:t>
      </w:r>
      <w:r>
        <w:t xml:space="preserve"> ..., паспортные данные, ..., зарегистрированного и проживающего по адресу: адрес, УИН 18810491172600002919, </w:t>
      </w:r>
    </w:p>
    <w:p w:rsidR="00A77B3E">
      <w:r>
        <w:t>о привлечении его к административной ответственности за правонарушение, предусмотренное ст. 12</w:t>
      </w:r>
      <w:r>
        <w:t xml:space="preserve">.26 ч. 1 Кодекса Российской Федерации об административных правонарушениях, </w:t>
      </w:r>
      <w:r>
        <w:tab/>
      </w:r>
    </w:p>
    <w:p w:rsidR="00A77B3E">
      <w:r>
        <w:t>УСТАНОВИЛ:</w:t>
      </w:r>
    </w:p>
    <w:p w:rsidR="00A77B3E">
      <w:r>
        <w:t xml:space="preserve">дата в время гражданин </w:t>
      </w:r>
      <w:r>
        <w:t>Суфьянов</w:t>
      </w:r>
      <w:r>
        <w:t xml:space="preserve"> С.Х. в адрес, управляя транспортным средством – автомобилем марки марка автомобиля, государственный регистрационный знак ..., с явными п</w:t>
      </w:r>
      <w:r>
        <w:t>ризнаками алкогольного опьянения (резкое изменение окраски кожных покровов лица, поведение, не соответствующее обстановке) отказался от выполнения законного требования сотрудника полиции о прохождении медицинского освидетельствования на состояние опьянения</w:t>
      </w:r>
      <w:r>
        <w:t xml:space="preserve">, чем нарушил  п. 2.3.2 Правил дорожного движения, совершив административное правонарушение, ответственность за которое предусмотренное ч. 1 ст. 12.26 </w:t>
      </w:r>
      <w:r>
        <w:t>КоАП</w:t>
      </w:r>
      <w:r>
        <w:t xml:space="preserve"> РФ.</w:t>
      </w:r>
    </w:p>
    <w:p w:rsidR="00A77B3E">
      <w:r>
        <w:t xml:space="preserve">В судебном заседании </w:t>
      </w:r>
      <w:r>
        <w:t>Суфьянов</w:t>
      </w:r>
      <w:r>
        <w:t xml:space="preserve"> С.Х. вину признал и пояснил, что при указанных в протоколе об адми</w:t>
      </w:r>
      <w:r>
        <w:t>нистративном правонарушении обстоятельствах он, находясь в трезвом состоянии, управлял автомобилем и был остановлен работниками правоохранительных органов, которые предложили пройти освидетельствование на состояние алкогольного опьянения на месте с помощью</w:t>
      </w:r>
      <w:r>
        <w:t xml:space="preserve"> специального технического средства измерения, которое он прошел и результат которого был отрицательный, в связи с чем работники правоохранительных органов, полагая о наличии у него признаков опьянения предложили ему пройти освидетельствование на состояние</w:t>
      </w:r>
      <w:r>
        <w:t xml:space="preserve"> опьянения в медицинском учреждении, от прохождения которого он отказался, поскольку ему было необходимо приехать по месту жительства в связи с сильным ухудшением состояния здоровья его малолетнего ребенка. В содеянном раскаялся.</w:t>
      </w:r>
    </w:p>
    <w:p w:rsidR="00A77B3E">
      <w:r>
        <w:t xml:space="preserve">Выслушав </w:t>
      </w:r>
      <w:r>
        <w:t>Суфьянова</w:t>
      </w:r>
      <w:r>
        <w:t xml:space="preserve"> С.Х., и</w:t>
      </w:r>
      <w:r>
        <w:t xml:space="preserve">сследовав материалы дела, мировой судья пришел к выводу о наличии в действиях </w:t>
      </w:r>
      <w:r>
        <w:t>Суфьянова</w:t>
      </w:r>
      <w:r>
        <w:t xml:space="preserve"> С.Х. состава правонарушения, предусмотренного ч.1 ст. 12.26 </w:t>
      </w:r>
      <w:r>
        <w:t>КоАП</w:t>
      </w:r>
      <w:r>
        <w:t xml:space="preserve"> РФ, исходя из следующего.</w:t>
      </w:r>
    </w:p>
    <w:p w:rsidR="00A77B3E">
      <w:r>
        <w:t xml:space="preserve">Согласно протоколу об административном правонарушении адрес телефон от дата, </w:t>
      </w:r>
      <w:r>
        <w:t xml:space="preserve">он был составлен в отношении </w:t>
      </w:r>
      <w:r>
        <w:t>Суфьянова</w:t>
      </w:r>
      <w:r>
        <w:t xml:space="preserve"> С.Х. за то, что он в адрес, управляя транспортным средством – автомобилем марки марка автомобиля, государственный регистрационный знак О357СС178, с явными признаками алкогольного опьянения (резкое изменение окраски ко</w:t>
      </w:r>
      <w:r>
        <w:t xml:space="preserve">жных покровов лица, </w:t>
      </w:r>
      <w:r>
        <w:t>поведение, не соответствующее обстановке) отказался от выполнения законного требования сотрудника полиции о прохождении медицинского освидетельствования на состояние опьянения, чем нарушил  п. 2.3.2 Правил дорожного движения.</w:t>
      </w:r>
    </w:p>
    <w:p w:rsidR="00A77B3E">
      <w:r>
        <w:t xml:space="preserve"> Как усмат</w:t>
      </w:r>
      <w:r>
        <w:t xml:space="preserve">ривается из акта 61 АА телефон от дата, </w:t>
      </w:r>
      <w:r>
        <w:t>Суфьянов</w:t>
      </w:r>
      <w:r>
        <w:t xml:space="preserve"> С.Х. дата, в время был освидетельствован на состояние алкогольного опьянения с применением технического средства измерения в связи с наличием у </w:t>
      </w:r>
      <w:r>
        <w:t>Суфьянова</w:t>
      </w:r>
      <w:r>
        <w:t xml:space="preserve"> С.Х. признаков алкогольного опьянения (резкое изменен</w:t>
      </w:r>
      <w:r>
        <w:t>ие окраски кожных покровов лица, поведение, не соответствующее обстановке), по результатам которого состояние опьянения не установлено, что подтверждается соответствующими записями в данном акте, а также бумажным носителем с результатами освидетельствовани</w:t>
      </w:r>
      <w:r>
        <w:t>я (л.д. 3, 4).</w:t>
      </w:r>
    </w:p>
    <w:p w:rsidR="00A77B3E">
      <w:r>
        <w:t xml:space="preserve"> Факт отказа </w:t>
      </w:r>
      <w:r>
        <w:t>Суфьянова</w:t>
      </w:r>
      <w:r>
        <w:t xml:space="preserve"> С.Х. от прохождения медицинского освидетельствования на состояние опьянения подтверждается протоколом 61 АК телефон от дата о направлении </w:t>
      </w:r>
      <w:r>
        <w:t>Суфьянова</w:t>
      </w:r>
      <w:r>
        <w:t xml:space="preserve"> С.Х. на медицинское освидетельствование, согласно которому последний п</w:t>
      </w:r>
      <w:r>
        <w:t>ри наличии признаков опьянения (резкое изменение окраски кожных покровов лица, поведение, не соответствующее обстановке) и основания для его направления на медицинское освидетельствование в связи с наличием достаточных оснований полагать, что водитель тран</w:t>
      </w:r>
      <w:r>
        <w:t>спортного средства находится в состоянии опьянения и отрицательном результате освидетельствования на состояние алкогольного опьянения, отказался пройти медицинское освидетельствование, что подтверждается соответствующими записями в данном протоколе (л.д. 6</w:t>
      </w:r>
      <w:r>
        <w:t>).</w:t>
      </w:r>
    </w:p>
    <w:p w:rsidR="00A77B3E">
      <w:r>
        <w:t xml:space="preserve"> Факт управления </w:t>
      </w:r>
      <w:r>
        <w:t>Суфьяновым</w:t>
      </w:r>
      <w:r>
        <w:t xml:space="preserve"> С.Х. транспортным средством при указанных в протоколе об административном правонарушении обстоятельствах подтверждается протоколом 61 АМ телефон об отстранении от управления транспортным средством от дата, согласно которому </w:t>
      </w:r>
      <w:r>
        <w:t>С</w:t>
      </w:r>
      <w:r>
        <w:t>уфьянов</w:t>
      </w:r>
      <w:r>
        <w:t xml:space="preserve"> С.Х. дата, в время на адрес в адрес, управляющий транспортным средством – автомобилем марки марка автомобиля, государственный регистрационный знак О357СС178, при наличии достаточных оснований полагать, что лицо, которое управляет транспортным средс</w:t>
      </w:r>
      <w:r>
        <w:t>твом, находится в состоянии опьянения (резкое изменение окраски кожных покровов лица, поведение, не соответствующее обстановке), отстранен от управления транспортным средством до устранения причин отстранения (л.д. 2).</w:t>
      </w:r>
    </w:p>
    <w:p w:rsidR="00A77B3E">
      <w:r>
        <w:t xml:space="preserve">Как усматривается из пояснений </w:t>
      </w:r>
      <w:r>
        <w:t>фио</w:t>
      </w:r>
      <w:r>
        <w:t>, и</w:t>
      </w:r>
      <w:r>
        <w:t>меющихся в протоколе об административном правонарушении, последний не оспаривал суть изложенных в нем обстоятельств, пояснив, что с протоколом ознакомлен, согласен, от прохождения медицинского освидетельствования отказывается, что подтверждается соответств</w:t>
      </w:r>
      <w:r>
        <w:t>ующей записью в данном протоколе (л.д. 1).</w:t>
      </w:r>
    </w:p>
    <w:p w:rsidR="00A77B3E">
      <w:r>
        <w:t xml:space="preserve">Учитывая вышеизложенные доказательства в их совокупности, мировой судья приходит к выводу о законности требований уполномоченного должностного лица о прохождении </w:t>
      </w:r>
      <w:r>
        <w:t>Суфьяновым</w:t>
      </w:r>
      <w:r>
        <w:t xml:space="preserve"> С.Х. освидетельствования на состояние оп</w:t>
      </w:r>
      <w:r>
        <w:t xml:space="preserve">ьянения, поскольку действия должностного лица по направлению </w:t>
      </w:r>
      <w:r>
        <w:t>Суфьянова</w:t>
      </w:r>
      <w:r>
        <w:t xml:space="preserve"> С.Х.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</w:t>
      </w:r>
      <w:r>
        <w:t xml:space="preserve">ения его результатов, направления указанного лица на медицинское освидетельствование на состояние опьянения, </w:t>
      </w:r>
      <w:r>
        <w:t>медицинского освидетельствования этого лица на состояние опьянения и оформление его результатов, утвержденное постановлением правительства РФ от да</w:t>
      </w:r>
      <w:r>
        <w:t>та № 475.</w:t>
      </w:r>
    </w:p>
    <w:p w:rsidR="00A77B3E">
      <w:r>
        <w:t>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</w:t>
      </w:r>
      <w:r>
        <w:t>яние опьянения.</w:t>
      </w:r>
    </w:p>
    <w:p w:rsidR="00A77B3E">
      <w:r>
        <w:t xml:space="preserve">При таких обстоятельствах в действиях </w:t>
      </w:r>
      <w:r>
        <w:t>Суфьянова</w:t>
      </w:r>
      <w:r>
        <w:t xml:space="preserve"> С.Х. имеется состав правонарушения, предусмотренного ч.1 ст. 12.26 </w:t>
      </w:r>
      <w:r>
        <w:t>КоАП</w:t>
      </w:r>
      <w:r>
        <w:t xml:space="preserve"> РФ, а именно невыполнение водителем транспортного средства законного требования уполномоченного должностного лица о прох</w:t>
      </w:r>
      <w:r>
        <w:t>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</w:t>
      </w:r>
      <w:r>
        <w:t>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Как усматривается из материалов дела, </w:t>
      </w:r>
      <w:r>
        <w:t>Суфьянов</w:t>
      </w:r>
      <w:r>
        <w:t xml:space="preserve"> С.Х. в установленном законом порядке получал специальное пр</w:t>
      </w:r>
      <w:r>
        <w:t xml:space="preserve">аво управления транспортными средствами и ему выдано удостоверение телефон ГИБДД 8214 от дата категории «В», «С».  </w:t>
      </w:r>
    </w:p>
    <w:p w:rsidR="00A77B3E">
      <w:r>
        <w:t xml:space="preserve">Принимая во внимание характер и обстоятельства совершенного административного правонарушения, учитывая раскаяние в содеянном </w:t>
      </w:r>
      <w:r>
        <w:t>Суфьянова</w:t>
      </w:r>
      <w:r>
        <w:t xml:space="preserve"> С.Х.,</w:t>
      </w:r>
      <w:r>
        <w:t xml:space="preserve"> что суд признает обстоятельством, смягчающим административную ответственность, принимая во внимание данные о личности </w:t>
      </w:r>
      <w:r>
        <w:t>Суфьянова</w:t>
      </w:r>
      <w:r>
        <w:t xml:space="preserve"> С.Х., ранее не привлекаемого к административной ответственности, в связи с чем суд пришел к выводу о возможности назначить ему </w:t>
      </w:r>
      <w:r>
        <w:t xml:space="preserve">административное наказание в виде штрафа с лишением права управления транспортными средствами в нижнем пределе санкции ст. 12.26 ч.1 </w:t>
      </w:r>
      <w:r>
        <w:t>КоАП</w:t>
      </w:r>
      <w:r>
        <w:t xml:space="preserve"> РФ.</w:t>
      </w:r>
    </w:p>
    <w:p w:rsidR="00A77B3E">
      <w:r>
        <w:t xml:space="preserve">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>
      <w:r>
        <w:t xml:space="preserve"> </w:t>
      </w:r>
    </w:p>
    <w:p w:rsidR="00A77B3E">
      <w:r>
        <w:t xml:space="preserve">  </w:t>
      </w:r>
      <w:r>
        <w:tab/>
      </w:r>
      <w:r>
        <w:t>Суфьянова</w:t>
      </w:r>
      <w:r>
        <w:t xml:space="preserve"> ..</w:t>
      </w:r>
      <w:r>
        <w:t xml:space="preserve">. признать виновным в совершении административного правонарушения, ответственность за которое предусмотрена ч.1 ст. 12.26 </w:t>
      </w:r>
      <w:r>
        <w:t>КоАП</w:t>
      </w:r>
      <w:r>
        <w:t xml:space="preserve"> РФ, и назначить ему наказание в виде административного штрафа в размере тридцати тысяч рублей с лишением права управления транспо</w:t>
      </w:r>
      <w:r>
        <w:t>ртными средствами на срок один год шесть месяцев.</w:t>
      </w:r>
    </w:p>
    <w:p w:rsidR="00A77B3E">
      <w:r>
        <w:t>Административный штраф должен быть уплачен в течение 60-ти дней по следующим реквизитам: получатель платежа: УФК (МО ОМВД России «</w:t>
      </w:r>
      <w:r>
        <w:t>Сакский</w:t>
      </w:r>
      <w:r>
        <w:t xml:space="preserve">»), ИНН телефон,  </w:t>
      </w:r>
      <w:r>
        <w:t>р</w:t>
      </w:r>
      <w:r>
        <w:t>/с ... БИК телефон, КПП телефон, ОКТМО телефон, УИ</w:t>
      </w:r>
      <w:r>
        <w:t>Н ..., назначение платежа – административный штраф.</w:t>
      </w:r>
    </w:p>
    <w:p w:rsidR="00A77B3E"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</w:t>
      </w:r>
      <w:r>
        <w:t xml:space="preserve">нистративных правонарушениях, санкция которой предусматривает </w:t>
      </w:r>
      <w:r>
        <w:t xml:space="preserve">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>
        <w:t xml:space="preserve">до пятнадцати суток, либо обязательные работы на срок до пятидесяти часов. </w:t>
      </w:r>
    </w:p>
    <w:p w:rsidR="00A77B3E">
      <w:r>
        <w:t xml:space="preserve"> 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</w:t>
      </w:r>
      <w:r>
        <w:t>ального права.</w:t>
      </w:r>
    </w:p>
    <w:p w:rsidR="00A77B3E">
      <w:r>
        <w:t xml:space="preserve">   </w:t>
      </w:r>
      <w:r>
        <w:t>Суфьянову</w:t>
      </w:r>
      <w:r>
        <w:t xml:space="preserve"> С.Х. разъяснена обязанность в течение трех рабочих дней со дня вступления в законную силу настоящего постановления сдать водительское удостоверение в органы внутренних дел, а в случае утраты указанных документов заявить об этом в указанный орг</w:t>
      </w:r>
      <w:r>
        <w:t>ан в тот же срок.</w:t>
      </w:r>
    </w:p>
    <w:p w:rsidR="00A77B3E">
      <w:r>
        <w:t xml:space="preserve">  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</w:t>
      </w:r>
      <w:r>
        <w:t>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</w:t>
      </w:r>
      <w:r>
        <w:t>.</w:t>
      </w:r>
    </w:p>
    <w:p w:rsidR="00A77B3E">
      <w:r>
        <w:t xml:space="preserve">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исполняющего обязанности мирового судьи судебного участка № 73 Сакского судебного района (</w:t>
      </w:r>
      <w:r>
        <w:t>Сакский</w:t>
      </w:r>
      <w:r>
        <w:t xml:space="preserve"> муниципальный район и г</w:t>
      </w:r>
      <w:r>
        <w:t>ородской округ Саки) Республики Крым – мирового судью судебного участка № 72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 xml:space="preserve">             Мировой судья</w:t>
      </w:r>
      <w:r>
        <w:tab/>
        <w:t xml:space="preserve">    </w:t>
      </w:r>
      <w:r>
        <w:t xml:space="preserve">                 </w:t>
      </w:r>
      <w:r>
        <w:tab/>
      </w:r>
      <w:r>
        <w:tab/>
      </w:r>
      <w:r>
        <w:tab/>
      </w:r>
      <w:r>
        <w:tab/>
        <w:t xml:space="preserve">              Е.В. Костюкова</w:t>
      </w:r>
    </w:p>
    <w:p w:rsidR="00A77B3E">
      <w:r>
        <w:t xml:space="preserve">  </w:t>
      </w:r>
    </w:p>
    <w:p w:rsidR="00A77B3E"/>
    <w:p w:rsidR="00A77B3E">
      <w:r>
        <w:t>2</w:t>
      </w:r>
    </w:p>
    <w:p w:rsidR="00A77B3E"/>
    <w:p w:rsidR="00A77B3E"/>
    <w:p w:rsidR="00A77B3E"/>
    <w:sectPr w:rsidSect="002A607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070"/>
    <w:rsid w:val="002A6070"/>
    <w:rsid w:val="0034757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0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