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50FB1">
      <w:pPr>
        <w:ind w:firstLine="709"/>
        <w:jc w:val="right"/>
      </w:pPr>
      <w:r>
        <w:rPr>
          <w:sz w:val="26"/>
        </w:rPr>
        <w:t>Дело № 5-73-162/2019</w:t>
      </w:r>
    </w:p>
    <w:p w:rsidR="00E50FB1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50FB1">
      <w:pPr>
        <w:jc w:val="both"/>
      </w:pPr>
      <w:r>
        <w:rPr>
          <w:sz w:val="26"/>
        </w:rPr>
        <w:t xml:space="preserve">10 июня 2019 года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50FB1" w:rsidP="004654C8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  <w:r>
        <w:t xml:space="preserve"> </w:t>
      </w:r>
      <w:r>
        <w:rPr>
          <w:spacing w:val="-3"/>
          <w:sz w:val="26"/>
        </w:rPr>
        <w:t>Перейма</w:t>
      </w:r>
      <w:r>
        <w:rPr>
          <w:spacing w:val="-3"/>
          <w:sz w:val="26"/>
        </w:rPr>
        <w:t xml:space="preserve"> И.С.</w:t>
      </w:r>
    </w:p>
    <w:p w:rsidR="00E50FB1">
      <w:pPr>
        <w:jc w:val="center"/>
      </w:pPr>
      <w:r>
        <w:rPr>
          <w:spacing w:val="-8"/>
          <w:sz w:val="26"/>
        </w:rPr>
        <w:t>УСТАНОВИЛ:</w:t>
      </w:r>
    </w:p>
    <w:p w:rsidR="00E50FB1" w:rsidP="004654C8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одитель </w:t>
      </w:r>
      <w:r>
        <w:rPr>
          <w:sz w:val="26"/>
        </w:rPr>
        <w:t>Перейма</w:t>
      </w:r>
      <w:r>
        <w:rPr>
          <w:sz w:val="26"/>
        </w:rPr>
        <w:t xml:space="preserve"> И.С., управлял транспортным средством – автомобилем</w:t>
      </w:r>
      <w:r>
        <w:rPr>
          <w:sz w:val="26"/>
        </w:rPr>
        <w:t xml:space="preserve"> в состоянии алкогольного опьянения, не имея права </w:t>
      </w:r>
      <w:r>
        <w:rPr>
          <w:sz w:val="26"/>
        </w:rPr>
        <w:t>управления транспортным средством. Был освидетельствован на состояние опьянения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чем нарушил п. 2.7 ПДД РФ, тем самым совершил административное правонарушение, предусмотренное ч. 3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50FB1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 xml:space="preserve">удебное заседание </w:t>
      </w:r>
      <w:r>
        <w:rPr>
          <w:sz w:val="26"/>
        </w:rPr>
        <w:t>Перейма</w:t>
      </w:r>
      <w:r>
        <w:rPr>
          <w:sz w:val="26"/>
        </w:rPr>
        <w:t xml:space="preserve"> И.С. явился, вину признал, пояснил, что накануне выпил пива, водительское удостоверение не получал.</w:t>
      </w:r>
    </w:p>
    <w:p w:rsidR="00E50FB1" w:rsidP="004654C8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Перейма</w:t>
      </w:r>
      <w:r>
        <w:rPr>
          <w:sz w:val="26"/>
        </w:rPr>
        <w:t xml:space="preserve"> И.С., изучив материалы дела, приходит к следующим выводам. </w:t>
      </w:r>
    </w:p>
    <w:p w:rsidR="00E50FB1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.1 ст. 26.2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rPr>
          <w:sz w:val="26"/>
        </w:rPr>
        <w:t xml:space="preserve"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50FB1">
      <w:pPr>
        <w:ind w:firstLine="540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Перейма</w:t>
      </w:r>
      <w:r>
        <w:rPr>
          <w:sz w:val="26"/>
        </w:rPr>
        <w:t xml:space="preserve"> И.С. за то, что он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 xml:space="preserve"> в состоянии алкогольного опьянения, не имея права управления транспортным средством. Действия </w:t>
      </w:r>
      <w:r>
        <w:rPr>
          <w:sz w:val="26"/>
        </w:rPr>
        <w:t>Перейма</w:t>
      </w:r>
      <w:r>
        <w:rPr>
          <w:sz w:val="26"/>
        </w:rPr>
        <w:t xml:space="preserve"> И.С. не содержат уголовно наказуемого деяния. Был освидетельствован на состояние опь</w:t>
      </w:r>
      <w:r>
        <w:rPr>
          <w:sz w:val="26"/>
        </w:rPr>
        <w:t>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чем нарушил п. 2.7 ПДД РФ.</w:t>
      </w:r>
    </w:p>
    <w:p w:rsidR="00E50FB1">
      <w:pPr>
        <w:widowControl w:val="0"/>
        <w:ind w:firstLine="540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Перейма</w:t>
      </w:r>
      <w:r>
        <w:rPr>
          <w:sz w:val="26"/>
        </w:rPr>
        <w:t xml:space="preserve"> И.С. в состоянии опьянения явилось наличие в материалах</w:t>
      </w:r>
      <w:r>
        <w:rPr>
          <w:sz w:val="26"/>
        </w:rPr>
        <w:t xml:space="preserve"> дела освидетельствования при помощи специального </w:t>
      </w:r>
      <w:r>
        <w:rPr>
          <w:sz w:val="26"/>
        </w:rPr>
        <w:t>прибора-алкотестера</w:t>
      </w:r>
      <w:r>
        <w:rPr>
          <w:sz w:val="26"/>
        </w:rPr>
        <w:t xml:space="preserve">, по результатам которого у </w:t>
      </w:r>
      <w:r>
        <w:rPr>
          <w:sz w:val="26"/>
        </w:rPr>
        <w:t>Перейма</w:t>
      </w:r>
      <w:r>
        <w:rPr>
          <w:sz w:val="26"/>
        </w:rPr>
        <w:t xml:space="preserve"> И.С. обнаружена концентрация алкоголя 1,17 мг/л в выдыхаемом воздухе, данное обстоятельство также подтверждается актом освидетельствования на состояние</w:t>
      </w:r>
      <w:r>
        <w:rPr>
          <w:sz w:val="26"/>
        </w:rPr>
        <w:t xml:space="preserve"> алкогольного опьянения ... (л.д.5) </w:t>
      </w:r>
    </w:p>
    <w:p w:rsidR="00E50FB1">
      <w:pPr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ОГИБДД</w:t>
      </w:r>
      <w:r>
        <w:rPr>
          <w:sz w:val="26"/>
        </w:rPr>
        <w:t xml:space="preserve">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 xml:space="preserve">( </w:t>
      </w:r>
      <w:r>
        <w:rPr>
          <w:sz w:val="26"/>
        </w:rPr>
        <w:t>в ред. ФЗ от 14.10.2014г. №3).</w:t>
      </w:r>
    </w:p>
    <w:p w:rsidR="00E50FB1" w:rsidP="004654C8">
      <w:pPr>
        <w:ind w:firstLine="540"/>
        <w:jc w:val="both"/>
      </w:pPr>
      <w:r>
        <w:rPr>
          <w:sz w:val="26"/>
        </w:rPr>
        <w:t>Факт управлени</w:t>
      </w:r>
      <w:r>
        <w:rPr>
          <w:sz w:val="26"/>
        </w:rPr>
        <w:t xml:space="preserve">я </w:t>
      </w:r>
      <w:r>
        <w:rPr>
          <w:sz w:val="26"/>
        </w:rPr>
        <w:t>Перейма</w:t>
      </w:r>
      <w:r>
        <w:rPr>
          <w:sz w:val="26"/>
        </w:rPr>
        <w:t xml:space="preserve"> И.С.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</w:t>
      </w:r>
      <w:r>
        <w:rPr>
          <w:sz w:val="26"/>
        </w:rPr>
        <w:t>Перейма</w:t>
      </w:r>
      <w:r>
        <w:rPr>
          <w:sz w:val="26"/>
        </w:rPr>
        <w:t xml:space="preserve"> И.С., </w:t>
      </w:r>
      <w:r>
        <w:rPr>
          <w:sz w:val="26"/>
        </w:rPr>
        <w:t>управляющий транспор</w:t>
      </w:r>
      <w:r>
        <w:rPr>
          <w:sz w:val="26"/>
        </w:rPr>
        <w:t xml:space="preserve">тным средством – автомобилем, </w:t>
      </w:r>
      <w:r>
        <w:rPr>
          <w:sz w:val="26"/>
        </w:rPr>
        <w:t>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 до устранения прич</w:t>
      </w:r>
      <w:r>
        <w:rPr>
          <w:sz w:val="26"/>
        </w:rPr>
        <w:t>ин отстранения</w:t>
      </w:r>
      <w:r>
        <w:rPr>
          <w:sz w:val="26"/>
        </w:rPr>
        <w:t xml:space="preserve"> (л.д. 3).</w:t>
      </w:r>
    </w:p>
    <w:p w:rsidR="00E50FB1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Перейма</w:t>
      </w:r>
      <w:r>
        <w:rPr>
          <w:sz w:val="26"/>
        </w:rPr>
        <w:t xml:space="preserve"> И.С. также подтверждается собранными по делу доказательствами: </w:t>
      </w:r>
    </w:p>
    <w:p w:rsidR="00E50FB1">
      <w:pPr>
        <w:jc w:val="both"/>
      </w:pPr>
      <w:r>
        <w:rPr>
          <w:sz w:val="26"/>
        </w:rPr>
        <w:t>-протоколом о задержании транспортного средства</w:t>
      </w:r>
      <w:r>
        <w:rPr>
          <w:sz w:val="26"/>
        </w:rPr>
        <w:t>;</w:t>
      </w:r>
    </w:p>
    <w:p w:rsidR="00E50FB1">
      <w:pPr>
        <w:ind w:firstLine="708"/>
        <w:jc w:val="both"/>
      </w:pPr>
      <w:r>
        <w:rPr>
          <w:sz w:val="26"/>
        </w:rPr>
        <w:t>- видеозаписью;</w:t>
      </w:r>
    </w:p>
    <w:p w:rsidR="00E50FB1">
      <w:pPr>
        <w:ind w:firstLine="708"/>
        <w:jc w:val="both"/>
      </w:pPr>
      <w:r>
        <w:rPr>
          <w:sz w:val="26"/>
        </w:rPr>
        <w:t xml:space="preserve">- справкой </w:t>
      </w:r>
      <w:r>
        <w:rPr>
          <w:sz w:val="26"/>
        </w:rPr>
        <w:t>Врио</w:t>
      </w:r>
      <w:r>
        <w:rPr>
          <w:sz w:val="26"/>
        </w:rPr>
        <w:t xml:space="preserve">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о том, что </w:t>
      </w:r>
      <w:r>
        <w:rPr>
          <w:sz w:val="26"/>
        </w:rPr>
        <w:t>Перейма</w:t>
      </w:r>
      <w:r>
        <w:rPr>
          <w:sz w:val="26"/>
        </w:rPr>
        <w:t xml:space="preserve"> И.С. во</w:t>
      </w:r>
      <w:r>
        <w:rPr>
          <w:sz w:val="26"/>
        </w:rPr>
        <w:t xml:space="preserve">дительское удостоверение на территории Российской Федерации не получал. </w:t>
      </w:r>
    </w:p>
    <w:p w:rsidR="00E50FB1" w:rsidP="004654C8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</w:t>
      </w:r>
      <w:r>
        <w:rPr>
          <w:sz w:val="26"/>
        </w:rPr>
        <w:t xml:space="preserve">ерации об административных правонарушениях. </w:t>
      </w:r>
    </w:p>
    <w:p w:rsidR="00E50FB1" w:rsidP="004654C8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Перейма</w:t>
      </w:r>
      <w:r>
        <w:rPr>
          <w:sz w:val="26"/>
        </w:rPr>
        <w:t xml:space="preserve"> И.С. мировой судья квалифицирует по ч. 3 ст. 12.8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водителем, находящимся в состоянии опьянения, не имеющим права управления транспортными средствами</w:t>
      </w:r>
      <w:r>
        <w:rPr>
          <w:sz w:val="26"/>
        </w:rPr>
        <w:t>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>
        <w:rPr>
          <w:sz w:val="26"/>
        </w:rPr>
        <w:t xml:space="preserve"> Кодексом не может применяться а</w:t>
      </w:r>
      <w:r>
        <w:rPr>
          <w:sz w:val="26"/>
        </w:rPr>
        <w:t>дминистративный арест, в размере тридцати тысяч рублей</w:t>
      </w:r>
      <w:r>
        <w:rPr>
          <w:rFonts w:ascii="Arial" w:eastAsia="Arial" w:hAnsi="Arial" w:cs="Arial"/>
          <w:sz w:val="26"/>
        </w:rPr>
        <w:t>.</w:t>
      </w:r>
    </w:p>
    <w:p w:rsidR="00E50FB1" w:rsidP="004654C8">
      <w:pPr>
        <w:ind w:firstLine="708"/>
        <w:jc w:val="both"/>
      </w:pPr>
      <w:r>
        <w:rPr>
          <w:sz w:val="26"/>
        </w:rPr>
        <w:t xml:space="preserve">Обстоятельств, смягчающих и отягчающих наказание, мировой судья не находит. </w:t>
      </w:r>
    </w:p>
    <w:p w:rsidR="00E50FB1" w:rsidP="004654C8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Перейма</w:t>
      </w:r>
      <w:r>
        <w:rPr>
          <w:sz w:val="26"/>
        </w:rPr>
        <w:t xml:space="preserve"> И.С. мировой судья</w:t>
      </w:r>
      <w:r>
        <w:rPr>
          <w:sz w:val="26"/>
        </w:rPr>
        <w:t xml:space="preserve"> учитывает характер и степень опасности правонарушения, связанного с управлением источником повышенной опасности.</w:t>
      </w:r>
    </w:p>
    <w:p w:rsidR="00E50FB1" w:rsidP="004654C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E50FB1">
      <w:pPr>
        <w:jc w:val="center"/>
      </w:pPr>
      <w:r>
        <w:rPr>
          <w:sz w:val="26"/>
        </w:rPr>
        <w:t>ПОСТАНОВИЛ:</w:t>
      </w:r>
    </w:p>
    <w:p w:rsidR="00E50FB1">
      <w:pPr>
        <w:ind w:firstLine="540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Перейма</w:t>
      </w:r>
      <w:r>
        <w:rPr>
          <w:spacing w:val="-3"/>
          <w:sz w:val="26"/>
        </w:rPr>
        <w:t xml:space="preserve"> И.С.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</w:t>
      </w:r>
      <w:r>
        <w:rPr>
          <w:sz w:val="26"/>
        </w:rPr>
        <w:t xml:space="preserve">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ареста сроком на 10 суток.</w:t>
      </w:r>
    </w:p>
    <w:p w:rsidR="00E50FB1" w:rsidP="004654C8">
      <w:pPr>
        <w:ind w:firstLine="540"/>
        <w:jc w:val="both"/>
      </w:pPr>
      <w:r>
        <w:rPr>
          <w:sz w:val="26"/>
        </w:rPr>
        <w:t>Срок административного ареста исчислять с момента задержания, т.е. с 10 часов 40 мин</w:t>
      </w:r>
      <w:r>
        <w:rPr>
          <w:sz w:val="26"/>
        </w:rPr>
        <w:t>ут 09 июня 2019 года.</w:t>
      </w:r>
    </w:p>
    <w:p w:rsidR="00E50FB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</w:t>
      </w:r>
      <w:r>
        <w:rPr>
          <w:sz w:val="26"/>
        </w:rPr>
        <w:t>ублики Крым, со дня вручения или получения копии постановления.</w:t>
      </w:r>
    </w:p>
    <w:p w:rsidR="004654C8">
      <w:pPr>
        <w:jc w:val="both"/>
        <w:rPr>
          <w:sz w:val="26"/>
        </w:rPr>
      </w:pPr>
      <w:r>
        <w:rPr>
          <w:sz w:val="26"/>
        </w:rPr>
        <w:t xml:space="preserve">                  </w:t>
      </w:r>
    </w:p>
    <w:p w:rsidR="00E50FB1">
      <w:pPr>
        <w:jc w:val="both"/>
      </w:pPr>
      <w:r>
        <w:rPr>
          <w:sz w:val="26"/>
        </w:rPr>
        <w:t xml:space="preserve">                </w:t>
      </w:r>
      <w:r>
        <w:rPr>
          <w:sz w:val="26"/>
        </w:rPr>
        <w:t xml:space="preserve">Мировой судья                                                              </w:t>
      </w:r>
      <w:r>
        <w:rPr>
          <w:sz w:val="26"/>
        </w:rPr>
        <w:t xml:space="preserve">Васильев В.А. </w:t>
      </w:r>
    </w:p>
    <w:sectPr w:rsidSect="00E50FB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50FB1"/>
    <w:rsid w:val="004654C8"/>
    <w:rsid w:val="00E50F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