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26464E">
      <w:pPr>
        <w:ind w:firstLine="708"/>
        <w:jc w:val="right"/>
      </w:pPr>
      <w:r>
        <w:t>Дело № 5-73-169/2020</w:t>
      </w:r>
    </w:p>
    <w:p w:rsidR="0026464E">
      <w:pPr>
        <w:ind w:firstLine="708"/>
        <w:jc w:val="right"/>
      </w:pPr>
      <w:r>
        <w:t>УИД: 91MS0073-01-2020-000583-07</w:t>
      </w:r>
    </w:p>
    <w:p w:rsidR="00762DB2">
      <w:pPr>
        <w:ind w:firstLine="708"/>
        <w:jc w:val="center"/>
      </w:pPr>
    </w:p>
    <w:p w:rsidR="0026464E">
      <w:pPr>
        <w:ind w:firstLine="708"/>
        <w:jc w:val="center"/>
      </w:pPr>
      <w:r>
        <w:t>П</w:t>
      </w:r>
      <w:r>
        <w:t xml:space="preserve"> О С Т А Н О В Л Е Н И Е</w:t>
      </w:r>
    </w:p>
    <w:p w:rsidR="00762DB2">
      <w:pPr>
        <w:ind w:firstLine="708"/>
      </w:pPr>
    </w:p>
    <w:p w:rsidR="0026464E">
      <w:pPr>
        <w:ind w:firstLine="708"/>
      </w:pPr>
      <w:r>
        <w:t xml:space="preserve">15 июля 2020 года                                                                                                     </w:t>
      </w:r>
      <w:r>
        <w:t>г</w:t>
      </w:r>
      <w:r>
        <w:t xml:space="preserve">. Саки </w:t>
      </w:r>
    </w:p>
    <w:p w:rsidR="00762DB2">
      <w:pPr>
        <w:ind w:firstLine="708"/>
        <w:jc w:val="both"/>
      </w:pPr>
    </w:p>
    <w:p w:rsidR="0026464E">
      <w:pPr>
        <w:ind w:firstLine="708"/>
        <w:jc w:val="both"/>
      </w:pPr>
      <w: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Государственного учреждения УПФ Р</w:t>
      </w:r>
      <w:r>
        <w:t xml:space="preserve">Ф в г. Саки и </w:t>
      </w:r>
      <w:r>
        <w:t>Сакском</w:t>
      </w:r>
      <w:r>
        <w:t xml:space="preserve"> районе Республики Крым </w:t>
      </w:r>
      <w:r>
        <w:rPr>
          <w:spacing w:val="-4"/>
        </w:rPr>
        <w:t>в отношении:</w:t>
      </w:r>
    </w:p>
    <w:p w:rsidR="0026464E">
      <w:pPr>
        <w:ind w:firstLine="708"/>
        <w:jc w:val="both"/>
      </w:pPr>
      <w:r>
        <w:rPr>
          <w:spacing w:val="-4"/>
        </w:rPr>
        <w:t>Шинкарева Е.В.,</w:t>
      </w:r>
    </w:p>
    <w:p w:rsidR="0026464E">
      <w:pPr>
        <w:ind w:firstLine="708"/>
        <w:jc w:val="both"/>
      </w:pPr>
      <w:r>
        <w:t xml:space="preserve">привлекаемого к административной ответственности по ст. 15.33.2 Кодекса Российской Федерации об административных правонарушениях, </w:t>
      </w:r>
    </w:p>
    <w:p w:rsidR="0026464E">
      <w:pPr>
        <w:ind w:firstLine="708"/>
        <w:jc w:val="center"/>
      </w:pPr>
      <w:r>
        <w:t xml:space="preserve">У С Т А Н О В И Л: </w:t>
      </w:r>
    </w:p>
    <w:p w:rsidR="0026464E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>Шинкарев Е.В.</w:t>
      </w:r>
      <w:r>
        <w:rPr>
          <w:rFonts w:ascii="Times New Roman" w:hAnsi="Times New Roman" w:cs="Times New Roman"/>
          <w:b w:val="0"/>
          <w:sz w:val="24"/>
        </w:rPr>
        <w:t xml:space="preserve"> допустил несвое</w:t>
      </w:r>
      <w:r>
        <w:rPr>
          <w:rFonts w:ascii="Times New Roman" w:hAnsi="Times New Roman" w:cs="Times New Roman"/>
          <w:b w:val="0"/>
          <w:sz w:val="24"/>
        </w:rPr>
        <w:t>временное предоставление отчетности по форме СЗВ-М, в программно-техническом комплексе ПФР за декабрь 2019 года на одного застрахованного лица по сроку не позднее 15 января 2020 года. Фактически отчетность предоставлена.</w:t>
      </w:r>
      <w:r>
        <w:rPr>
          <w:rFonts w:ascii="Times New Roman" w:hAnsi="Times New Roman" w:cs="Times New Roman"/>
          <w:b w:val="0"/>
          <w:sz w:val="24"/>
        </w:rPr>
        <w:t xml:space="preserve"> В результате чего были нарушены </w:t>
      </w:r>
      <w:r>
        <w:rPr>
          <w:rFonts w:ascii="Times New Roman" w:hAnsi="Times New Roman" w:cs="Times New Roman"/>
          <w:b w:val="0"/>
          <w:sz w:val="24"/>
        </w:rPr>
        <w:t xml:space="preserve">требования п. 2.2 ст. 11 Федерального Закона № 27-ФЗ от 01.04.1996 г. «Об индивидуальном (персонифицированном) учете в системе обязательного пенсионного страхования», чем совершил </w:t>
      </w:r>
      <w:r>
        <w:rPr>
          <w:rFonts w:ascii="Times New Roman" w:hAnsi="Times New Roman" w:cs="Times New Roman"/>
          <w:b w:val="0"/>
          <w:sz w:val="24"/>
        </w:rPr>
        <w:t>правонарушение</w:t>
      </w:r>
      <w:r>
        <w:rPr>
          <w:rFonts w:ascii="Times New Roman" w:hAnsi="Times New Roman" w:cs="Times New Roman"/>
          <w:b w:val="0"/>
          <w:sz w:val="24"/>
        </w:rPr>
        <w:t xml:space="preserve"> предусмотренное ст. 15.33.2 </w:t>
      </w:r>
      <w:r>
        <w:rPr>
          <w:rFonts w:ascii="Times New Roman" w:hAnsi="Times New Roman" w:cs="Times New Roman"/>
          <w:b w:val="0"/>
          <w:sz w:val="24"/>
        </w:rPr>
        <w:t>КоАП</w:t>
      </w:r>
      <w:r>
        <w:rPr>
          <w:rFonts w:ascii="Times New Roman" w:hAnsi="Times New Roman" w:cs="Times New Roman"/>
          <w:b w:val="0"/>
          <w:sz w:val="24"/>
        </w:rPr>
        <w:t xml:space="preserve"> РФ. </w:t>
      </w:r>
    </w:p>
    <w:p w:rsidR="0026464E">
      <w:pPr>
        <w:ind w:firstLine="708"/>
        <w:jc w:val="both"/>
      </w:pPr>
      <w:r>
        <w:t>В судебное заседание Шинкарев Е.В.</w:t>
      </w:r>
      <w:r>
        <w:t xml:space="preserve"> не явился, ходатайств об отложении дела не поступило, в материалах дела имеются конверты с отметкой о возвращении почтового отправления с «истечением срока хранения», что является надлежащим извещением. </w:t>
      </w:r>
    </w:p>
    <w:p w:rsidR="0026464E">
      <w:pPr>
        <w:ind w:firstLine="708"/>
        <w:jc w:val="both"/>
      </w:pPr>
      <w:r>
        <w:t>В соответствии с п.6 Постановления П</w:t>
      </w:r>
      <w:r>
        <w:t xml:space="preserve">ленума </w:t>
      </w:r>
      <w:r>
        <w:t>ВС</w:t>
      </w:r>
      <w:r>
        <w:t xml:space="preserve"> РФ от 24.03.2005 г. № 5 Лицо, в отношении которого ведется производство по делу, считается извещенным о времени и месте </w:t>
      </w:r>
      <w:r>
        <w:t>судебного рассмотрения и в случае, когда из указанного им места жительства (регистрации) поступило сообщение об отсутствии адр</w:t>
      </w:r>
      <w:r>
        <w:t>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</w:t>
      </w:r>
      <w:r>
        <w:t xml:space="preserve"> Особых условий приема, вручения, хранения и возврата</w:t>
      </w:r>
      <w:r>
        <w:t xml:space="preserve"> почтовых отправлений разряда "Судебное", утвержденных приказом ФГУП "Почта России" от 31 августа 2005 года N 343.</w:t>
      </w:r>
    </w:p>
    <w:p w:rsidR="0026464E">
      <w:pPr>
        <w:ind w:firstLine="708"/>
        <w:jc w:val="both"/>
      </w:pPr>
      <w:r>
        <w:t xml:space="preserve">В соответствии с ч. 2 ст. 25.1 </w:t>
      </w:r>
      <w:r>
        <w:t>КоАП</w:t>
      </w:r>
      <w:r>
        <w:t xml:space="preserve"> РФ в отсутствие указанного лица дело может быть расс</w:t>
      </w:r>
      <w:r>
        <w:t>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При указанных обсто</w:t>
      </w:r>
      <w:r>
        <w:t xml:space="preserve">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26464E">
      <w:pPr>
        <w:ind w:firstLine="708"/>
        <w:jc w:val="both"/>
      </w:pPr>
      <w:r>
        <w:t xml:space="preserve">Мировой судья, изучив материалы дела, приходит к следующим выводам. </w:t>
      </w:r>
    </w:p>
    <w:p w:rsidR="0026464E">
      <w:pPr>
        <w:ind w:firstLine="709"/>
        <w:jc w:val="both"/>
      </w:pPr>
      <w:r>
        <w:t xml:space="preserve">Статья 15.33.2 </w:t>
      </w:r>
      <w:r>
        <w:t>КоАП</w:t>
      </w:r>
      <w:r>
        <w:t xml:space="preserve"> РФ предусматривает отве</w:t>
      </w:r>
      <w:r>
        <w:t>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</w:t>
      </w:r>
      <w:r>
        <w:t>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t xml:space="preserve"> искаженном </w:t>
      </w:r>
      <w:r>
        <w:t>ви</w:t>
      </w:r>
      <w:r>
        <w:t>де</w:t>
      </w:r>
      <w:r>
        <w:t xml:space="preserve">. </w:t>
      </w:r>
    </w:p>
    <w:p w:rsidR="0026464E">
      <w:pPr>
        <w:ind w:firstLine="708"/>
        <w:jc w:val="both"/>
      </w:pPr>
      <w:r>
        <w:t xml:space="preserve">Вина Шинкарева Е.В. в предъявленном правонарушении доказана материалами дела, а именно: протоколом об административном правонарушении, </w:t>
      </w:r>
      <w:r>
        <w:t xml:space="preserve">выпиской ЕГРЮЛ, копией извещения о доставке отчета, копией реестра. </w:t>
      </w:r>
    </w:p>
    <w:p w:rsidR="0026464E">
      <w:pPr>
        <w:ind w:firstLine="708"/>
        <w:jc w:val="both"/>
      </w:pPr>
      <w:r>
        <w:t>Все указанные доказательства соответствуют в</w:t>
      </w:r>
      <w:r>
        <w:t xml:space="preserve">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26464E">
      <w:pPr>
        <w:ind w:firstLine="709"/>
        <w:jc w:val="both"/>
      </w:pPr>
      <w:r>
        <w:t xml:space="preserve">Действия </w:t>
      </w:r>
      <w:r>
        <w:t xml:space="preserve">Шинкарева Е.В. мировой судья квалифицирует по ст. 15.33.2 </w:t>
      </w:r>
      <w:r>
        <w:t>КоАП</w:t>
      </w:r>
      <w:r>
        <w:t xml:space="preserve">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</w:t>
      </w:r>
      <w:r>
        <w:t xml:space="preserve">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26464E">
      <w:pPr>
        <w:ind w:firstLine="708"/>
        <w:jc w:val="both"/>
      </w:pPr>
      <w:r>
        <w:t>При назначении наказания мировой судья учитывает характер совершенного административного право</w:t>
      </w:r>
      <w:r>
        <w:t>нарушения, личность лица, привлекаемого к административной ответственности, обстоятельства дела.</w:t>
      </w:r>
    </w:p>
    <w:p w:rsidR="0026464E" w:rsidP="00762DB2">
      <w:pPr>
        <w:ind w:firstLine="708"/>
        <w:jc w:val="both"/>
      </w:pPr>
      <w:r>
        <w:t xml:space="preserve">Обстоятельств, смягчающих и отягчающих административную ответственность, мировой судья не находит. </w:t>
      </w:r>
    </w:p>
    <w:p w:rsidR="0026464E" w:rsidP="00762DB2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</w:t>
      </w:r>
      <w:r>
        <w:t xml:space="preserve">0 </w:t>
      </w:r>
      <w:r>
        <w:t>КоАП</w:t>
      </w:r>
      <w:r>
        <w:t xml:space="preserve"> РФ, мировой судья,</w:t>
      </w:r>
    </w:p>
    <w:p w:rsidR="0026464E">
      <w:pPr>
        <w:jc w:val="center"/>
      </w:pPr>
      <w:r>
        <w:t>ПОСТАНОВИЛ:</w:t>
      </w:r>
    </w:p>
    <w:p w:rsidR="0026464E" w:rsidP="00762DB2">
      <w:pPr>
        <w:ind w:firstLine="708"/>
        <w:jc w:val="both"/>
      </w:pPr>
      <w:r>
        <w:t xml:space="preserve">Признать </w:t>
      </w:r>
      <w:r>
        <w:rPr>
          <w:spacing w:val="-4"/>
        </w:rPr>
        <w:t xml:space="preserve">Шинкарева Е.В. </w:t>
      </w:r>
      <w:r>
        <w:t xml:space="preserve">виновным в совершении административного правонарушения, ответственность за которое предусмотрена ст. 15.33.2 </w:t>
      </w:r>
      <w:r>
        <w:t>КоАП</w:t>
      </w:r>
      <w:r>
        <w:t xml:space="preserve"> РФ, и назначить ему наказание в виде административного штрафа в размере 300 (трис</w:t>
      </w:r>
      <w:r>
        <w:t>та) рублей.</w:t>
      </w:r>
    </w:p>
    <w:p w:rsidR="0026464E">
      <w:pPr>
        <w:ind w:firstLine="708"/>
        <w:jc w:val="both"/>
      </w:pPr>
      <w:r>
        <w:t xml:space="preserve">Штраф подлежит зачислению по реквизитам: получатель УФК по Республике Крым (Министерство юстиции Республики Крым, л/с 04752203230), ИНН 9102013284, КПП 910201001, </w:t>
      </w:r>
      <w:r>
        <w:t>сч.№</w:t>
      </w:r>
      <w:r>
        <w:t xml:space="preserve"> 40101810335100010001, Отделение Республика Крым, БИК 043510001, КБК 828 116 </w:t>
      </w:r>
      <w:r>
        <w:t>01153 01 03321 40, ОКТМО 35643000, назначение платежа – административный штраф) УИН 0.</w:t>
      </w:r>
    </w:p>
    <w:p w:rsidR="0026464E" w:rsidP="00762DB2">
      <w:pPr>
        <w:ind w:firstLine="708"/>
        <w:jc w:val="both"/>
      </w:pPr>
      <w:r>
        <w:t xml:space="preserve">В случае неуплаты административного штрафа в установленный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</w:t>
      </w:r>
      <w:r>
        <w:t xml:space="preserve">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</w:t>
      </w:r>
      <w:r>
        <w:t>либо административный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26464E">
      <w:pPr>
        <w:ind w:firstLine="708"/>
        <w:jc w:val="both"/>
      </w:pPr>
      <w:r>
        <w:t>Документ, подтверждающий оплату административного штрафа, необходимо предоставить в судебный участок № 73 Сакского судебного района (Сакский мун</w:t>
      </w:r>
      <w:r>
        <w:t>иципальный район и городской округ Саки) Республики Крым.</w:t>
      </w:r>
    </w:p>
    <w:p w:rsidR="0026464E">
      <w:pPr>
        <w:ind w:firstLine="708"/>
        <w:jc w:val="both"/>
      </w:pPr>
      <w: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</w:t>
      </w:r>
      <w:r>
        <w:t>й район и городской округ Саки) Республики Крым, со дня вручения или получения копии постановления.</w:t>
      </w:r>
    </w:p>
    <w:p w:rsidR="00762DB2">
      <w:pPr>
        <w:spacing w:after="200" w:line="276" w:lineRule="auto"/>
        <w:jc w:val="both"/>
      </w:pPr>
    </w:p>
    <w:p w:rsidR="0026464E">
      <w:pPr>
        <w:spacing w:after="200" w:line="276" w:lineRule="auto"/>
        <w:jc w:val="both"/>
      </w:pPr>
      <w:r>
        <w:t xml:space="preserve">Мировой судья                                                                                                          </w:t>
      </w:r>
      <w:r>
        <w:t xml:space="preserve">Васильев В.А. </w:t>
      </w:r>
    </w:p>
    <w:p w:rsidR="0026464E">
      <w:pPr>
        <w:widowControl w:val="0"/>
        <w:ind w:firstLine="540"/>
        <w:jc w:val="both"/>
      </w:pPr>
    </w:p>
    <w:sectPr w:rsidSect="0026464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26464E"/>
    <w:rsid w:val="0026464E"/>
    <w:rsid w:val="00762D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