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75CE">
      <w:pPr>
        <w:jc w:val="right"/>
      </w:pPr>
      <w:r>
        <w:t>Дело № 5-73-173/2024</w:t>
      </w:r>
    </w:p>
    <w:p w:rsidR="009475CE">
      <w:pPr>
        <w:jc w:val="center"/>
      </w:pPr>
      <w:r>
        <w:t>П</w:t>
      </w:r>
      <w:r>
        <w:t xml:space="preserve"> О С Т А Н О В Л Е Н И Е</w:t>
      </w:r>
    </w:p>
    <w:p w:rsidR="009475CE">
      <w:pPr>
        <w:ind w:firstLine="708"/>
      </w:pPr>
      <w:r>
        <w:t xml:space="preserve">08 мая 2024 года </w:t>
      </w:r>
      <w:r w:rsidR="00A02A31">
        <w:tab/>
      </w:r>
      <w:r w:rsidR="00A02A31">
        <w:tab/>
      </w:r>
      <w:r w:rsidR="00A02A31">
        <w:tab/>
      </w:r>
      <w:r w:rsidR="00A02A31">
        <w:tab/>
      </w:r>
      <w:r w:rsidR="00A02A31">
        <w:tab/>
      </w:r>
      <w:r w:rsidR="00A02A31">
        <w:tab/>
      </w:r>
      <w:r w:rsidR="00A02A31">
        <w:tab/>
      </w:r>
      <w:r w:rsidR="00A02A31">
        <w:tab/>
      </w:r>
      <w:r w:rsidR="00A02A31">
        <w:tab/>
      </w:r>
      <w:r>
        <w:t>г. Саки</w:t>
      </w:r>
    </w:p>
    <w:p w:rsidR="009475CE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475CE">
      <w:pPr>
        <w:ind w:firstLine="708"/>
        <w:jc w:val="both"/>
      </w:pPr>
      <w:r>
        <w:t>Ситникова</w:t>
      </w:r>
      <w:r>
        <w:t xml:space="preserve"> </w:t>
      </w:r>
      <w:r w:rsidR="00A02A31">
        <w:t>С.А.</w:t>
      </w:r>
      <w:r>
        <w:t>, паспортные данные, гражданина</w:t>
      </w:r>
      <w:r>
        <w:t xml:space="preserve">, </w:t>
      </w:r>
      <w:r>
        <w:t>не работающего, зарегистрирован</w:t>
      </w:r>
      <w:r>
        <w:t xml:space="preserve">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9475CE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</w:t>
      </w:r>
      <w:r>
        <w:t xml:space="preserve">ениях, </w:t>
      </w:r>
    </w:p>
    <w:p w:rsidR="009475CE">
      <w:pPr>
        <w:ind w:firstLine="708"/>
        <w:jc w:val="center"/>
      </w:pPr>
      <w:r>
        <w:t>УСТАНОВИЛ:</w:t>
      </w:r>
    </w:p>
    <w:p w:rsidR="009475CE">
      <w:pPr>
        <w:widowControl w:val="0"/>
        <w:ind w:firstLine="540"/>
        <w:jc w:val="both"/>
      </w:pPr>
      <w:r>
        <w:t>Ситников С.А. находясь вблизи дома</w:t>
      </w:r>
      <w:r>
        <w:t xml:space="preserve">, умышленно повредил электрический фонарь при помощи камня, принадлежащий </w:t>
      </w:r>
      <w:r>
        <w:t>Лазько</w:t>
      </w:r>
      <w:r>
        <w:t xml:space="preserve"> П.А., чем причинил потерпевшему материальный ущерб на сумму не более 500 руб. 0</w:t>
      </w:r>
      <w:r>
        <w:t>0 коп.</w:t>
      </w:r>
    </w:p>
    <w:p w:rsidR="009475CE">
      <w:pPr>
        <w:ind w:firstLine="708"/>
        <w:jc w:val="both"/>
      </w:pPr>
      <w:r>
        <w:t xml:space="preserve">В судебное заседание Ситников С.А. не явился, о дате, времени, месте рассмотрения дела </w:t>
      </w:r>
      <w:r>
        <w:t>извещен</w:t>
      </w:r>
      <w:r>
        <w:t xml:space="preserve"> надлежащим образом, что подтверждается телефонограммой. </w:t>
      </w:r>
    </w:p>
    <w:p w:rsidR="009475C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</w:t>
      </w:r>
      <w: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</w:t>
      </w:r>
      <w:r>
        <w:t xml:space="preserve">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475CE" w:rsidP="00A02A31">
      <w:pPr>
        <w:ind w:firstLine="708"/>
        <w:jc w:val="both"/>
      </w:pPr>
      <w:r>
        <w:t xml:space="preserve">В судебное заседание потерпевший </w:t>
      </w:r>
      <w:r>
        <w:t>Лазько</w:t>
      </w:r>
      <w:r>
        <w:t xml:space="preserve"> П.А. не явился о дате, времени, месте рассмотрения дела извещен надлежащим образо</w:t>
      </w:r>
      <w:r>
        <w:t>м, что подтверждается телефонограммой.</w:t>
      </w:r>
    </w:p>
    <w:p w:rsidR="009475CE">
      <w:pPr>
        <w:ind w:firstLine="708"/>
        <w:jc w:val="both"/>
      </w:pPr>
      <w: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</w:t>
      </w:r>
      <w:r>
        <w:t xml:space="preserve"> поступило ходатайство об отложении рассмотрения дела. </w:t>
      </w:r>
    </w:p>
    <w:p w:rsidR="009475CE" w:rsidP="00A02A31">
      <w:pPr>
        <w:ind w:firstLine="540"/>
        <w:jc w:val="both"/>
      </w:pPr>
      <w: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</w:t>
      </w:r>
      <w:r>
        <w:t>ло в отсутствие потерпевшего.</w:t>
      </w:r>
    </w:p>
    <w:p w:rsidR="009475CE">
      <w:pPr>
        <w:ind w:firstLine="540"/>
        <w:jc w:val="both"/>
      </w:pPr>
      <w:r>
        <w:t>Изучив материалы дела об административном правонарушении в их совокупности, суд приходит к следующему.</w:t>
      </w:r>
    </w:p>
    <w:p w:rsidR="009475CE">
      <w:pPr>
        <w:ind w:firstLine="540"/>
        <w:jc w:val="both"/>
      </w:pPr>
      <w:r>
        <w:t>Статьей 7.17 КоАП РФ предусмотрена ответственность за умышленное уничтожение или повреждение чужого имущества, если эти дей</w:t>
      </w:r>
      <w:r>
        <w:t>ствия не повлекли причинение значительного ущерба, что влечет наложение административного штрафа в размере от трехсот до пятисот рублей.</w:t>
      </w:r>
    </w:p>
    <w:p w:rsidR="009475CE">
      <w:pPr>
        <w:ind w:firstLine="540"/>
        <w:jc w:val="both"/>
      </w:pPr>
      <w:r>
        <w:t>Под повреждением чужого имущества имеется в виду приведение его в такое состояние, при котором оно становится непригодн</w:t>
      </w:r>
      <w:r>
        <w:t>ым к использованию без исправления.</w:t>
      </w:r>
    </w:p>
    <w:p w:rsidR="009475CE">
      <w:pPr>
        <w:ind w:firstLine="540"/>
        <w:jc w:val="both"/>
      </w:pPr>
      <w: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9475CE">
      <w:pPr>
        <w:ind w:firstLine="540"/>
        <w:jc w:val="both"/>
      </w:pPr>
      <w:r>
        <w:t>Объективная сторона данного правонарушения заключается в противоправных д</w:t>
      </w:r>
      <w:r>
        <w:t>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9475CE">
      <w:pPr>
        <w:ind w:firstLine="540"/>
        <w:jc w:val="both"/>
      </w:pPr>
      <w:r>
        <w:t xml:space="preserve">Примечанием 2 к ст. 158 УК РФ </w:t>
      </w:r>
      <w:r>
        <w:t>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9475CE">
      <w:pPr>
        <w:ind w:firstLine="540"/>
        <w:jc w:val="both"/>
      </w:pPr>
      <w:r>
        <w:t xml:space="preserve">Факт совершения </w:t>
      </w:r>
      <w:r>
        <w:t>Ситниковым</w:t>
      </w:r>
      <w:r>
        <w:t xml:space="preserve"> С.А. административного правонарушения, подтверждается собранными по делу доказательс</w:t>
      </w:r>
      <w:r>
        <w:t>твами:</w:t>
      </w:r>
    </w:p>
    <w:p w:rsidR="009475CE">
      <w:pPr>
        <w:spacing w:line="240" w:lineRule="atLeast"/>
        <w:ind w:firstLine="709"/>
        <w:jc w:val="both"/>
      </w:pPr>
      <w:r>
        <w:t xml:space="preserve">- протоколом </w:t>
      </w:r>
      <w:r>
        <w:t>об административном правонарушении</w:t>
      </w:r>
      <w:r>
        <w:t>, составленным</w:t>
      </w:r>
      <w:r>
        <w:t xml:space="preserve">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>Копию протокола он получил, замечаний по повод</w:t>
      </w:r>
      <w:r>
        <w:t>у содержания протокола и нарушений прав им представлено не было (</w:t>
      </w:r>
      <w:r>
        <w:t>л.д</w:t>
      </w:r>
      <w:r>
        <w:t xml:space="preserve">. 1); объяснениями </w:t>
      </w:r>
      <w:r>
        <w:t>Ситникова</w:t>
      </w:r>
      <w:r>
        <w:t xml:space="preserve"> С.А. </w:t>
      </w:r>
      <w:r>
        <w:t>(л.д.2); рапортом дознавателя ОД МО МВД России «</w:t>
      </w:r>
      <w:r>
        <w:t>Сакский</w:t>
      </w:r>
      <w:r>
        <w:t xml:space="preserve">» </w:t>
      </w:r>
      <w:r>
        <w:t>(</w:t>
      </w:r>
      <w:r>
        <w:t>л.д</w:t>
      </w:r>
      <w:r>
        <w:t xml:space="preserve">. 5); копией заявления </w:t>
      </w:r>
      <w:r>
        <w:t>Лазько</w:t>
      </w:r>
      <w:r>
        <w:t xml:space="preserve"> П.А. </w:t>
      </w:r>
      <w:r>
        <w:t>(л.д.6); копией письменных объясне</w:t>
      </w:r>
      <w:r>
        <w:t xml:space="preserve">ний </w:t>
      </w:r>
      <w:r>
        <w:t>Лазько</w:t>
      </w:r>
      <w:r>
        <w:t xml:space="preserve"> П.А. </w:t>
      </w:r>
      <w:r>
        <w:t>(л.д.7);</w:t>
      </w:r>
      <w:r>
        <w:t xml:space="preserve"> копией протокола осмотра места происшествия </w:t>
      </w:r>
      <w:r>
        <w:t>(л.д.8-11); распечаткой о стоимости поврежденного имущества (л.д.13-16).</w:t>
      </w:r>
    </w:p>
    <w:p w:rsidR="009475CE">
      <w:pPr>
        <w:ind w:firstLine="540"/>
        <w:jc w:val="both"/>
      </w:pPr>
      <w:r>
        <w:t>У суда не имеется оснований не доверять представленным материалам дела, полученным в установленном</w:t>
      </w:r>
      <w:r>
        <w:t xml:space="preserve"> законом порядке.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</w:t>
      </w:r>
      <w:r>
        <w:t xml:space="preserve"> об административном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9475CE">
      <w:pPr>
        <w:ind w:firstLine="540"/>
        <w:jc w:val="both"/>
      </w:pPr>
      <w:r>
        <w:t>Исследовав и оценив собранные по делу доказательства, суд приходит к вывод</w:t>
      </w:r>
      <w:r>
        <w:t xml:space="preserve">у о виновности </w:t>
      </w:r>
      <w:r>
        <w:t>Ситникова</w:t>
      </w:r>
      <w:r>
        <w:t xml:space="preserve"> С.А. в совершении административного правонарушения, действия </w:t>
      </w:r>
      <w:r>
        <w:t>Ситникова</w:t>
      </w:r>
      <w:r>
        <w:t xml:space="preserve"> С.А.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9475CE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9475CE">
      <w:pPr>
        <w:spacing w:line="240" w:lineRule="atLeast"/>
        <w:ind w:firstLine="709"/>
        <w:jc w:val="both"/>
      </w:pPr>
      <w: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9475CE">
      <w:pPr>
        <w:ind w:firstLine="708"/>
        <w:jc w:val="both"/>
      </w:pPr>
      <w:r>
        <w:t xml:space="preserve">Учитывая совокупность вышеизложенных обстоятельств, личность </w:t>
      </w:r>
      <w:r>
        <w:t>Ситникова</w:t>
      </w:r>
      <w:r>
        <w:t xml:space="preserve"> С.А., суд приходит к убеждению, что цели наказания в отношении </w:t>
      </w:r>
      <w:r>
        <w:t>Ситник</w:t>
      </w:r>
      <w:r>
        <w:t>ова</w:t>
      </w:r>
      <w:r>
        <w:t xml:space="preserve"> С.А. могут быть достигнуты при назначении наказания в виде административного штрафа, в пределах санкции ст. 7.17 КоАП РФ.</w:t>
      </w:r>
    </w:p>
    <w:p w:rsidR="009475CE" w:rsidP="005168A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судья</w:t>
      </w:r>
    </w:p>
    <w:p w:rsidR="009475CE">
      <w:pPr>
        <w:jc w:val="center"/>
      </w:pPr>
      <w:r>
        <w:t>ПОСТАНОВИЛ:</w:t>
      </w:r>
    </w:p>
    <w:p w:rsidR="009475CE" w:rsidP="005168A7">
      <w:pPr>
        <w:ind w:firstLine="720"/>
        <w:jc w:val="both"/>
      </w:pPr>
      <w:r>
        <w:t>Ситникова</w:t>
      </w:r>
      <w:r>
        <w:t xml:space="preserve"> С.А.</w:t>
      </w:r>
      <w: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 (триста) </w:t>
      </w:r>
      <w:r>
        <w:t>рублей.</w:t>
      </w:r>
    </w:p>
    <w:p w:rsidR="009475CE" w:rsidP="005168A7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75C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</w:t>
      </w:r>
      <w:r>
        <w:t xml:space="preserve">а Российской Федерации об административных правонарушениях, санкция </w:t>
      </w:r>
      <w:r>
        <w:t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475CE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</w:t>
      </w:r>
      <w:r>
        <w:t>й</w:t>
      </w:r>
      <w:r>
        <w:t xml:space="preserve"> муниципальный район и городской округ Саки) Республики Крым.</w:t>
      </w:r>
    </w:p>
    <w:p w:rsidR="009475CE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</w:t>
      </w:r>
      <w:r>
        <w:rPr>
          <w:spacing w:val="-5"/>
        </w:rPr>
        <w:t>альный район и городской округ Саки) Республики Крым, со дня вручения или получения копии постановления.</w:t>
      </w:r>
    </w:p>
    <w:p w:rsidR="009475CE" w:rsidP="005168A7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9475CE">
      <w:pPr>
        <w:spacing w:line="24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E"/>
    <w:rsid w:val="003E7A2B"/>
    <w:rsid w:val="005168A7"/>
    <w:rsid w:val="009475CE"/>
    <w:rsid w:val="00A02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