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007E">
      <w:pPr>
        <w:jc w:val="right"/>
      </w:pPr>
      <w:r>
        <w:rPr>
          <w:sz w:val="25"/>
        </w:rPr>
        <w:t>Дело № 5-73-178/2020</w:t>
      </w:r>
    </w:p>
    <w:p w:rsidR="0034007E">
      <w:pPr>
        <w:jc w:val="right"/>
      </w:pPr>
      <w:r>
        <w:rPr>
          <w:sz w:val="25"/>
        </w:rPr>
        <w:t>УИД 91MS0073-01-2020-000609-26</w:t>
      </w:r>
    </w:p>
    <w:p w:rsidR="00B94E1E">
      <w:pPr>
        <w:jc w:val="center"/>
        <w:rPr>
          <w:sz w:val="25"/>
        </w:rPr>
      </w:pPr>
    </w:p>
    <w:p w:rsidR="0034007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B94E1E">
      <w:pPr>
        <w:rPr>
          <w:sz w:val="25"/>
        </w:rPr>
      </w:pPr>
    </w:p>
    <w:p w:rsidR="0034007E">
      <w:r>
        <w:rPr>
          <w:sz w:val="25"/>
        </w:rPr>
        <w:t xml:space="preserve">03 июня 2020 года               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B94E1E">
      <w:pPr>
        <w:ind w:firstLine="708"/>
        <w:jc w:val="both"/>
        <w:rPr>
          <w:sz w:val="25"/>
        </w:rPr>
      </w:pPr>
    </w:p>
    <w:p w:rsidR="0034007E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Министерства промышленной политики Республики Крым в отношении индивидуального предпринимателя:</w:t>
      </w:r>
    </w:p>
    <w:p w:rsidR="0034007E">
      <w:pPr>
        <w:ind w:firstLine="708"/>
        <w:jc w:val="both"/>
      </w:pPr>
      <w:r>
        <w:rPr>
          <w:sz w:val="25"/>
        </w:rPr>
        <w:t>Кондратюка Д.А.</w:t>
      </w:r>
    </w:p>
    <w:p w:rsidR="0034007E">
      <w:pPr>
        <w:jc w:val="center"/>
      </w:pPr>
      <w:r>
        <w:rPr>
          <w:sz w:val="25"/>
        </w:rPr>
        <w:t>У С Т А Н О В И Л:</w:t>
      </w:r>
    </w:p>
    <w:p w:rsidR="0034007E">
      <w:pPr>
        <w:ind w:firstLine="708"/>
        <w:jc w:val="both"/>
      </w:pPr>
      <w:r>
        <w:rPr>
          <w:sz w:val="25"/>
        </w:rPr>
        <w:t>Индивидуальный предприниматель Кондратюк Д.А. пос</w:t>
      </w:r>
      <w:r>
        <w:rPr>
          <w:sz w:val="25"/>
        </w:rPr>
        <w:t>тановлением по делу о назначении административного наказания</w:t>
      </w:r>
      <w:r>
        <w:rPr>
          <w:sz w:val="25"/>
        </w:rPr>
        <w:t xml:space="preserve"> был привлечен к административной ответственности по ст. 15.13 </w:t>
      </w:r>
      <w:r>
        <w:rPr>
          <w:sz w:val="25"/>
        </w:rPr>
        <w:t>КоАП</w:t>
      </w:r>
      <w:r>
        <w:rPr>
          <w:sz w:val="25"/>
        </w:rPr>
        <w:t xml:space="preserve"> РФ и на него был наложен административный штраф в размере 10 000 рублей. Однако в установленный законом срок индивидуальный </w:t>
      </w:r>
      <w:r>
        <w:rPr>
          <w:sz w:val="25"/>
        </w:rPr>
        <w:t xml:space="preserve">предприниматель Кондратюк Д.А. штраф не уплатил, тем самым совершил административное правонарушение, предусмотренное </w:t>
      </w:r>
      <w:r>
        <w:rPr>
          <w:sz w:val="25"/>
        </w:rPr>
        <w:t>ч</w:t>
      </w:r>
      <w:r>
        <w:rPr>
          <w:sz w:val="25"/>
        </w:rPr>
        <w:t xml:space="preserve">.1 ст. 20.25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34007E" w:rsidP="00B94E1E">
      <w:pPr>
        <w:ind w:firstLine="708"/>
        <w:jc w:val="both"/>
      </w:pPr>
      <w:r>
        <w:rPr>
          <w:sz w:val="25"/>
        </w:rPr>
        <w:t xml:space="preserve">В судебное заседание ИП Кондратюк Д.А. </w:t>
      </w:r>
      <w:r>
        <w:rPr>
          <w:sz w:val="25"/>
        </w:rPr>
        <w:t>явился вину признал</w:t>
      </w:r>
      <w:r>
        <w:rPr>
          <w:sz w:val="25"/>
        </w:rPr>
        <w:t>, просил учесть при назначении административного наказани</w:t>
      </w:r>
      <w:r>
        <w:rPr>
          <w:sz w:val="25"/>
        </w:rPr>
        <w:t xml:space="preserve">я, что штраф им оплачен позднее установленного законом шестидесятидневного срока, так как находился на лечении по </w:t>
      </w:r>
      <w:r>
        <w:rPr>
          <w:sz w:val="25"/>
        </w:rPr>
        <w:t>эндопротезированию</w:t>
      </w:r>
      <w:r>
        <w:rPr>
          <w:sz w:val="25"/>
        </w:rPr>
        <w:t xml:space="preserve"> тазобедренного сустава.</w:t>
      </w:r>
    </w:p>
    <w:p w:rsidR="0034007E">
      <w:pPr>
        <w:ind w:firstLine="708"/>
        <w:jc w:val="both"/>
      </w:pPr>
      <w:r>
        <w:rPr>
          <w:sz w:val="25"/>
        </w:rPr>
        <w:t>Выслушав ИП Кондратюка Д.А., изучив материалы дела, мировой судья пришел к выводу о наличии в дейст</w:t>
      </w:r>
      <w:r>
        <w:rPr>
          <w:sz w:val="25"/>
        </w:rPr>
        <w:t xml:space="preserve">виях ИП Кондратюка Д.А. состава правонарушения, предусмотренного ст. 20.25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34007E">
      <w:pPr>
        <w:ind w:firstLine="708"/>
        <w:jc w:val="both"/>
      </w:pPr>
      <w:r>
        <w:rPr>
          <w:sz w:val="25"/>
        </w:rPr>
        <w:t xml:space="preserve">Согласно копии постановлением первого заместителя министра промышленной политики Республики Крым </w:t>
      </w:r>
      <w:r>
        <w:rPr>
          <w:sz w:val="25"/>
        </w:rPr>
        <w:t>ИП Кондратюк Д.А. признан виновным в совершен</w:t>
      </w:r>
      <w:r>
        <w:rPr>
          <w:sz w:val="25"/>
        </w:rPr>
        <w:t xml:space="preserve">ии административного правонарушения, ответственность за которое предусмотрена ст. 15.13 </w:t>
      </w:r>
      <w:r>
        <w:rPr>
          <w:sz w:val="25"/>
        </w:rPr>
        <w:t>КоАП</w:t>
      </w:r>
      <w:r>
        <w:rPr>
          <w:sz w:val="25"/>
        </w:rPr>
        <w:t xml:space="preserve"> РФ и подвергнут административному наказанию в виде штрафа в размере 10 000 рублей.</w:t>
      </w:r>
    </w:p>
    <w:p w:rsidR="0034007E">
      <w:pPr>
        <w:ind w:firstLine="708"/>
        <w:jc w:val="both"/>
      </w:pPr>
      <w:r>
        <w:rPr>
          <w:sz w:val="25"/>
        </w:rPr>
        <w:t>Постановление вступило в законную силу.</w:t>
      </w:r>
      <w:r>
        <w:rPr>
          <w:sz w:val="25"/>
        </w:rPr>
        <w:t xml:space="preserve"> В установленный законом 60- </w:t>
      </w:r>
      <w:r>
        <w:rPr>
          <w:sz w:val="25"/>
        </w:rPr>
        <w:t>ти</w:t>
      </w:r>
      <w:r>
        <w:rPr>
          <w:sz w:val="25"/>
        </w:rPr>
        <w:t xml:space="preserve"> </w:t>
      </w:r>
      <w:r>
        <w:rPr>
          <w:sz w:val="25"/>
        </w:rPr>
        <w:t>дневны</w:t>
      </w:r>
      <w:r>
        <w:rPr>
          <w:sz w:val="25"/>
        </w:rPr>
        <w:t>й</w:t>
      </w:r>
      <w:r>
        <w:rPr>
          <w:sz w:val="25"/>
        </w:rPr>
        <w:t xml:space="preserve"> срок индивидуальный предприниматель Кондратюк Д.А.указанный штраф не оплатил.</w:t>
      </w:r>
    </w:p>
    <w:p w:rsidR="0034007E">
      <w:pPr>
        <w:ind w:firstLine="708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ч</w:t>
      </w:r>
      <w:r>
        <w:rPr>
          <w:sz w:val="25"/>
        </w:rPr>
        <w:t xml:space="preserve">.1 ст. 32.2 </w:t>
      </w:r>
      <w:r>
        <w:rPr>
          <w:sz w:val="25"/>
        </w:rPr>
        <w:t>КоАП</w:t>
      </w:r>
      <w:r>
        <w:rPr>
          <w:sz w:val="25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rPr>
          <w:sz w:val="25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4007E">
      <w:pPr>
        <w:ind w:firstLine="708"/>
        <w:jc w:val="both"/>
      </w:pPr>
      <w:r>
        <w:rPr>
          <w:sz w:val="25"/>
        </w:rPr>
        <w:t xml:space="preserve">Согласно с.1 ст. 20.25 </w:t>
      </w:r>
      <w:r>
        <w:rPr>
          <w:sz w:val="25"/>
        </w:rPr>
        <w:t>КоАП</w:t>
      </w:r>
      <w:r>
        <w:rPr>
          <w:sz w:val="25"/>
        </w:rPr>
        <w:t xml:space="preserve"> РФ неуплата административного штрафа в 60-дневный срок</w:t>
      </w:r>
      <w:r>
        <w:rPr>
          <w:sz w:val="25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007E">
      <w:pPr>
        <w:ind w:firstLine="708"/>
        <w:jc w:val="both"/>
      </w:pPr>
      <w:r>
        <w:rPr>
          <w:sz w:val="25"/>
        </w:rPr>
        <w:t>Пр</w:t>
      </w:r>
      <w:r>
        <w:rPr>
          <w:sz w:val="25"/>
        </w:rPr>
        <w:t xml:space="preserve">отокол в отношении индивидуального предпринимателя Кондратюка Д.А. по </w:t>
      </w:r>
      <w:r>
        <w:rPr>
          <w:sz w:val="25"/>
        </w:rPr>
        <w:t>ч</w:t>
      </w:r>
      <w:r>
        <w:rPr>
          <w:sz w:val="25"/>
        </w:rPr>
        <w:t xml:space="preserve">. 1 ст. 20.25 </w:t>
      </w:r>
      <w:r>
        <w:rPr>
          <w:sz w:val="25"/>
        </w:rPr>
        <w:t>КоАП</w:t>
      </w:r>
      <w:r>
        <w:rPr>
          <w:sz w:val="25"/>
        </w:rPr>
        <w:t xml:space="preserve"> РФ был составлен </w:t>
      </w:r>
      <w:r>
        <w:rPr>
          <w:sz w:val="25"/>
        </w:rPr>
        <w:t xml:space="preserve">в сроки, установленные ст. 4.5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B94E1E" w:rsidP="00B94E1E">
      <w:pPr>
        <w:ind w:firstLine="708"/>
        <w:jc w:val="both"/>
        <w:rPr>
          <w:sz w:val="25"/>
        </w:rPr>
      </w:pPr>
      <w:r>
        <w:rPr>
          <w:sz w:val="25"/>
        </w:rPr>
        <w:t>Вина подтверждается: протоколом об административном правонарушении, копией извещения,</w:t>
      </w:r>
      <w:r>
        <w:rPr>
          <w:sz w:val="25"/>
        </w:rPr>
        <w:t xml:space="preserve"> копией в</w:t>
      </w:r>
      <w:r>
        <w:rPr>
          <w:sz w:val="25"/>
        </w:rPr>
        <w:t xml:space="preserve">ыписки из ЕГРИП, справкой. </w:t>
      </w:r>
    </w:p>
    <w:p w:rsidR="0034007E" w:rsidP="00B94E1E">
      <w:pPr>
        <w:ind w:firstLine="708"/>
        <w:jc w:val="both"/>
      </w:pPr>
      <w:r>
        <w:rPr>
          <w:sz w:val="25"/>
        </w:rPr>
        <w:t xml:space="preserve">Таким образом, мировой судья считает, что вина индивидуального предпринимателя Кондратюка Д.А. в совершении административного правонарушения полностью доказана, его действия следует квалифицировать по </w:t>
      </w:r>
      <w:r>
        <w:rPr>
          <w:sz w:val="25"/>
        </w:rPr>
        <w:t>ч</w:t>
      </w:r>
      <w:r>
        <w:rPr>
          <w:sz w:val="25"/>
        </w:rPr>
        <w:t xml:space="preserve">.1 ст. 20.25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34007E" w:rsidP="00B94E1E">
      <w:pPr>
        <w:ind w:firstLine="708"/>
        <w:jc w:val="both"/>
      </w:pPr>
      <w:r>
        <w:rPr>
          <w:sz w:val="25"/>
        </w:rPr>
        <w:t>Дово</w:t>
      </w:r>
      <w:r>
        <w:rPr>
          <w:sz w:val="25"/>
        </w:rPr>
        <w:t>ды ИП Кондратюка Д.А., о нахождении его на лечении, мировой судья считает не состоятельными, поскольку согласно предоставленной копии выписного эпикриза Кондратюк Д.А. находился на стационарном лечении,</w:t>
      </w:r>
      <w:r>
        <w:rPr>
          <w:sz w:val="25"/>
        </w:rPr>
        <w:t xml:space="preserve"> а срок, предусмотренный ст. 32.2 ч.1 </w:t>
      </w:r>
      <w:r>
        <w:rPr>
          <w:sz w:val="25"/>
        </w:rPr>
        <w:t>КоАП</w:t>
      </w:r>
      <w:r>
        <w:rPr>
          <w:sz w:val="25"/>
        </w:rPr>
        <w:t xml:space="preserve"> РФ истек,</w:t>
      </w:r>
      <w:r>
        <w:rPr>
          <w:sz w:val="25"/>
        </w:rPr>
        <w:t xml:space="preserve"> </w:t>
      </w:r>
      <w:r>
        <w:rPr>
          <w:sz w:val="25"/>
        </w:rPr>
        <w:t>иных доказательств, подтверждающих уважительность пропуска установленного срока последним не представлено</w:t>
      </w:r>
      <w:r>
        <w:rPr>
          <w:sz w:val="25"/>
        </w:rPr>
        <w:t xml:space="preserve">. </w:t>
      </w:r>
    </w:p>
    <w:p w:rsidR="0034007E">
      <w:pPr>
        <w:ind w:firstLine="708"/>
        <w:jc w:val="both"/>
      </w:pPr>
      <w:r>
        <w:rPr>
          <w:sz w:val="25"/>
        </w:rPr>
        <w:t xml:space="preserve">Обстоятельств, смягчающих административную ответственность, согласно ст.4.2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 Обстоятельств, отягчающих административну</w:t>
      </w:r>
      <w:r>
        <w:rPr>
          <w:sz w:val="25"/>
        </w:rPr>
        <w:t xml:space="preserve">ю ответственность, согласно ст.4.3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</w:t>
      </w:r>
    </w:p>
    <w:p w:rsidR="0034007E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</w:t>
      </w:r>
      <w:r>
        <w:rPr>
          <w:sz w:val="25"/>
        </w:rPr>
        <w:t>учитывая личность Кондратюка Д.А. суд приходит</w:t>
      </w:r>
      <w:r>
        <w:rPr>
          <w:sz w:val="25"/>
        </w:rPr>
        <w:t xml:space="preserve"> к убеждению, что цели наказания в отношении Кондратюка Д.А. могут быть достигнуты при назначении</w:t>
      </w:r>
      <w:r>
        <w:rPr>
          <w:sz w:val="25"/>
        </w:rPr>
        <w:t xml:space="preserve"> наказания в виде административного штрафа.</w:t>
      </w:r>
    </w:p>
    <w:p w:rsidR="0034007E" w:rsidP="00B94E1E">
      <w:pPr>
        <w:ind w:firstLine="708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34007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34007E">
      <w:pPr>
        <w:ind w:firstLine="708"/>
        <w:jc w:val="both"/>
      </w:pPr>
      <w:r>
        <w:rPr>
          <w:sz w:val="25"/>
        </w:rPr>
        <w:t>Признать индивидуального предпринимателя Кондратюка Д.А.</w:t>
      </w:r>
      <w:r>
        <w:rPr>
          <w:sz w:val="25"/>
        </w:rPr>
        <w:t xml:space="preserve"> виновным в совершении административного правонаруш</w:t>
      </w:r>
      <w:r>
        <w:rPr>
          <w:sz w:val="25"/>
        </w:rPr>
        <w:t xml:space="preserve">ения, предусмотренного </w:t>
      </w:r>
      <w:r>
        <w:rPr>
          <w:sz w:val="25"/>
        </w:rPr>
        <w:t>ч</w:t>
      </w:r>
      <w:r>
        <w:rPr>
          <w:sz w:val="25"/>
        </w:rPr>
        <w:t xml:space="preserve">. 1 ст. 20.25 </w:t>
      </w:r>
      <w:r>
        <w:rPr>
          <w:sz w:val="25"/>
        </w:rPr>
        <w:t>КоАП</w:t>
      </w:r>
      <w:r>
        <w:rPr>
          <w:sz w:val="25"/>
        </w:rPr>
        <w:t xml:space="preserve"> РФ и подвергнуть административному наказанию в виде административного штрафа в размере 20 000 (двадцать тысяч) рублей. </w:t>
      </w:r>
    </w:p>
    <w:p w:rsidR="0034007E">
      <w:pPr>
        <w:ind w:firstLine="708"/>
        <w:jc w:val="both"/>
      </w:pPr>
      <w:r>
        <w:rPr>
          <w:sz w:val="25"/>
        </w:rPr>
        <w:t>Штраф подлежит зачислению по реквизитам: получатель УФК по Республике Крым (Министерство юсти</w:t>
      </w:r>
      <w:r>
        <w:rPr>
          <w:sz w:val="25"/>
        </w:rPr>
        <w:t xml:space="preserve">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Республика Крым г. Симферополь, БИК 043510001, КБК 82811601203010025140, ОКТМО 35643000, назначение платежа – административный штраф) УИН 0.</w:t>
      </w:r>
    </w:p>
    <w:p w:rsidR="0034007E">
      <w:pPr>
        <w:ind w:firstLine="708"/>
        <w:jc w:val="both"/>
      </w:pPr>
      <w:r>
        <w:rPr>
          <w:sz w:val="25"/>
        </w:rPr>
        <w:t>В случае</w:t>
      </w:r>
      <w:r>
        <w:rPr>
          <w:sz w:val="25"/>
        </w:rPr>
        <w:t xml:space="preserve">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</w:t>
      </w:r>
      <w:r>
        <w:rPr>
          <w:sz w:val="25"/>
        </w:rPr>
        <w:t>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</w:t>
      </w:r>
      <w:r>
        <w:rPr>
          <w:sz w:val="25"/>
        </w:rPr>
        <w:t xml:space="preserve">идесяти часов. </w:t>
      </w:r>
    </w:p>
    <w:p w:rsidR="0034007E" w:rsidP="00B94E1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</w:t>
      </w:r>
      <w:r>
        <w:rPr>
          <w:sz w:val="25"/>
        </w:rPr>
        <w:t xml:space="preserve"> Крым, со дня вручения или получения копии постановления.</w:t>
      </w:r>
    </w:p>
    <w:p w:rsidR="00B94E1E">
      <w:pPr>
        <w:rPr>
          <w:sz w:val="25"/>
        </w:rPr>
      </w:pPr>
    </w:p>
    <w:p w:rsidR="0034007E">
      <w:r>
        <w:rPr>
          <w:sz w:val="25"/>
        </w:rPr>
        <w:t xml:space="preserve">Мировой судья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34007E"/>
    <w:sectPr w:rsidSect="003400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4007E"/>
    <w:rsid w:val="0034007E"/>
    <w:rsid w:val="00B94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