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A4167">
      <w:pPr>
        <w:jc w:val="right"/>
      </w:pPr>
      <w:r>
        <w:rPr>
          <w:sz w:val="25"/>
        </w:rPr>
        <w:t>Дело № 5-73-178/2023</w:t>
      </w:r>
    </w:p>
    <w:p w:rsidR="008A4167">
      <w:pPr>
        <w:jc w:val="right"/>
      </w:pPr>
      <w:r>
        <w:rPr>
          <w:sz w:val="25"/>
        </w:rPr>
        <w:t xml:space="preserve">УИН: 91MS0072-телефон-телефон </w:t>
      </w:r>
    </w:p>
    <w:p w:rsidR="00426053">
      <w:pPr>
        <w:jc w:val="center"/>
        <w:rPr>
          <w:sz w:val="25"/>
        </w:rPr>
      </w:pPr>
    </w:p>
    <w:p w:rsidR="008A4167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426053">
      <w:pPr>
        <w:ind w:firstLine="708"/>
        <w:rPr>
          <w:sz w:val="25"/>
        </w:rPr>
      </w:pPr>
    </w:p>
    <w:p w:rsidR="008A4167">
      <w:pPr>
        <w:ind w:firstLine="708"/>
      </w:pPr>
      <w:r>
        <w:rPr>
          <w:sz w:val="25"/>
        </w:rPr>
        <w:t xml:space="preserve">25 апреля 2023 года                                                                                         </w:t>
      </w:r>
      <w:r>
        <w:rPr>
          <w:sz w:val="25"/>
        </w:rPr>
        <w:t>адрес</w:t>
      </w:r>
    </w:p>
    <w:p w:rsidR="00426053">
      <w:pPr>
        <w:ind w:firstLine="708"/>
        <w:jc w:val="both"/>
        <w:rPr>
          <w:sz w:val="25"/>
        </w:rPr>
      </w:pPr>
    </w:p>
    <w:p w:rsidR="008A4167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5"/>
        </w:rPr>
        <w:t xml:space="preserve">административном правонарушении, поступившие из отделения регистрации </w:t>
      </w:r>
      <w:r>
        <w:rPr>
          <w:sz w:val="25"/>
        </w:rPr>
        <w:t>фио</w:t>
      </w:r>
      <w:r>
        <w:rPr>
          <w:sz w:val="25"/>
        </w:rPr>
        <w:t xml:space="preserve"> ТНРЭР № 4 ГУ МВД России по адрес </w:t>
      </w:r>
      <w:r>
        <w:rPr>
          <w:spacing w:val="-4"/>
          <w:sz w:val="25"/>
        </w:rPr>
        <w:t>в отношении:</w:t>
      </w:r>
    </w:p>
    <w:p w:rsidR="008A4167">
      <w:pPr>
        <w:ind w:firstLine="708"/>
        <w:jc w:val="both"/>
      </w:pPr>
      <w:r>
        <w:rPr>
          <w:spacing w:val="-4"/>
          <w:sz w:val="25"/>
        </w:rPr>
        <w:t>Тимощенко А.П.</w:t>
      </w:r>
      <w:r>
        <w:rPr>
          <w:sz w:val="25"/>
        </w:rPr>
        <w:t>, паспортные данные, гражданина РФ, паспортные данные, зарегистрированного и проживающего по адресу: адрес</w:t>
      </w:r>
      <w:r>
        <w:rPr>
          <w:sz w:val="25"/>
        </w:rPr>
        <w:t xml:space="preserve">, ранее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8A4167">
      <w:pPr>
        <w:ind w:firstLine="708"/>
        <w:jc w:val="both"/>
      </w:pPr>
      <w:r>
        <w:rPr>
          <w:sz w:val="25"/>
        </w:rPr>
        <w:t xml:space="preserve"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8A4167">
      <w:pPr>
        <w:jc w:val="center"/>
      </w:pPr>
      <w:r>
        <w:rPr>
          <w:sz w:val="25"/>
        </w:rPr>
        <w:t>У С Т А Н О В И Л:</w:t>
      </w:r>
    </w:p>
    <w:p w:rsidR="008A4167">
      <w:pPr>
        <w:ind w:firstLine="708"/>
        <w:jc w:val="both"/>
      </w:pPr>
      <w:r>
        <w:rPr>
          <w:sz w:val="25"/>
        </w:rPr>
        <w:t>Тимоще</w:t>
      </w:r>
      <w:r>
        <w:rPr>
          <w:sz w:val="25"/>
        </w:rPr>
        <w:t xml:space="preserve">нко А.П. постановлением по делу об административном правонарушении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был привлечен к административной ответственности по ч.6 ст. 12.19 КоАП РФ и на него был наложен административный штраф в размере сумма. Однако в установленный законом срок Тимощенко</w:t>
      </w:r>
      <w:r>
        <w:rPr>
          <w:sz w:val="25"/>
        </w:rPr>
        <w:t xml:space="preserve"> А.П. штраф не уплатил, тем самым совершил административное правонарушение, предусмотренное ч. 1 ст. 20.25 КоАП РФ. </w:t>
      </w:r>
    </w:p>
    <w:p w:rsidR="008A4167" w:rsidP="00426053">
      <w:pPr>
        <w:ind w:firstLine="708"/>
        <w:jc w:val="both"/>
      </w:pPr>
      <w:r>
        <w:rPr>
          <w:sz w:val="25"/>
        </w:rPr>
        <w:t>Постановление вступило в законную силу дата</w:t>
      </w:r>
      <w:r>
        <w:rPr>
          <w:sz w:val="25"/>
        </w:rPr>
        <w:t xml:space="preserve"> В</w:t>
      </w:r>
      <w:r>
        <w:rPr>
          <w:sz w:val="25"/>
        </w:rPr>
        <w:t xml:space="preserve"> установленный законом 60- </w:t>
      </w:r>
      <w:r>
        <w:rPr>
          <w:sz w:val="25"/>
        </w:rPr>
        <w:t>ти</w:t>
      </w:r>
      <w:r>
        <w:rPr>
          <w:sz w:val="25"/>
        </w:rPr>
        <w:t xml:space="preserve"> </w:t>
      </w:r>
      <w:r>
        <w:rPr>
          <w:sz w:val="25"/>
        </w:rPr>
        <w:t>дневный</w:t>
      </w:r>
      <w:r>
        <w:rPr>
          <w:sz w:val="25"/>
        </w:rPr>
        <w:t xml:space="preserve"> срок Тимощенко А.П. указанный штраф в полном объеме не о</w:t>
      </w:r>
      <w:r>
        <w:rPr>
          <w:sz w:val="25"/>
        </w:rPr>
        <w:t>платил.</w:t>
      </w:r>
    </w:p>
    <w:p w:rsidR="008A4167">
      <w:pPr>
        <w:ind w:firstLine="708"/>
        <w:jc w:val="both"/>
      </w:pPr>
      <w:r>
        <w:rPr>
          <w:sz w:val="25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</w:t>
      </w:r>
      <w:r>
        <w:rPr>
          <w:sz w:val="25"/>
        </w:rPr>
        <w:t xml:space="preserve">о дня истечения срока отсрочки или срока рассрочки, предусмотренных статьей 31.5 настоящего Кодекса. </w:t>
      </w:r>
    </w:p>
    <w:p w:rsidR="008A4167">
      <w:pPr>
        <w:ind w:firstLine="708"/>
        <w:jc w:val="both"/>
      </w:pPr>
      <w:r>
        <w:rPr>
          <w:sz w:val="25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</w:t>
      </w:r>
      <w:r>
        <w:rPr>
          <w:sz w:val="25"/>
        </w:rPr>
        <w:t>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8A4167">
      <w:pPr>
        <w:ind w:firstLine="708"/>
        <w:jc w:val="both"/>
      </w:pPr>
      <w:r>
        <w:rPr>
          <w:sz w:val="25"/>
        </w:rPr>
        <w:t>Протокол в отношении Тимощенко А.П. по ч. 1 ст. 20.25 КоАП РФ был составлен дата в ср</w:t>
      </w:r>
      <w:r>
        <w:rPr>
          <w:sz w:val="25"/>
        </w:rPr>
        <w:t xml:space="preserve">оки, установленные ст. 4.5 КоАП РФ. </w:t>
      </w:r>
    </w:p>
    <w:p w:rsidR="008A4167">
      <w:pPr>
        <w:ind w:firstLine="708"/>
        <w:jc w:val="both"/>
      </w:pPr>
      <w:r>
        <w:rPr>
          <w:sz w:val="25"/>
        </w:rPr>
        <w:t xml:space="preserve">В судебное заседание Тимощенко А.П. не явился, ходатайств об отложении дела не поступило, в материалах дела имеется телефонограмма об извещении, что является надлежащим извещением. </w:t>
      </w:r>
    </w:p>
    <w:p w:rsidR="008A4167">
      <w:pPr>
        <w:ind w:firstLine="540"/>
        <w:jc w:val="both"/>
      </w:pPr>
      <w:r>
        <w:rPr>
          <w:sz w:val="25"/>
        </w:rPr>
        <w:t>Согласно «Обзора судебной практики Ве</w:t>
      </w:r>
      <w:r>
        <w:rPr>
          <w:sz w:val="25"/>
        </w:rPr>
        <w:t xml:space="preserve">рховного Суда Российской Федерации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</w:t>
      </w:r>
      <w:r>
        <w:rPr>
          <w:sz w:val="25"/>
        </w:rPr>
        <w:t>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rPr>
          <w:sz w:val="25"/>
        </w:rPr>
        <w:t xml:space="preserve"> санкция статьи (части статьи) </w:t>
      </w:r>
      <w:hyperlink r:id="rId4" w:history="1">
        <w:r>
          <w:rPr>
            <w:color w:val="0000FF"/>
            <w:sz w:val="25"/>
            <w:u w:val="single"/>
          </w:rPr>
          <w:t>КоАП</w:t>
        </w:r>
      </w:hyperlink>
      <w:r>
        <w:rPr>
          <w:sz w:val="25"/>
        </w:rPr>
        <w:t xml:space="preserve"> РФ, на основании которой возбуждено дело об административном правонарушении, </w:t>
      </w:r>
      <w:r>
        <w:rPr>
          <w:sz w:val="25"/>
        </w:rPr>
        <w:t>предусматривает помимо административного ареста возможность назначения иного вида административного наказания; фактические обстоя</w:t>
      </w:r>
      <w:r>
        <w:rPr>
          <w:sz w:val="25"/>
        </w:rPr>
        <w:t>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8A4167">
      <w:pPr>
        <w:ind w:firstLine="540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</w:t>
      </w:r>
      <w:r>
        <w:rPr>
          <w:sz w:val="25"/>
        </w:rPr>
        <w:t>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Фактические обстоятельства дела не и</w:t>
      </w:r>
      <w:r>
        <w:rPr>
          <w:sz w:val="25"/>
        </w:rPr>
        <w:t>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</w:t>
      </w:r>
      <w:r>
        <w:rPr>
          <w:sz w:val="25"/>
        </w:rPr>
        <w:t xml:space="preserve">го к административной ответственности. </w:t>
      </w:r>
    </w:p>
    <w:p w:rsidR="008A4167" w:rsidP="00426053">
      <w:pPr>
        <w:ind w:firstLine="540"/>
        <w:jc w:val="both"/>
      </w:pPr>
      <w:r>
        <w:rPr>
          <w:sz w:val="25"/>
        </w:rPr>
        <w:t xml:space="preserve">Вина подтверждается: протоколом об административном правонарушении от дата, копией постановления об административном правонарушении </w:t>
      </w:r>
      <w:r>
        <w:rPr>
          <w:sz w:val="25"/>
        </w:rPr>
        <w:t>от</w:t>
      </w:r>
      <w:r>
        <w:rPr>
          <w:sz w:val="25"/>
        </w:rPr>
        <w:t xml:space="preserve"> дата. </w:t>
      </w:r>
    </w:p>
    <w:p w:rsidR="008A4167" w:rsidP="00426053">
      <w:pPr>
        <w:ind w:firstLine="540"/>
        <w:jc w:val="both"/>
      </w:pPr>
      <w:r>
        <w:rPr>
          <w:sz w:val="25"/>
        </w:rPr>
        <w:t>Таким образом, мировой судья считает, что вина Тимощенко А.П. в совершении</w:t>
      </w:r>
      <w:r>
        <w:rPr>
          <w:sz w:val="25"/>
        </w:rPr>
        <w:t xml:space="preserve"> административного правонарушения полностью доказана, его действия следует квалифицировать по ч.1 ст. 20.25 КоАП РФ. </w:t>
      </w:r>
    </w:p>
    <w:p w:rsidR="008A4167">
      <w:pPr>
        <w:ind w:firstLine="708"/>
        <w:jc w:val="both"/>
      </w:pPr>
      <w:r>
        <w:rPr>
          <w:sz w:val="25"/>
        </w:rPr>
        <w:t>Обстоятельств, смягчающих административную ответственность, согласно ст. 4.2 КоАП РФ и обстоятельств, отягчающих административную ответств</w:t>
      </w:r>
      <w:r>
        <w:rPr>
          <w:sz w:val="25"/>
        </w:rPr>
        <w:t>енность, согласно ст.4.3 КоАП РФ - не установлено.</w:t>
      </w:r>
    </w:p>
    <w:p w:rsidR="008A4167">
      <w:pPr>
        <w:ind w:firstLine="708"/>
        <w:jc w:val="both"/>
      </w:pPr>
      <w:r>
        <w:rPr>
          <w:sz w:val="25"/>
        </w:rPr>
        <w:t>Принимая во внимание материальное положение Тимощенко А.П.,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8A4167" w:rsidP="00426053">
      <w:pPr>
        <w:ind w:firstLine="708"/>
        <w:jc w:val="both"/>
      </w:pPr>
      <w:r>
        <w:rPr>
          <w:sz w:val="25"/>
        </w:rPr>
        <w:t>На осно</w:t>
      </w:r>
      <w:r>
        <w:rPr>
          <w:sz w:val="25"/>
        </w:rPr>
        <w:t xml:space="preserve">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8A4167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8A4167">
      <w:pPr>
        <w:ind w:firstLine="708"/>
        <w:jc w:val="both"/>
      </w:pPr>
      <w:r>
        <w:rPr>
          <w:sz w:val="25"/>
        </w:rPr>
        <w:t xml:space="preserve">Признать </w:t>
      </w:r>
      <w:r>
        <w:rPr>
          <w:spacing w:val="-4"/>
          <w:sz w:val="25"/>
        </w:rPr>
        <w:t>Тимощенко А.П.</w:t>
      </w:r>
      <w:r>
        <w:rPr>
          <w:spacing w:val="-4"/>
          <w:sz w:val="25"/>
        </w:rPr>
        <w:t xml:space="preserve"> </w:t>
      </w:r>
      <w:r>
        <w:rPr>
          <w:sz w:val="25"/>
        </w:rPr>
        <w:t>виновным в совершении административного правонарушения, предусмотренного ч. 1 ст. 20.25 КоАП РФ и подвергнуть админис</w:t>
      </w:r>
      <w:r>
        <w:rPr>
          <w:sz w:val="25"/>
        </w:rPr>
        <w:t>тративному наказанию в виде административного штрафа в размере сумма.</w:t>
      </w:r>
    </w:p>
    <w:p w:rsidR="008A4167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5"/>
        </w:rPr>
        <w:t>УФК по адрес (Министерство ю</w:t>
      </w:r>
      <w:r>
        <w:rPr>
          <w:sz w:val="25"/>
        </w:rPr>
        <w:t>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</w:t>
      </w:r>
      <w:r>
        <w:rPr>
          <w:sz w:val="25"/>
        </w:rPr>
        <w:t>естра телефон, ОКТМО телефон, Код бюджетной классификации доходов 82811601203010025140, УИН: 04107603007350001782320157</w:t>
      </w:r>
      <w:r>
        <w:rPr>
          <w:b/>
          <w:i/>
          <w:sz w:val="25"/>
        </w:rPr>
        <w:t>.</w:t>
      </w:r>
    </w:p>
    <w:p w:rsidR="008A4167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</w:t>
      </w:r>
      <w:r>
        <w:rPr>
          <w:sz w:val="25"/>
        </w:rPr>
        <w:t xml:space="preserve">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</w:t>
      </w:r>
      <w:r>
        <w:rPr>
          <w:sz w:val="25"/>
        </w:rPr>
        <w:t>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8A4167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</w:t>
      </w:r>
      <w:r>
        <w:rPr>
          <w:sz w:val="25"/>
        </w:rPr>
        <w:t>судебного района (адрес и городской адрес) адрес.</w:t>
      </w:r>
    </w:p>
    <w:p w:rsidR="008A4167" w:rsidP="00426053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</w:t>
      </w:r>
      <w:r>
        <w:rPr>
          <w:sz w:val="25"/>
        </w:rPr>
        <w:t xml:space="preserve"> вручения или получения копии постановления.</w:t>
      </w:r>
    </w:p>
    <w:p w:rsidR="00426053">
      <w:pPr>
        <w:rPr>
          <w:sz w:val="25"/>
        </w:rPr>
      </w:pPr>
    </w:p>
    <w:p w:rsidR="00426053">
      <w:pPr>
        <w:rPr>
          <w:sz w:val="25"/>
        </w:rPr>
      </w:pPr>
    </w:p>
    <w:p w:rsidR="008A4167" w:rsidP="00426053">
      <w:pPr>
        <w:ind w:firstLine="720"/>
      </w:pPr>
      <w:r>
        <w:rPr>
          <w:sz w:val="25"/>
        </w:rPr>
        <w:t xml:space="preserve">Мировой судья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8A416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67"/>
    <w:rsid w:val="00426053"/>
    <w:rsid w:val="008A41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