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00453">
      <w:pPr>
        <w:jc w:val="right"/>
      </w:pPr>
      <w:r>
        <w:rPr>
          <w:sz w:val="26"/>
        </w:rPr>
        <w:t>Дело № 5-73-193/2023</w:t>
      </w:r>
    </w:p>
    <w:p w:rsidR="00100453">
      <w:pPr>
        <w:jc w:val="right"/>
      </w:pPr>
      <w:r>
        <w:rPr>
          <w:sz w:val="26"/>
        </w:rPr>
        <w:t xml:space="preserve">УИД: 91MS0073-телефон-телефон </w:t>
      </w:r>
    </w:p>
    <w:p w:rsidR="00767155">
      <w:pPr>
        <w:jc w:val="center"/>
        <w:rPr>
          <w:sz w:val="26"/>
        </w:rPr>
      </w:pPr>
    </w:p>
    <w:p w:rsidR="001004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67155">
      <w:pPr>
        <w:rPr>
          <w:sz w:val="26"/>
        </w:rPr>
      </w:pPr>
    </w:p>
    <w:p w:rsidR="00100453" w:rsidP="00767155">
      <w:pPr>
        <w:ind w:firstLine="720"/>
      </w:pPr>
      <w:r>
        <w:rPr>
          <w:sz w:val="26"/>
        </w:rPr>
        <w:t xml:space="preserve">29 мая 2023 года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767155">
      <w:pPr>
        <w:ind w:firstLine="720"/>
        <w:jc w:val="both"/>
        <w:rPr>
          <w:sz w:val="26"/>
        </w:rPr>
      </w:pPr>
    </w:p>
    <w:p w:rsidR="0010045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100453">
      <w:pPr>
        <w:ind w:left="851"/>
        <w:jc w:val="both"/>
      </w:pPr>
      <w:r>
        <w:rPr>
          <w:spacing w:val="-3"/>
          <w:sz w:val="26"/>
        </w:rPr>
        <w:t>Яранцева</w:t>
      </w:r>
      <w:r>
        <w:rPr>
          <w:spacing w:val="-3"/>
          <w:sz w:val="26"/>
        </w:rPr>
        <w:t xml:space="preserve"> В.В.</w:t>
      </w:r>
      <w:r>
        <w:rPr>
          <w:spacing w:val="-3"/>
          <w:sz w:val="26"/>
        </w:rPr>
        <w:t xml:space="preserve">, паспортные данные </w:t>
      </w:r>
      <w:r>
        <w:rPr>
          <w:spacing w:val="-3"/>
          <w:sz w:val="26"/>
        </w:rPr>
        <w:t xml:space="preserve">адрес, гражданина РФ, паспортные данные,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зарегистрированного и проживающего п</w:t>
      </w:r>
      <w:r>
        <w:rPr>
          <w:spacing w:val="-2"/>
          <w:sz w:val="26"/>
        </w:rPr>
        <w:t xml:space="preserve">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10045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100453" w:rsidP="00767155">
      <w:pPr>
        <w:jc w:val="center"/>
      </w:pPr>
      <w:r>
        <w:rPr>
          <w:sz w:val="26"/>
        </w:rPr>
        <w:t>УСТАНОВИЛ</w:t>
      </w:r>
      <w:r>
        <w:rPr>
          <w:sz w:val="26"/>
        </w:rPr>
        <w:t>:</w:t>
      </w:r>
    </w:p>
    <w:p w:rsidR="00100453">
      <w:pPr>
        <w:ind w:firstLine="708"/>
        <w:jc w:val="both"/>
      </w:pPr>
      <w:r>
        <w:rPr>
          <w:sz w:val="26"/>
        </w:rPr>
        <w:t>Яранцев</w:t>
      </w:r>
      <w:r>
        <w:rPr>
          <w:sz w:val="26"/>
        </w:rPr>
        <w:t xml:space="preserve"> В.В.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марка автомобиля, 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действие н</w:t>
      </w:r>
      <w:r>
        <w:rPr>
          <w:sz w:val="26"/>
        </w:rPr>
        <w:t>е содержит уголовно-наказуемого деяния.</w:t>
      </w:r>
    </w:p>
    <w:p w:rsidR="0010045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Яранцев</w:t>
      </w:r>
      <w:r>
        <w:rPr>
          <w:sz w:val="25"/>
        </w:rPr>
        <w:t xml:space="preserve"> В.В. не явился, ходатайств об отложении дела не поступило, </w:t>
      </w:r>
      <w:r>
        <w:rPr>
          <w:sz w:val="26"/>
        </w:rPr>
        <w:t xml:space="preserve">в материалах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 и времени рассмотрения дела, что является надлежащим извещением.</w:t>
      </w:r>
      <w:r>
        <w:rPr>
          <w:sz w:val="26"/>
        </w:rPr>
        <w:t xml:space="preserve"> </w:t>
      </w:r>
    </w:p>
    <w:p w:rsidR="0010045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rPr>
          <w:sz w:val="26"/>
        </w:rPr>
        <w:t>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00453">
      <w:pPr>
        <w:ind w:firstLine="708"/>
        <w:jc w:val="both"/>
      </w:pPr>
      <w:r>
        <w:rPr>
          <w:sz w:val="26"/>
        </w:rPr>
        <w:t>Изучив материалы дела,</w:t>
      </w:r>
      <w:r>
        <w:rPr>
          <w:sz w:val="26"/>
        </w:rPr>
        <w:t xml:space="preserve"> мировой судья пришел к выводу о наличии в действиях </w:t>
      </w:r>
      <w:r>
        <w:rPr>
          <w:sz w:val="26"/>
        </w:rPr>
        <w:t>Яранцева</w:t>
      </w:r>
      <w:r>
        <w:rPr>
          <w:sz w:val="26"/>
        </w:rPr>
        <w:t xml:space="preserve"> В.В., состава правонарушения, предусмотренного ст. 12.8 ч.1 КоАП РФ, исходя из следующего.</w:t>
      </w:r>
    </w:p>
    <w:p w:rsidR="00100453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от дата, он был составлен в отноше</w:t>
      </w:r>
      <w:r>
        <w:rPr>
          <w:sz w:val="26"/>
        </w:rPr>
        <w:t xml:space="preserve">нии </w:t>
      </w:r>
      <w:r>
        <w:rPr>
          <w:sz w:val="26"/>
        </w:rPr>
        <w:t>Яранцева</w:t>
      </w:r>
      <w:r>
        <w:rPr>
          <w:sz w:val="26"/>
        </w:rPr>
        <w:t xml:space="preserve"> В.В.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При отсутстви</w:t>
      </w:r>
      <w:r>
        <w:rPr>
          <w:sz w:val="26"/>
        </w:rPr>
        <w:t xml:space="preserve">и в его действиях уголовно-наказуемого деяния. 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Яранцева</w:t>
      </w:r>
      <w:r>
        <w:rPr>
          <w:sz w:val="26"/>
        </w:rPr>
        <w:t xml:space="preserve"> В.В.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</w:t>
      </w:r>
      <w:r>
        <w:rPr>
          <w:sz w:val="26"/>
        </w:rPr>
        <w:t xml:space="preserve">ьствования с применением </w:t>
      </w:r>
      <w:r>
        <w:rPr>
          <w:sz w:val="26"/>
        </w:rPr>
        <w:t xml:space="preserve">специального технического средства установлено нахождение </w:t>
      </w:r>
      <w:r>
        <w:rPr>
          <w:sz w:val="26"/>
        </w:rPr>
        <w:t>Яранцева</w:t>
      </w:r>
      <w:r>
        <w:rPr>
          <w:sz w:val="26"/>
        </w:rPr>
        <w:t xml:space="preserve"> В.В. в состоянии алкогольного опьянения</w:t>
      </w:r>
      <w:r>
        <w:rPr>
          <w:sz w:val="26"/>
        </w:rPr>
        <w:t>.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Яранцева</w:t>
      </w:r>
      <w:r>
        <w:rPr>
          <w:sz w:val="26"/>
        </w:rPr>
        <w:t xml:space="preserve"> В.В. в состоянии алкогольного опьянения подтв</w:t>
      </w:r>
      <w:r>
        <w:rPr>
          <w:sz w:val="26"/>
        </w:rPr>
        <w:t>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0,85 миллиграмм на один литр выдыхаемого воздуха</w:t>
      </w:r>
      <w:r>
        <w:rPr>
          <w:sz w:val="26"/>
        </w:rPr>
        <w:t>.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Яранцевым</w:t>
      </w:r>
      <w:r>
        <w:rPr>
          <w:sz w:val="26"/>
        </w:rPr>
        <w:t xml:space="preserve"> В.В. транспортным ср</w:t>
      </w:r>
      <w:r>
        <w:rPr>
          <w:sz w:val="26"/>
        </w:rPr>
        <w:t xml:space="preserve">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</w:t>
      </w:r>
      <w:r>
        <w:rPr>
          <w:sz w:val="26"/>
        </w:rPr>
        <w:t>Яранцев</w:t>
      </w:r>
      <w:r>
        <w:rPr>
          <w:sz w:val="26"/>
        </w:rPr>
        <w:t xml:space="preserve"> В.В.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</w:t>
      </w:r>
      <w:r>
        <w:rPr>
          <w:sz w:val="26"/>
        </w:rPr>
        <w:t xml:space="preserve">яющий транспортным средством – автомобилем марка автомобиля, государственный регистрационный знак, </w:t>
      </w:r>
      <w:r>
        <w:rPr>
          <w:sz w:val="26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 (запах алкоголя изо </w:t>
      </w:r>
      <w:r>
        <w:rPr>
          <w:sz w:val="26"/>
        </w:rPr>
        <w:t>рта), отстранен от управления транспортным средством до устранения причин отстранения</w:t>
      </w:r>
      <w:r>
        <w:rPr>
          <w:sz w:val="26"/>
        </w:rPr>
        <w:t>.</w:t>
      </w:r>
    </w:p>
    <w:p w:rsidR="0010045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Яранцева</w:t>
      </w:r>
      <w:r>
        <w:rPr>
          <w:sz w:val="26"/>
        </w:rPr>
        <w:t xml:space="preserve"> В.В. в совершении административного правонарушения также подтверждается видеозаписью, протоколом о задержании транспортного средства от дата, рапо</w:t>
      </w:r>
      <w:r>
        <w:rPr>
          <w:sz w:val="26"/>
        </w:rPr>
        <w:t xml:space="preserve">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100453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Яранцева</w:t>
      </w:r>
      <w:r>
        <w:rPr>
          <w:sz w:val="26"/>
        </w:rPr>
        <w:t xml:space="preserve"> В.В. в состоянии алкогольного опьян</w:t>
      </w:r>
      <w:r>
        <w:rPr>
          <w:sz w:val="26"/>
        </w:rPr>
        <w:t xml:space="preserve">ения, поскольку действия должностного лица по прохождению </w:t>
      </w:r>
      <w:r>
        <w:rPr>
          <w:sz w:val="26"/>
        </w:rPr>
        <w:t>Яранцева</w:t>
      </w:r>
      <w:r>
        <w:rPr>
          <w:sz w:val="26"/>
        </w:rPr>
        <w:t xml:space="preserve"> В.В.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</w:t>
      </w:r>
      <w:r>
        <w:rPr>
          <w:sz w:val="26"/>
        </w:rPr>
        <w:t>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№.</w:t>
      </w:r>
    </w:p>
    <w:p w:rsidR="00100453" w:rsidP="00767155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rPr>
          <w:sz w:val="26"/>
        </w:rPr>
        <w:t>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67155" w:rsidP="00767155">
      <w:pPr>
        <w:ind w:firstLine="708"/>
        <w:jc w:val="both"/>
        <w:rPr>
          <w:sz w:val="26"/>
        </w:rPr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Яранцев</w:t>
      </w:r>
      <w:r>
        <w:rPr>
          <w:sz w:val="26"/>
        </w:rPr>
        <w:t xml:space="preserve"> В.В. в установленном законом порядке получал специальное право у</w:t>
      </w:r>
      <w:r>
        <w:rPr>
          <w:sz w:val="26"/>
        </w:rPr>
        <w:t>правления транспортными средствами и водительское удостоверение.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Яранцева</w:t>
      </w:r>
      <w:r>
        <w:rPr>
          <w:sz w:val="26"/>
        </w:rPr>
        <w:t xml:space="preserve"> В.В. имеется состав правонарушения, предусмотренного ст. 12.8 ч.1 КоАП РФ, а именно управление транспортным средством водите</w:t>
      </w:r>
      <w:r>
        <w:rPr>
          <w:sz w:val="26"/>
        </w:rPr>
        <w:t>лем, находящимся в состоянии опьянения, если такие действия не содержат уголовно наказуемого деяния.</w:t>
      </w:r>
    </w:p>
    <w:p w:rsidR="00100453" w:rsidP="0076715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6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Яранцева</w:t>
      </w:r>
      <w:r>
        <w:rPr>
          <w:sz w:val="26"/>
        </w:rPr>
        <w:t xml:space="preserve"> В.В. мировой су</w:t>
      </w:r>
      <w:r>
        <w:rPr>
          <w:sz w:val="26"/>
        </w:rPr>
        <w:t>дья пришел к выводу</w:t>
      </w:r>
      <w:r>
        <w:rPr>
          <w:sz w:val="26"/>
        </w:rPr>
        <w:t xml:space="preserve"> о возможности назначить ему административное </w:t>
      </w:r>
      <w:r>
        <w:rPr>
          <w:sz w:val="26"/>
        </w:rPr>
        <w:t>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100453" w:rsidP="0076715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</w:t>
      </w:r>
      <w:r>
        <w:rPr>
          <w:sz w:val="26"/>
        </w:rPr>
        <w:t>.9, 29.10 КоАП РФ, мировой судья</w:t>
      </w:r>
    </w:p>
    <w:p w:rsidR="00100453">
      <w:pPr>
        <w:jc w:val="center"/>
      </w:pPr>
      <w:r>
        <w:rPr>
          <w:sz w:val="26"/>
        </w:rPr>
        <w:t>ПОСТАНОВИЛ:</w:t>
      </w:r>
    </w:p>
    <w:p w:rsidR="00100453" w:rsidP="00767155">
      <w:pPr>
        <w:ind w:firstLine="720"/>
        <w:jc w:val="both"/>
      </w:pPr>
      <w:r>
        <w:rPr>
          <w:spacing w:val="-3"/>
          <w:sz w:val="26"/>
        </w:rPr>
        <w:t>Яранцева</w:t>
      </w:r>
      <w:r>
        <w:rPr>
          <w:spacing w:val="-3"/>
          <w:sz w:val="26"/>
        </w:rPr>
        <w:t xml:space="preserve"> В.В.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</w:t>
      </w:r>
      <w:r>
        <w:rPr>
          <w:sz w:val="26"/>
        </w:rPr>
        <w:t xml:space="preserve">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100453" w:rsidP="00767155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</w:t>
      </w:r>
      <w:r>
        <w:rPr>
          <w:sz w:val="26"/>
        </w:rPr>
        <w:t xml:space="preserve"> КПП: телефон, ЕКС № 40102810645370000035 Отделение адрес Банка России//УФК по адрес 03100643000000017500, КБК 18811601123010001140, БИК телефон, ОКТМО телефон, УИН 18810491232600001558.</w:t>
      </w:r>
    </w:p>
    <w:p w:rsidR="00100453" w:rsidP="00767155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</w:t>
      </w:r>
      <w:r>
        <w:rPr>
          <w:sz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0453" w:rsidP="00767155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</w:t>
      </w:r>
      <w:r>
        <w:rPr>
          <w:sz w:val="26"/>
        </w:rPr>
        <w:t xml:space="preserve">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</w:t>
      </w:r>
      <w:r>
        <w:rPr>
          <w:sz w:val="26"/>
        </w:rPr>
        <w:t xml:space="preserve">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</w:t>
      </w:r>
      <w:r>
        <w:rPr>
          <w:sz w:val="26"/>
        </w:rPr>
        <w:t xml:space="preserve"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00453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Яранцеву</w:t>
      </w:r>
      <w:r>
        <w:rPr>
          <w:sz w:val="26"/>
        </w:rPr>
        <w:t xml:space="preserve"> В.В., что в соответствии с положениями ст. 32.7 КоАП РФ ему необходимо с</w:t>
      </w:r>
      <w:r>
        <w:rPr>
          <w:sz w:val="26"/>
        </w:rPr>
        <w:t xml:space="preserve">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00453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</w:t>
      </w:r>
      <w:r>
        <w:rPr>
          <w:sz w:val="26"/>
        </w:rPr>
        <w:t>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00453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0045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</w:t>
      </w:r>
      <w:r>
        <w:rPr>
          <w:sz w:val="26"/>
        </w:rPr>
        <w:t xml:space="preserve">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67155">
      <w:pPr>
        <w:jc w:val="both"/>
        <w:rPr>
          <w:sz w:val="26"/>
        </w:rPr>
      </w:pPr>
    </w:p>
    <w:p w:rsidR="00100453" w:rsidP="00767155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p w:rsidR="00100453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53"/>
    <w:rsid w:val="00100453"/>
    <w:rsid w:val="00767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