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7205">
      <w:pPr>
        <w:jc w:val="center"/>
      </w:pPr>
      <w:r>
        <w:rPr>
          <w:sz w:val="20"/>
        </w:rPr>
        <w:t>4</w:t>
      </w:r>
    </w:p>
    <w:p w:rsidR="00857205">
      <w:pPr>
        <w:ind w:firstLine="708"/>
        <w:jc w:val="right"/>
      </w:pPr>
      <w:r>
        <w:rPr>
          <w:sz w:val="26"/>
        </w:rPr>
        <w:t>Дело № 5-73-198/2023</w:t>
      </w:r>
    </w:p>
    <w:p w:rsidR="00857205">
      <w:pPr>
        <w:ind w:firstLine="708"/>
        <w:jc w:val="right"/>
      </w:pPr>
      <w:r>
        <w:rPr>
          <w:sz w:val="26"/>
        </w:rPr>
        <w:t>УИД 91MS0073-телефон-телефон</w:t>
      </w:r>
    </w:p>
    <w:p w:rsidR="00DC571E">
      <w:pPr>
        <w:spacing w:line="240" w:lineRule="atLeast"/>
        <w:jc w:val="center"/>
        <w:rPr>
          <w:b/>
          <w:spacing w:val="50"/>
          <w:sz w:val="26"/>
        </w:rPr>
      </w:pPr>
    </w:p>
    <w:p w:rsidR="00857205">
      <w:pPr>
        <w:spacing w:line="240" w:lineRule="atLeast"/>
        <w:jc w:val="center"/>
      </w:pPr>
      <w:r>
        <w:rPr>
          <w:b/>
          <w:spacing w:val="50"/>
          <w:sz w:val="26"/>
        </w:rPr>
        <w:t>ПОСТАНОВЛЕНИЕ</w:t>
      </w:r>
    </w:p>
    <w:p w:rsidR="00857205">
      <w:pPr>
        <w:spacing w:line="240" w:lineRule="atLeast"/>
        <w:jc w:val="center"/>
      </w:pPr>
      <w:r>
        <w:rPr>
          <w:b/>
          <w:sz w:val="26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DC571E">
            <w:pPr>
              <w:jc w:val="both"/>
              <w:rPr>
                <w:sz w:val="26"/>
              </w:rPr>
            </w:pPr>
          </w:p>
          <w:p w:rsidR="00857205">
            <w:pPr>
              <w:jc w:val="both"/>
            </w:pPr>
            <w:r>
              <w:rPr>
                <w:sz w:val="26"/>
              </w:rPr>
              <w:t xml:space="preserve">16 мая 2023 года                                                                                                          </w:t>
            </w:r>
            <w:r>
              <w:rPr>
                <w:sz w:val="26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857205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857205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857205">
            <w:pPr>
              <w:jc w:val="both"/>
            </w:pPr>
          </w:p>
        </w:tc>
      </w:tr>
    </w:tbl>
    <w:p w:rsidR="00857205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</w:t>
      </w:r>
      <w:r>
        <w:rPr>
          <w:sz w:val="26"/>
        </w:rPr>
        <w:t xml:space="preserve">) Республики Крым –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</w:t>
      </w:r>
      <w:r>
        <w:rPr>
          <w:sz w:val="26"/>
        </w:rPr>
        <w:t>адресадресадрес</w:t>
      </w:r>
      <w:r>
        <w:rPr>
          <w:sz w:val="26"/>
        </w:rPr>
        <w:t xml:space="preserve"> Костюкова Е.В., </w:t>
      </w:r>
    </w:p>
    <w:p w:rsidR="00857205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</w:t>
      </w:r>
      <w:r>
        <w:rPr>
          <w:sz w:val="26"/>
        </w:rPr>
        <w:t>Мефаева</w:t>
      </w:r>
      <w:r>
        <w:rPr>
          <w:sz w:val="26"/>
        </w:rPr>
        <w:t xml:space="preserve"> Э.Р., </w:t>
      </w:r>
    </w:p>
    <w:p w:rsidR="00857205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</w:t>
      </w:r>
      <w:r>
        <w:rPr>
          <w:sz w:val="26"/>
        </w:rPr>
        <w:t xml:space="preserve">тупившее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857205">
      <w:pPr>
        <w:ind w:left="709"/>
        <w:jc w:val="both"/>
      </w:pPr>
      <w:r>
        <w:rPr>
          <w:b/>
          <w:sz w:val="26"/>
        </w:rPr>
        <w:t>Мефаева</w:t>
      </w:r>
      <w:r>
        <w:rPr>
          <w:b/>
          <w:sz w:val="26"/>
        </w:rPr>
        <w:t xml:space="preserve"> Э.Р.</w:t>
      </w:r>
      <w:r>
        <w:rPr>
          <w:sz w:val="26"/>
        </w:rPr>
        <w:t xml:space="preserve">, паспортные данные, гражданина Российской </w:t>
      </w:r>
      <w:r>
        <w:rPr>
          <w:sz w:val="26"/>
        </w:rPr>
        <w:t>Федерацидатапаспортные</w:t>
      </w:r>
      <w:r>
        <w:rPr>
          <w:sz w:val="26"/>
        </w:rPr>
        <w:t xml:space="preserve"> данные), получившего средне-специальное образование, женатого, имеющего двоих несовершеннолетних д</w:t>
      </w:r>
      <w:r>
        <w:rPr>
          <w:sz w:val="26"/>
        </w:rPr>
        <w:t>етей, работающего</w:t>
      </w:r>
      <w:r>
        <w:rPr>
          <w:sz w:val="26"/>
        </w:rPr>
        <w:t xml:space="preserve">, инвалидом не являющегося, ранее не привлекаемого к административной ответственности, зарегистрированного и проживающего по адресу: адрес, </w:t>
      </w:r>
    </w:p>
    <w:p w:rsidR="00857205">
      <w:pPr>
        <w:jc w:val="both"/>
      </w:pPr>
      <w:r>
        <w:rPr>
          <w:sz w:val="26"/>
        </w:rPr>
        <w:t>привлекаемого к ответственности по ч. 1 ст. 6.9 Кодекса Российской Фед</w:t>
      </w:r>
      <w:r>
        <w:rPr>
          <w:sz w:val="26"/>
        </w:rPr>
        <w:t xml:space="preserve">ерации об административных правонарушениях, </w:t>
      </w:r>
    </w:p>
    <w:p w:rsidR="00857205">
      <w:pPr>
        <w:spacing w:line="240" w:lineRule="atLeast"/>
        <w:jc w:val="center"/>
      </w:pPr>
      <w:r>
        <w:rPr>
          <w:b/>
          <w:spacing w:val="50"/>
          <w:sz w:val="26"/>
        </w:rPr>
        <w:t>УСТАНОВИЛ:</w:t>
      </w:r>
    </w:p>
    <w:p w:rsidR="00857205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Мефаев</w:t>
      </w:r>
      <w:r>
        <w:rPr>
          <w:sz w:val="26"/>
        </w:rPr>
        <w:t xml:space="preserve"> Э.Р., находясь по месту своего жительства, а именно: адрес, употребил путем наркотическое средство </w:t>
      </w:r>
      <w:r>
        <w:rPr>
          <w:sz w:val="26"/>
        </w:rPr>
        <w:t>амфетамин</w:t>
      </w:r>
      <w:r>
        <w:rPr>
          <w:sz w:val="26"/>
        </w:rPr>
        <w:t xml:space="preserve">, </w:t>
      </w:r>
      <w:r>
        <w:rPr>
          <w:sz w:val="26"/>
        </w:rPr>
        <w:t>мефедрон</w:t>
      </w:r>
      <w:r>
        <w:rPr>
          <w:sz w:val="26"/>
        </w:rPr>
        <w:t xml:space="preserve">, </w:t>
      </w:r>
      <w:r>
        <w:rPr>
          <w:sz w:val="26"/>
        </w:rPr>
        <w:t>трамадол</w:t>
      </w:r>
      <w:r>
        <w:rPr>
          <w:sz w:val="26"/>
        </w:rPr>
        <w:t xml:space="preserve">, хинин без назначения врача, что подтверждается справкой о </w:t>
      </w:r>
      <w:r>
        <w:rPr>
          <w:sz w:val="26"/>
        </w:rPr>
        <w:t xml:space="preserve">результатах химико-токсикологических исследований, выданной ГБУЗ РК «Крымский научно-практический центр наркологии» </w:t>
      </w:r>
      <w:r>
        <w:rPr>
          <w:sz w:val="26"/>
        </w:rPr>
        <w:t>от дата, чем нарушил ст. 40 Федерального Закона № 3 – ФЗ от дата «О наркотических средствах и психотропных веществах», таким образом,</w:t>
      </w:r>
      <w:r>
        <w:rPr>
          <w:sz w:val="26"/>
        </w:rPr>
        <w:t xml:space="preserve"> совершил административное правонарушение</w:t>
      </w:r>
      <w:r>
        <w:rPr>
          <w:sz w:val="26"/>
        </w:rPr>
        <w:t>, предусмотренное ч. 1 ст. 6.9 КоАП РФ «Потребление наркотических средств без назначения врача».</w:t>
      </w:r>
    </w:p>
    <w:p w:rsidR="00857205">
      <w:pPr>
        <w:ind w:firstLine="708"/>
        <w:jc w:val="both"/>
      </w:pPr>
      <w:r>
        <w:rPr>
          <w:sz w:val="26"/>
        </w:rPr>
        <w:t xml:space="preserve">До начала судебного заседания </w:t>
      </w:r>
      <w:r>
        <w:rPr>
          <w:sz w:val="26"/>
        </w:rPr>
        <w:t>Мефаев</w:t>
      </w:r>
      <w:r>
        <w:rPr>
          <w:sz w:val="26"/>
        </w:rPr>
        <w:t xml:space="preserve"> Э.Р. подал мировому судье заявление о рассмотрении дела в его отсутствие, вину пр</w:t>
      </w:r>
      <w:r>
        <w:rPr>
          <w:sz w:val="26"/>
        </w:rPr>
        <w:t xml:space="preserve">изнает, с нарушением </w:t>
      </w:r>
      <w:r>
        <w:rPr>
          <w:sz w:val="26"/>
        </w:rPr>
        <w:t>согласен</w:t>
      </w:r>
      <w:r>
        <w:rPr>
          <w:sz w:val="26"/>
        </w:rPr>
        <w:t xml:space="preserve">, просил назначить минимальное наказание. </w:t>
      </w:r>
    </w:p>
    <w:p w:rsidR="00857205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</w:t>
      </w:r>
      <w:r>
        <w:rPr>
          <w:sz w:val="26"/>
        </w:rPr>
        <w:t xml:space="preserve">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</w:t>
      </w:r>
      <w:r>
        <w:rPr>
          <w:sz w:val="26"/>
        </w:rPr>
        <w:t xml:space="preserve"> оставлено без удовлетворения.</w:t>
      </w:r>
    </w:p>
    <w:p w:rsidR="00857205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</w:t>
      </w:r>
      <w:r>
        <w:rPr>
          <w:sz w:val="26"/>
        </w:rPr>
        <w:t>Мефаев</w:t>
      </w:r>
      <w:r>
        <w:rPr>
          <w:sz w:val="26"/>
        </w:rPr>
        <w:t xml:space="preserve"> Э.Р. извещен надлежащим образом о дне и времени рассмотрения дела об </w:t>
      </w:r>
      <w:r>
        <w:rPr>
          <w:sz w:val="26"/>
        </w:rPr>
        <w:t>административного правонарушении, наличие ходатайства о рассмотрении дела в его</w:t>
      </w:r>
      <w:r>
        <w:rPr>
          <w:sz w:val="26"/>
        </w:rPr>
        <w:t xml:space="preserve"> отсутствие, мировой судья считает возможным рассмотреть дело в отсутствие </w:t>
      </w:r>
      <w:r>
        <w:rPr>
          <w:sz w:val="26"/>
        </w:rPr>
        <w:t>Мефаева</w:t>
      </w:r>
      <w:r>
        <w:rPr>
          <w:sz w:val="26"/>
        </w:rPr>
        <w:t xml:space="preserve"> Э.Р.</w:t>
      </w:r>
    </w:p>
    <w:p w:rsidR="00857205">
      <w:pPr>
        <w:ind w:firstLine="708"/>
        <w:jc w:val="both"/>
      </w:pPr>
      <w:r>
        <w:rPr>
          <w:sz w:val="26"/>
        </w:rPr>
        <w:t xml:space="preserve">Исследовав материалы дела, мировой судья пришел к выводу о наличии в действиях </w:t>
      </w:r>
      <w:r>
        <w:rPr>
          <w:sz w:val="26"/>
        </w:rPr>
        <w:t>Мефаева</w:t>
      </w:r>
      <w:r>
        <w:rPr>
          <w:sz w:val="26"/>
        </w:rPr>
        <w:t xml:space="preserve"> Э.Р. состава правонарушения, предусмотренного ст. 6.9 ч. 1 КоАП РФ, исходя из сле</w:t>
      </w:r>
      <w:r>
        <w:rPr>
          <w:sz w:val="26"/>
        </w:rPr>
        <w:t>дующего.</w:t>
      </w:r>
    </w:p>
    <w:p w:rsidR="00857205">
      <w:pPr>
        <w:ind w:firstLine="708"/>
        <w:jc w:val="both"/>
      </w:pPr>
      <w:r>
        <w:rPr>
          <w:sz w:val="26"/>
        </w:rPr>
        <w:t xml:space="preserve">В соответствии с ч. 1 ст. </w:t>
      </w:r>
      <w:hyperlink r:id="rId4" w:anchor="12/2.1" w:history="1">
        <w:r>
          <w:rPr>
            <w:color w:val="0000FF"/>
            <w:sz w:val="26"/>
            <w:u w:val="single"/>
          </w:rPr>
          <w:t>2.1 КоАП РФ</w:t>
        </w:r>
      </w:hyperlink>
      <w:r>
        <w:rPr>
          <w:sz w:val="26"/>
        </w:rPr>
        <w:t xml:space="preserve"> административным правонарушением признаётся противоправное, виновное действие (бездействие) физического или юридического лица, за котор</w:t>
      </w:r>
      <w:r>
        <w:rPr>
          <w:sz w:val="26"/>
        </w:rPr>
        <w:t>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205">
      <w:pPr>
        <w:ind w:firstLine="708"/>
        <w:jc w:val="both"/>
      </w:pPr>
      <w:r>
        <w:rPr>
          <w:sz w:val="26"/>
        </w:rPr>
        <w:t xml:space="preserve">Согласно ч. 1 </w:t>
      </w:r>
      <w:hyperlink r:id="rId5" w:history="1">
        <w:r>
          <w:rPr>
            <w:color w:val="0000FF"/>
            <w:sz w:val="26"/>
            <w:u w:val="single"/>
          </w:rPr>
          <w:t>ст. 6.9 КоАП РФ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за исключением случаев, предусмотренных частью 2 статьи 20.20, статьей 20.22 настояще</w:t>
      </w:r>
      <w:r>
        <w:rPr>
          <w:sz w:val="26"/>
        </w:rPr>
        <w:t>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</w:t>
      </w:r>
      <w:r>
        <w:rPr>
          <w:sz w:val="26"/>
        </w:rPr>
        <w:t>ие</w:t>
      </w:r>
      <w:r>
        <w:rPr>
          <w:sz w:val="26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- влечет наложение административного штрафа в размере от четырех тысяч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прописью или административный арест на срок до пятнадцати сут</w:t>
      </w:r>
      <w:r>
        <w:rPr>
          <w:sz w:val="26"/>
        </w:rPr>
        <w:t xml:space="preserve">ок. </w:t>
      </w:r>
    </w:p>
    <w:p w:rsidR="00857205">
      <w:pPr>
        <w:ind w:firstLine="708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Мефаевым</w:t>
      </w:r>
      <w:r>
        <w:rPr>
          <w:sz w:val="26"/>
        </w:rPr>
        <w:t xml:space="preserve"> Э.Р.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857205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7205">
      <w:pPr>
        <w:ind w:firstLine="708"/>
        <w:jc w:val="both"/>
      </w:pPr>
      <w:r>
        <w:rPr>
          <w:sz w:val="26"/>
        </w:rPr>
        <w:t xml:space="preserve">- рапортом оперуполномоченного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7205">
      <w:pPr>
        <w:ind w:firstLine="708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Мефаева</w:t>
      </w:r>
      <w:r>
        <w:rPr>
          <w:sz w:val="26"/>
        </w:rPr>
        <w:t xml:space="preserve"> Э.Р. от дата, </w:t>
      </w:r>
      <w:r>
        <w:rPr>
          <w:sz w:val="26"/>
        </w:rPr>
        <w:t>который</w:t>
      </w:r>
      <w:r>
        <w:rPr>
          <w:sz w:val="26"/>
        </w:rPr>
        <w:t xml:space="preserve"> не оспаривал суть изложенных в протоколе об административном правонарушении обстоятельств;</w:t>
      </w:r>
    </w:p>
    <w:p w:rsidR="00857205">
      <w:pPr>
        <w:ind w:firstLine="708"/>
        <w:jc w:val="both"/>
      </w:pPr>
      <w:r>
        <w:rPr>
          <w:sz w:val="26"/>
        </w:rPr>
        <w:t xml:space="preserve">- копией справки </w:t>
      </w:r>
      <w:r>
        <w:rPr>
          <w:sz w:val="26"/>
        </w:rPr>
        <w:t xml:space="preserve">о результатах химико-токсикологических исследований, выданной ГБУЗ РК «Крымский научно-практический центр наркологии»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7205">
      <w:pPr>
        <w:ind w:firstLine="708"/>
        <w:jc w:val="both"/>
      </w:pPr>
      <w:r>
        <w:rPr>
          <w:sz w:val="26"/>
        </w:rP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>
        <w:rPr>
          <w:sz w:val="26"/>
        </w:rPr>
        <w:t>от дата, выданного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больница», согласно </w:t>
      </w:r>
      <w:r>
        <w:rPr>
          <w:sz w:val="26"/>
        </w:rPr>
        <w:t>выводам</w:t>
      </w:r>
      <w:r>
        <w:rPr>
          <w:sz w:val="26"/>
        </w:rPr>
        <w:t xml:space="preserve"> которого установлено состояние опьянения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</w:t>
      </w:r>
      <w:r>
        <w:rPr>
          <w:sz w:val="26"/>
        </w:rPr>
        <w:t>Мефаева</w:t>
      </w:r>
      <w:r>
        <w:rPr>
          <w:sz w:val="26"/>
        </w:rPr>
        <w:t xml:space="preserve"> Э.Р.</w:t>
      </w:r>
    </w:p>
    <w:p w:rsidR="00857205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</w:t>
      </w:r>
      <w:r>
        <w:rPr>
          <w:sz w:val="26"/>
        </w:rPr>
        <w:t>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857205" w:rsidP="00DC571E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Мефаева</w:t>
      </w:r>
      <w:r>
        <w:rPr>
          <w:sz w:val="26"/>
        </w:rPr>
        <w:t xml:space="preserve"> Э.Р. имеется состав правонарушени</w:t>
      </w:r>
      <w:r>
        <w:rPr>
          <w:sz w:val="26"/>
        </w:rPr>
        <w:t>я, предусмотренного ст. 6.9 ч.1 КоАП РФ, а именно: потребление наркотических средств без назначения врача.</w:t>
      </w:r>
    </w:p>
    <w:p w:rsidR="00857205" w:rsidP="00DC571E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</w:t>
      </w:r>
      <w:r>
        <w:rPr>
          <w:sz w:val="26"/>
        </w:rPr>
        <w:t xml:space="preserve">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857205" w:rsidP="00DC571E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Мефаева</w:t>
      </w:r>
      <w:r>
        <w:rPr>
          <w:sz w:val="26"/>
        </w:rPr>
        <w:t xml:space="preserve"> Э.Р., ране</w:t>
      </w:r>
      <w:r>
        <w:rPr>
          <w:sz w:val="26"/>
        </w:rPr>
        <w:t>е не привлекаемого к административной ответственности за совершение аналогичных правонарушения, наличие обстоятельства, смягчающего административную ответственность – полное признание вины (данное обстоятельство указано в ходатайстве), отсутствие обстоятел</w:t>
      </w:r>
      <w:r>
        <w:rPr>
          <w:sz w:val="26"/>
        </w:rPr>
        <w:t>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в нижнем</w:t>
      </w:r>
      <w:r>
        <w:rPr>
          <w:sz w:val="26"/>
        </w:rPr>
        <w:t xml:space="preserve"> </w:t>
      </w:r>
      <w:r>
        <w:rPr>
          <w:sz w:val="26"/>
        </w:rPr>
        <w:t>пределе</w:t>
      </w:r>
      <w:r>
        <w:rPr>
          <w:sz w:val="26"/>
        </w:rPr>
        <w:t xml:space="preserve"> санкции статьи.</w:t>
      </w:r>
    </w:p>
    <w:p w:rsidR="00857205">
      <w:pPr>
        <w:ind w:firstLine="708"/>
        <w:jc w:val="both"/>
      </w:pPr>
      <w:r>
        <w:rPr>
          <w:sz w:val="26"/>
        </w:rPr>
        <w:t>Согласно ч. 2.1 ст. 4.1 КоАП РФ</w:t>
      </w:r>
      <w:r>
        <w:rPr>
          <w:sz w:val="26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признанному больным наркоманией либо потребляющему наркотически</w:t>
      </w:r>
      <w:r>
        <w:rPr>
          <w:sz w:val="26"/>
        </w:rPr>
        <w:t xml:space="preserve">е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sz w:val="26"/>
        </w:rPr>
        <w:t xml:space="preserve"> наркомании и (или) медицинскую и </w:t>
      </w:r>
      <w:r>
        <w:rPr>
          <w:sz w:val="26"/>
        </w:rPr>
        <w:t xml:space="preserve">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</w:t>
      </w:r>
    </w:p>
    <w:p w:rsidR="00857205">
      <w:pPr>
        <w:ind w:firstLine="708"/>
        <w:jc w:val="both"/>
      </w:pPr>
      <w:r>
        <w:rPr>
          <w:sz w:val="26"/>
        </w:rPr>
        <w:t>Принимая во внимание, что в материалах дела об административном правонарушении о</w:t>
      </w:r>
      <w:r>
        <w:rPr>
          <w:sz w:val="26"/>
        </w:rPr>
        <w:t xml:space="preserve">тсутствуют сведения о постоянстве употребления </w:t>
      </w:r>
      <w:r>
        <w:rPr>
          <w:sz w:val="26"/>
        </w:rPr>
        <w:t>Мефаевым</w:t>
      </w:r>
      <w:r>
        <w:rPr>
          <w:sz w:val="26"/>
        </w:rPr>
        <w:t xml:space="preserve"> Э.Р. 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</w:t>
      </w:r>
      <w:r>
        <w:rPr>
          <w:sz w:val="26"/>
        </w:rPr>
        <w:t>оциальную реабилитацию в связи с потреблением наркотических средств.</w:t>
      </w:r>
    </w:p>
    <w:p w:rsidR="00857205">
      <w:pPr>
        <w:ind w:firstLine="708"/>
        <w:jc w:val="both"/>
      </w:pPr>
      <w:r>
        <w:rPr>
          <w:sz w:val="26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857205">
      <w:pPr>
        <w:jc w:val="center"/>
      </w:pPr>
      <w:r>
        <w:rPr>
          <w:b/>
          <w:sz w:val="26"/>
        </w:rPr>
        <w:t>ПОСТАНОВИЛ:</w:t>
      </w:r>
    </w:p>
    <w:p w:rsidR="00857205" w:rsidP="00DC571E">
      <w:pPr>
        <w:ind w:firstLine="708"/>
        <w:jc w:val="both"/>
      </w:pPr>
      <w:r>
        <w:rPr>
          <w:b/>
          <w:sz w:val="26"/>
        </w:rPr>
        <w:t>Мефаева</w:t>
      </w:r>
      <w:r>
        <w:rPr>
          <w:b/>
          <w:sz w:val="26"/>
        </w:rPr>
        <w:t xml:space="preserve"> Э.Р.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6.9 ч. 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857205">
      <w:pPr>
        <w:ind w:firstLine="708"/>
        <w:jc w:val="both"/>
      </w:pPr>
      <w:r>
        <w:rPr>
          <w:sz w:val="26"/>
        </w:rPr>
        <w:t>Штр</w:t>
      </w:r>
      <w:r>
        <w:rPr>
          <w:sz w:val="26"/>
        </w:rPr>
        <w:t>аф подлежит уплате по реквизитам:</w:t>
      </w:r>
    </w:p>
    <w:p w:rsidR="00857205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857205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857205">
      <w:pPr>
        <w:ind w:firstLine="708"/>
        <w:jc w:val="both"/>
      </w:pPr>
      <w:r>
        <w:rPr>
          <w:sz w:val="26"/>
        </w:rPr>
        <w:t>ОГРН 1149102019164</w:t>
      </w:r>
    </w:p>
    <w:p w:rsidR="00857205">
      <w:pPr>
        <w:ind w:firstLine="708"/>
        <w:jc w:val="both"/>
      </w:pPr>
      <w:r>
        <w:rPr>
          <w:sz w:val="26"/>
        </w:rPr>
        <w:t>Банковские реквизиты:</w:t>
      </w:r>
    </w:p>
    <w:p w:rsidR="00857205">
      <w:pPr>
        <w:ind w:firstLine="708"/>
        <w:jc w:val="both"/>
      </w:pPr>
      <w:r>
        <w:rPr>
          <w:sz w:val="26"/>
        </w:rPr>
        <w:t>Получатель: УФК по адрес</w:t>
      </w:r>
      <w:r>
        <w:rPr>
          <w:sz w:val="26"/>
        </w:rPr>
        <w:t xml:space="preserve"> (Министерство юстиции адрес)</w:t>
      </w:r>
    </w:p>
    <w:p w:rsidR="00857205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857205">
      <w:pPr>
        <w:ind w:firstLine="708"/>
        <w:jc w:val="both"/>
      </w:pPr>
      <w:r>
        <w:rPr>
          <w:sz w:val="26"/>
        </w:rPr>
        <w:t xml:space="preserve">ИНН: телефон </w:t>
      </w:r>
    </w:p>
    <w:p w:rsidR="00857205">
      <w:pPr>
        <w:ind w:firstLine="708"/>
        <w:jc w:val="both"/>
      </w:pPr>
      <w:r>
        <w:rPr>
          <w:sz w:val="26"/>
        </w:rPr>
        <w:t>КПП: 910201001</w:t>
      </w:r>
    </w:p>
    <w:p w:rsidR="00857205">
      <w:pPr>
        <w:ind w:firstLine="708"/>
        <w:jc w:val="both"/>
      </w:pPr>
      <w:r>
        <w:rPr>
          <w:sz w:val="26"/>
        </w:rPr>
        <w:t>БИК: 013510002</w:t>
      </w:r>
    </w:p>
    <w:p w:rsidR="00857205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857205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857205">
      <w:pPr>
        <w:ind w:firstLine="708"/>
        <w:jc w:val="both"/>
      </w:pPr>
      <w:r>
        <w:rPr>
          <w:sz w:val="26"/>
        </w:rPr>
        <w:t>Лицевой счет телефон в УФК по адре</w:t>
      </w:r>
      <w:r>
        <w:rPr>
          <w:sz w:val="26"/>
        </w:rPr>
        <w:t xml:space="preserve">с, Код Сводного реестра телефон </w:t>
      </w:r>
    </w:p>
    <w:p w:rsidR="00857205">
      <w:pPr>
        <w:ind w:firstLine="708"/>
        <w:jc w:val="both"/>
      </w:pPr>
      <w:r>
        <w:rPr>
          <w:sz w:val="26"/>
        </w:rPr>
        <w:t>ОКТМО 35721000</w:t>
      </w:r>
    </w:p>
    <w:p w:rsidR="00857205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857205">
      <w:pPr>
        <w:ind w:firstLine="708"/>
        <w:jc w:val="both"/>
      </w:pPr>
      <w:r>
        <w:rPr>
          <w:sz w:val="26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</w:t>
      </w:r>
      <w:r>
        <w:rPr>
          <w:sz w:val="26"/>
        </w:rPr>
        <w:t>расположенном</w:t>
      </w:r>
      <w:r>
        <w:rPr>
          <w:sz w:val="26"/>
        </w:rPr>
        <w:t xml:space="preserve"> по адресу: адрес, адре</w:t>
      </w:r>
      <w:r>
        <w:rPr>
          <w:sz w:val="26"/>
        </w:rPr>
        <w:t>с.</w:t>
      </w:r>
    </w:p>
    <w:p w:rsidR="00857205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6"/>
        </w:rPr>
        <w:t xml:space="preserve">у, за исключением случаев, предусмотренных </w:t>
      </w:r>
      <w:hyperlink r:id="rId6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6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6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6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857205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</w:t>
      </w:r>
      <w:r>
        <w:rPr>
          <w:sz w:val="26"/>
        </w:rPr>
        <w:t>ыскана в принудительном порядке.</w:t>
      </w:r>
    </w:p>
    <w:p w:rsidR="00857205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</w:t>
      </w:r>
      <w:r>
        <w:rPr>
          <w:sz w:val="26"/>
        </w:rPr>
        <w:t>адрес) адрес.</w:t>
      </w:r>
    </w:p>
    <w:p w:rsidR="00DC571E">
      <w:pPr>
        <w:ind w:firstLine="426"/>
        <w:jc w:val="both"/>
        <w:rPr>
          <w:sz w:val="26"/>
        </w:rPr>
      </w:pPr>
    </w:p>
    <w:p w:rsidR="00857205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05"/>
    <w:rsid w:val="00857205"/>
    <w:rsid w:val="00DC5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