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A01649"/>
    <w:p w:rsidR="00A01649">
      <w:pPr>
        <w:jc w:val="right"/>
      </w:pPr>
      <w:r>
        <w:t>Дело № 5-73-206/2022</w:t>
      </w:r>
    </w:p>
    <w:p w:rsidR="00875C52">
      <w:pPr>
        <w:jc w:val="center"/>
      </w:pPr>
    </w:p>
    <w:p w:rsidR="00A01649">
      <w:pPr>
        <w:jc w:val="center"/>
      </w:pPr>
      <w:r>
        <w:t>ПОСТАНОВЛЕНИЕ</w:t>
      </w:r>
    </w:p>
    <w:p w:rsidR="00875C52">
      <w:pPr>
        <w:ind w:firstLine="708"/>
      </w:pPr>
    </w:p>
    <w:p w:rsidR="00A01649">
      <w:pPr>
        <w:ind w:firstLine="708"/>
      </w:pPr>
      <w:r>
        <w:t xml:space="preserve">13 мая 2022 года                                                                                                           </w:t>
      </w:r>
      <w:r>
        <w:t>г. Саки</w:t>
      </w:r>
    </w:p>
    <w:p w:rsidR="00875C52">
      <w:pPr>
        <w:ind w:firstLine="708"/>
        <w:jc w:val="both"/>
      </w:pPr>
    </w:p>
    <w:p w:rsidR="00A01649">
      <w:pPr>
        <w:ind w:firstLine="708"/>
        <w:jc w:val="both"/>
      </w:pPr>
      <w:r>
        <w:t xml:space="preserve">Мировой судья судебного участка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Васильев В.А., рассмотрев дело об административном </w:t>
      </w:r>
      <w:r>
        <w:t>правонарушении, поступившие из отдела Государственной инспекции безопасности дорожного движения МО МВД Российской Федерации «</w:t>
      </w:r>
      <w:r>
        <w:t>Сакский</w:t>
      </w:r>
      <w:r>
        <w:t xml:space="preserve">», в отношении: </w:t>
      </w:r>
    </w:p>
    <w:p w:rsidR="00A01649">
      <w:pPr>
        <w:ind w:firstLine="708"/>
        <w:jc w:val="both"/>
      </w:pPr>
      <w:r>
        <w:t>Шкуропатова</w:t>
      </w:r>
      <w:r>
        <w:t xml:space="preserve"> М.В.</w:t>
      </w:r>
    </w:p>
    <w:p w:rsidR="00A01649">
      <w:pPr>
        <w:ind w:firstLine="708"/>
        <w:jc w:val="both"/>
      </w:pPr>
      <w:r>
        <w:t>о привлечении его к административной ответственности за правонарушение, предусмотренное ч.</w:t>
      </w:r>
      <w:r>
        <w:t xml:space="preserve"> 2 ст. 12.27 Кодекса Российской Федерации об административных правонарушениях,</w:t>
      </w:r>
    </w:p>
    <w:p w:rsidR="00A01649">
      <w:pPr>
        <w:jc w:val="center"/>
      </w:pPr>
      <w:r>
        <w:t>УСТАНОВИЛ:</w:t>
      </w:r>
    </w:p>
    <w:p w:rsidR="00A01649">
      <w:pPr>
        <w:ind w:firstLine="708"/>
        <w:jc w:val="both"/>
      </w:pPr>
      <w:r>
        <w:t>Шкуропатов</w:t>
      </w:r>
      <w:r>
        <w:t xml:space="preserve"> М.В.</w:t>
      </w:r>
      <w:r>
        <w:t>, управляя транспортным средством марки,</w:t>
      </w:r>
      <w:r>
        <w:t xml:space="preserve"> государственный регистрационный знак</w:t>
      </w:r>
      <w:r>
        <w:t xml:space="preserve"> в нарушение требований Правил дорожного движения, оставил мес</w:t>
      </w:r>
      <w:r>
        <w:t>то дорожно-транспортного происшествия, участником которого он являлся, при отсутствии признаков уголовно наказуемого деяния.</w:t>
      </w:r>
    </w:p>
    <w:p w:rsidR="00A01649">
      <w:pPr>
        <w:ind w:firstLine="708"/>
        <w:jc w:val="both"/>
      </w:pPr>
      <w:r>
        <w:t xml:space="preserve">В судебное заседание </w:t>
      </w:r>
      <w:r>
        <w:t>Шкуропатов</w:t>
      </w:r>
      <w:r>
        <w:t xml:space="preserve"> М.В. явился, свою вину признал, в </w:t>
      </w:r>
      <w:r>
        <w:t>содеянном</w:t>
      </w:r>
      <w:r>
        <w:t xml:space="preserve"> раскаялась. Кроме того пояснил, что уехал с места дорож</w:t>
      </w:r>
      <w:r>
        <w:t>но-транспортного происшествия, участником которого он являлся, поскольку не хотел загораживать проезд и принял решение переставить автомобиль на ближайшем парковочном месте на незначительном расстоянии от места происшествия, дождаться светлого времени суто</w:t>
      </w:r>
      <w:r>
        <w:t xml:space="preserve">к, для связи с потерпевшим и составления </w:t>
      </w:r>
      <w:r>
        <w:t>европротокола</w:t>
      </w:r>
      <w:r>
        <w:t xml:space="preserve">. Причиненный вред добровольно возмещен, просил освободить его от административной ответственности в связи с малозначительностью. </w:t>
      </w:r>
    </w:p>
    <w:p w:rsidR="00A01649" w:rsidP="00875C52">
      <w:pPr>
        <w:ind w:firstLine="708"/>
        <w:jc w:val="both"/>
      </w:pPr>
      <w:r>
        <w:t xml:space="preserve">Потерпевший </w:t>
      </w:r>
      <w:r>
        <w:t>пояснил, что в результате дорожно-транспортного происше</w:t>
      </w:r>
      <w:r>
        <w:t xml:space="preserve">ствия с участием водителя </w:t>
      </w:r>
      <w:r>
        <w:t>Шкуропатова</w:t>
      </w:r>
      <w:r>
        <w:t xml:space="preserve"> М.В. его автомобилю причинены незначительные механические повреждения. С учетом того, что его автомобилю причинены незначительные повреждения, а </w:t>
      </w:r>
      <w:r>
        <w:t>Шкуропатов</w:t>
      </w:r>
      <w:r>
        <w:t xml:space="preserve"> М.В. осознал свое противоправное поведение и принял меры к воз</w:t>
      </w:r>
      <w:r>
        <w:t xml:space="preserve">мещению причиненного материального ущерба, просит суд производство по делу прекратить в связи с малозначительностью административного правонарушения. Выслушав </w:t>
      </w:r>
      <w:r>
        <w:t>Шкуропатова</w:t>
      </w:r>
      <w:r>
        <w:t xml:space="preserve"> М.В., потерпевшего,</w:t>
      </w:r>
      <w:r>
        <w:t xml:space="preserve"> исследовав материалы дела, суд пришел к выводу о наличии в дей</w:t>
      </w:r>
      <w:r>
        <w:t>ствиях состава правонарушения, предусмотренного ч. 2 ст. 12.27 КоАП РФ, исходя из следующего.</w:t>
      </w:r>
    </w:p>
    <w:p w:rsidR="00A01649">
      <w:pPr>
        <w:ind w:firstLine="708"/>
        <w:jc w:val="both"/>
      </w:pPr>
      <w:r>
        <w:t>Согласно статье 2 Федерального закона от 10 декабря 1995 года № 196-ФЗ "О безопасности дорожного движения", дорожно-транспортное происшествие - событие, возникшее</w:t>
      </w:r>
      <w:r>
        <w:t xml:space="preserve"> в процессе движения по дороге транспортного средства и с его участием, при котором погибли или ранены люди, повреждены транспортные средства, сооружения, грузы либо причинен иной материальный ущерб.</w:t>
      </w:r>
    </w:p>
    <w:p w:rsidR="00A01649">
      <w:pPr>
        <w:ind w:firstLine="708"/>
        <w:jc w:val="both"/>
      </w:pPr>
      <w:r>
        <w:t>Аналогичное понятие дорожно-транспортного происшествия с</w:t>
      </w:r>
      <w:r>
        <w:t>одержится в Правилах дорожного движения.</w:t>
      </w:r>
    </w:p>
    <w:p w:rsidR="00A01649">
      <w:pPr>
        <w:ind w:firstLine="708"/>
        <w:jc w:val="both"/>
      </w:pPr>
      <w:r>
        <w:t xml:space="preserve">Из системного толкования Правил дорожного движения для отнесения события к дорожно-транспортному происшествию необходимо наличие движущегося по дороге транспортного средства, само событие должно быть связано с этим </w:t>
      </w:r>
      <w:r>
        <w:t xml:space="preserve">транспортным средством, а возникшие последствия события должны соответствовать перечисленным в понятии </w:t>
      </w:r>
      <w:r>
        <w:t>"дорожно-транспортного происшествия" (погибли или ранены люди, повреждены транспортные средства, сооружения, грузы либо причинен иной материальный ущерб)</w:t>
      </w:r>
      <w:r>
        <w:t>.</w:t>
      </w:r>
    </w:p>
    <w:p w:rsidR="00A01649">
      <w:pPr>
        <w:ind w:firstLine="708"/>
        <w:jc w:val="both"/>
      </w:pPr>
      <w:r>
        <w:t>Из материалов дела следует, что в результате события, произошедшего</w:t>
      </w:r>
      <w:r>
        <w:t>, в том числе с участием водителя, управляющего транспортным средством марки</w:t>
      </w:r>
      <w:r>
        <w:t>, государственный регистрационный знак</w:t>
      </w:r>
      <w:r>
        <w:t>, наступили последствия, соответствующие определению "дорож</w:t>
      </w:r>
      <w:r>
        <w:t>но-транспортное происшествие".</w:t>
      </w:r>
    </w:p>
    <w:p w:rsidR="00A01649">
      <w:pPr>
        <w:ind w:firstLine="708"/>
        <w:jc w:val="both"/>
      </w:pPr>
      <w:r>
        <w:t xml:space="preserve">В соответствии с частью 2 статьи 12.27 Кодекса Российской Федерации об административных правонарушениях оставление водителем в нарушение Правил дорожного движения места дорожно-транспортного происшествия, участником которого </w:t>
      </w:r>
      <w:r>
        <w:t>он являлся, при отсутствии признаков уголовно наказуемого деяния, – влечет лишение права управления транспортными средствами на срок от одного года до полутора лет или административный арест на срок до пятнадцати суток.</w:t>
      </w:r>
    </w:p>
    <w:p w:rsidR="00A01649">
      <w:pPr>
        <w:ind w:firstLine="708"/>
        <w:jc w:val="both"/>
      </w:pPr>
      <w:r>
        <w:t>Пунктом 2.5 Правил дорожного движени</w:t>
      </w:r>
      <w:r>
        <w:t xml:space="preserve">я, утвержденных Постановлением Совета Министров - Правительства Российской Федерации от 23 октября 1993 г. N 1090 (далее - Правила дорожного движения), предусмотрено, что при дорожно-транспортном происшествии водитель, причастный к нему, обязан немедленно </w:t>
      </w:r>
      <w:r>
        <w:t>остановить (не трогать с места) транспортное средство, включить аварийную сигнализацию и выставить знак аварийной остановки в соответствии с требованиями пункта 7.2 Правил, не перемещать предметы, имеющие</w:t>
      </w:r>
      <w:r>
        <w:t xml:space="preserve"> отношение к происшествию.</w:t>
      </w:r>
    </w:p>
    <w:p w:rsidR="00A01649">
      <w:pPr>
        <w:ind w:firstLine="708"/>
        <w:jc w:val="both"/>
      </w:pPr>
      <w:r>
        <w:t xml:space="preserve">Как </w:t>
      </w:r>
      <w:r>
        <w:t>усматривается из прот</w:t>
      </w:r>
      <w:r>
        <w:t xml:space="preserve">окола об административном правонарушении серии </w:t>
      </w:r>
      <w:r>
        <w:t>Шкуропатов</w:t>
      </w:r>
      <w:r>
        <w:t xml:space="preserve"> М.В.</w:t>
      </w:r>
      <w:r>
        <w:t xml:space="preserve"> управляя</w:t>
      </w:r>
      <w:r>
        <w:t xml:space="preserve"> транспортным средством марки</w:t>
      </w:r>
      <w:r>
        <w:t>, государственный регистрационный знак,</w:t>
      </w:r>
      <w:r>
        <w:t xml:space="preserve"> являясь участником дорожно-транспортного происшествия, в нарушение требований Правил дорожного движ</w:t>
      </w:r>
      <w:r>
        <w:t xml:space="preserve">ения, оставил место дорожно-транспортного происшествия, участником которого он являлся. </w:t>
      </w:r>
    </w:p>
    <w:p w:rsidR="00A01649">
      <w:pPr>
        <w:ind w:firstLine="708"/>
        <w:jc w:val="both"/>
      </w:pPr>
      <w:r>
        <w:t xml:space="preserve">В результате ДТП транспортное средство марки, </w:t>
      </w:r>
      <w:r>
        <w:t>государственный регистрационный знак,</w:t>
      </w:r>
      <w:r>
        <w:t xml:space="preserve"> получило механические повреждения, владельцу указанного автомобиля причинен </w:t>
      </w:r>
      <w:r>
        <w:t xml:space="preserve">материальный ущерб. </w:t>
      </w:r>
    </w:p>
    <w:p w:rsidR="00A01649">
      <w:pPr>
        <w:ind w:firstLine="708"/>
        <w:jc w:val="both"/>
      </w:pPr>
      <w:r>
        <w:t>Указанные обстоятельства подтверждаются собранными по делу доказательствами: протоколом об административном правонарушении,</w:t>
      </w:r>
      <w:r>
        <w:t xml:space="preserve"> копией определения об отказе в возбуждении дела об административном правонарушении,</w:t>
      </w:r>
      <w:r>
        <w:t xml:space="preserve"> копией схемы места со</w:t>
      </w:r>
      <w:r>
        <w:t xml:space="preserve">вершения административного правонарушения; </w:t>
      </w:r>
      <w:r>
        <w:t>копией приложения к протоколу об административном правонарушении</w:t>
      </w:r>
      <w:r>
        <w:t>; копией протокола об изъятии вещей и документов;</w:t>
      </w:r>
      <w:r>
        <w:t xml:space="preserve"> копией письменных объяснений </w:t>
      </w:r>
      <w:r>
        <w:t>Шкуропатова</w:t>
      </w:r>
      <w:r>
        <w:t xml:space="preserve"> М.В.; рапортом инспектора ДПС</w:t>
      </w:r>
      <w:r>
        <w:t xml:space="preserve">; </w:t>
      </w:r>
      <w:r>
        <w:t>фототаблицей</w:t>
      </w:r>
      <w:r>
        <w:t>, которые являются допустимыми, достоверными и достаточными доказательствами в соответствии с требованиями статьи 26.11 Кодекса Российской Федерации об административных правонарушениях.</w:t>
      </w:r>
    </w:p>
    <w:p w:rsidR="00A01649">
      <w:pPr>
        <w:ind w:firstLine="708"/>
        <w:jc w:val="both"/>
      </w:pPr>
      <w:r>
        <w:t xml:space="preserve">То обстоятельство, что </w:t>
      </w:r>
      <w:r>
        <w:t>Шкуропатов</w:t>
      </w:r>
      <w:r>
        <w:t xml:space="preserve"> М.В. стал участником дор</w:t>
      </w:r>
      <w:r>
        <w:t>ожно-транспортного происшествия, обязывало его выполнить требования пункта 2.5 Правил дорожного движения.</w:t>
      </w:r>
    </w:p>
    <w:p w:rsidR="00A01649">
      <w:pPr>
        <w:ind w:firstLine="708"/>
        <w:jc w:val="both"/>
      </w:pPr>
      <w:r>
        <w:t xml:space="preserve">Оставив место дорожно-транспортного происшествия </w:t>
      </w:r>
      <w:r>
        <w:t>Шкуропатов</w:t>
      </w:r>
      <w:r>
        <w:t xml:space="preserve"> М.В. совершил административное правонарушение</w:t>
      </w:r>
      <w:r>
        <w:t>, ответственность за которое предусмотрена ча</w:t>
      </w:r>
      <w:r>
        <w:t>стью 2 статьи 12.27 Кодекса Российской Федерации об административных правонарушениях.</w:t>
      </w:r>
    </w:p>
    <w:p w:rsidR="00A01649">
      <w:pPr>
        <w:ind w:firstLine="708"/>
        <w:jc w:val="both"/>
      </w:pPr>
      <w:r>
        <w:t xml:space="preserve">При таких обстоятельствах в действиях </w:t>
      </w:r>
      <w:r>
        <w:t>Шкуропатова</w:t>
      </w:r>
      <w:r>
        <w:t xml:space="preserve"> М.В. имеется состав правонарушения, предусмотренного частью 2 статьи 12.27 Кодекса Российской Федерации об административ</w:t>
      </w:r>
      <w:r>
        <w:t>ных правонарушениях, а именно оставление водителем в нарушение Правил дорожного движения места дорожно-транспортного происшествия, участником которого он являлся.</w:t>
      </w:r>
    </w:p>
    <w:p w:rsidR="00A01649">
      <w:pPr>
        <w:ind w:firstLine="708"/>
        <w:jc w:val="both"/>
      </w:pPr>
      <w:r>
        <w:t>В соответствии со статьей 2.1 Кодекса Российской Федерации об административных правонарушения</w:t>
      </w:r>
      <w:r>
        <w:t xml:space="preserve">х административным правонарушением признается противоправное, виновное действие (бездействие) физического или юридического лица, за которое Кодексом </w:t>
      </w:r>
      <w:r>
        <w:t>Российской Федерации об административных правонарушениях или законами субъектов Российской Федерации об адм</w:t>
      </w:r>
      <w:r>
        <w:t>инистративных правонарушениях установлена административная ответственность.</w:t>
      </w:r>
    </w:p>
    <w:p w:rsidR="00A01649">
      <w:pPr>
        <w:ind w:firstLine="708"/>
        <w:jc w:val="both"/>
      </w:pPr>
      <w:r>
        <w:t>В силу положений части 1 статьи 1.5 Кодекса Российской Федерации об административных правонарушениях лицо подлежит административной ответственности только за те административные пр</w:t>
      </w:r>
      <w:r>
        <w:t>авонарушения, в отношении которых установлена его вина.</w:t>
      </w:r>
    </w:p>
    <w:p w:rsidR="00A01649">
      <w:pPr>
        <w:ind w:firstLine="708"/>
        <w:jc w:val="both"/>
      </w:pPr>
      <w:r>
        <w:t>Статьей 2.9 Кодекса Российской Федерации об административных правонарушениях установлено, что при малозначительности совершенного административного правонарушения судья, орган, должностное лицо, уполн</w:t>
      </w:r>
      <w:r>
        <w:t>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 При квалификации правонарушения в качестве малозначительного</w:t>
      </w:r>
      <w:r>
        <w:t xml:space="preserve"> следует исходить из оценки конкретных обстоятельств его совершения. Малозначительность правонарушения имеет место при отсутствии существенной угрозы охраняемым общественным отношениям. Квалификация правонарушения как малозначительного может иметь место то</w:t>
      </w:r>
      <w:r>
        <w:t>лько в исключительных случаях и производится применительно к обстоятельствам конкретного совершенного лицом деяния.</w:t>
      </w:r>
    </w:p>
    <w:p w:rsidR="00A01649">
      <w:pPr>
        <w:ind w:firstLine="708"/>
        <w:jc w:val="both"/>
      </w:pPr>
      <w:r>
        <w:t xml:space="preserve">Мировой судья, исходя из обстоятельств совершения </w:t>
      </w:r>
      <w:r>
        <w:t>Шкуропатовым</w:t>
      </w:r>
      <w:r>
        <w:t xml:space="preserve"> М.В. </w:t>
      </w:r>
      <w:r>
        <w:t xml:space="preserve">административного правонарушения и характера вины, учитывая, что автомобилю </w:t>
      </w:r>
      <w:r>
        <w:t>причинены незначительные повреждения, и вред здоровью никому не причинен, приходит к выводу об отсутствии существенной угрозы охраняемым общественным отношениям. Конституционны</w:t>
      </w:r>
      <w:r>
        <w:t>й Суд Российской Федерации в постановлении от 15 июля 1999 года N 11-П указал, что санкции штрафного характера, исходя из общих принципов права, должны отвечать вытекающим из Конституции Российской Федерации требованиям справедливости и соразмерности. Прин</w:t>
      </w:r>
      <w:r>
        <w:t>цип соразмерности, выражающий требования справедливости, предполагает установление публично-правовой ответственности лишь за виновное деяние и ее дифференциацию в зависимости от тяжести содеянного, размера и характера причиненного ущерба, степени вины прав</w:t>
      </w:r>
      <w:r>
        <w:t xml:space="preserve">онарушителя и иных существенных обстоятельств, обусловливающих индивидуализацию при применении взыскания. </w:t>
      </w:r>
      <w:r>
        <w:t>В определении Конституционного Суда РФ от 7 декабря 2010 года N 1702-О-О указано, что при отсутствии вредных последствий оставления места дорожно-тран</w:t>
      </w:r>
      <w:r>
        <w:t>спортного происшествия, не причинившего вред здоровью и крупный ущерб и не представлявшего собой существенное нарушение охраняемых общественных отношений, правонарушение, предусмотренное частью 2 статьи 12.27 Кодекса Российской Федерации об административны</w:t>
      </w:r>
      <w:r>
        <w:t>х правонарушениях может быть в соответствии со статьей 2.9 Кодекса Российской Федерации</w:t>
      </w:r>
      <w:r>
        <w:t xml:space="preserve"> об административных правонарушениях признано правоприменительным органом малозначительным и не </w:t>
      </w:r>
      <w:r>
        <w:t>повлечь</w:t>
      </w:r>
      <w:r>
        <w:t xml:space="preserve"> административного наказания.</w:t>
      </w:r>
    </w:p>
    <w:p w:rsidR="00A01649" w:rsidP="00875C52">
      <w:pPr>
        <w:ind w:firstLine="708"/>
        <w:jc w:val="both"/>
      </w:pPr>
      <w:r>
        <w:t xml:space="preserve">На основании </w:t>
      </w:r>
      <w:r>
        <w:t>изложенного</w:t>
      </w:r>
      <w:r>
        <w:t>, руководств</w:t>
      </w:r>
      <w:r>
        <w:t xml:space="preserve">уясь </w:t>
      </w:r>
      <w:r>
        <w:t>ст.ст</w:t>
      </w:r>
      <w:r>
        <w:t xml:space="preserve">. 2.9, 29.9, 29.10 КоАП РФ, судья </w:t>
      </w:r>
    </w:p>
    <w:p w:rsidR="00A01649">
      <w:pPr>
        <w:jc w:val="center"/>
      </w:pPr>
      <w:r>
        <w:t>ПОСТАНОВИЛ:</w:t>
      </w:r>
    </w:p>
    <w:p w:rsidR="00A01649" w:rsidP="00875C52">
      <w:pPr>
        <w:ind w:firstLine="708"/>
        <w:jc w:val="both"/>
      </w:pPr>
      <w:r>
        <w:t xml:space="preserve">Производство по делу об административном правонарушении в отношении </w:t>
      </w:r>
      <w:r>
        <w:t>Шкуропатова</w:t>
      </w:r>
      <w:r>
        <w:t xml:space="preserve"> М.В.</w:t>
      </w:r>
      <w:r>
        <w:t xml:space="preserve"> о привлечении его к административной ответственности по части 2 статьи 12.27 Кодекса Российской Федерации об адми</w:t>
      </w:r>
      <w:r>
        <w:t>нистративных правонарушениях прекратить на основании статьи 2.9 Кодекса Российской Федерации об административных правонарушениях ввиду малозначительности административного правонарушения.</w:t>
      </w:r>
    </w:p>
    <w:p w:rsidR="00A01649">
      <w:pPr>
        <w:ind w:firstLine="708"/>
      </w:pPr>
      <w:r>
        <w:t xml:space="preserve">Объявить </w:t>
      </w:r>
      <w:r>
        <w:t>Шкуропатову</w:t>
      </w:r>
      <w:r>
        <w:t xml:space="preserve"> М.В. </w:t>
      </w:r>
      <w:r>
        <w:t xml:space="preserve">устное замечание. </w:t>
      </w:r>
    </w:p>
    <w:p w:rsidR="00A01649" w:rsidP="00875C52">
      <w:pPr>
        <w:ind w:firstLine="708"/>
        <w:jc w:val="both"/>
      </w:pPr>
      <w:r>
        <w:t>Постановление может быть</w:t>
      </w:r>
      <w:r>
        <w:t xml:space="preserve"> обжаловано в апелляционном порядке в течение десяти суток в </w:t>
      </w:r>
      <w:r>
        <w:t>Сакский</w:t>
      </w:r>
      <w:r>
        <w:t xml:space="preserve"> районный суд Республики Крым, через судебный участок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Крым, со дня вручения или получения коп</w:t>
      </w:r>
      <w:r>
        <w:t>ии постановления.</w:t>
      </w:r>
    </w:p>
    <w:p w:rsidR="00A01649">
      <w:r>
        <w:t xml:space="preserve">Мировой судья                                                                                                   </w:t>
      </w:r>
      <w:r>
        <w:t xml:space="preserve">Васильев В.А. 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649"/>
    <w:rsid w:val="00875C52"/>
    <w:rsid w:val="00A0164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