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Дело № 5-73-213/2017</w:t>
      </w:r>
    </w:p>
    <w:p w:rsidR="00A77B3E">
      <w:r>
        <w:t>ПОСТАНОВЛЕНИЕ</w:t>
      </w:r>
    </w:p>
    <w:p w:rsidR="00A77B3E">
      <w:r>
        <w:t xml:space="preserve">01 августа 2017 года                                                                                             </w:t>
      </w:r>
      <w:r>
        <w:t xml:space="preserve">     г. Саки</w:t>
      </w:r>
    </w:p>
    <w:p w:rsidR="00A77B3E">
      <w:r>
        <w:tab/>
        <w:t>Исполняющий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72 Сакского судебного района (</w:t>
      </w:r>
      <w:r>
        <w:t>Сакский</w:t>
      </w:r>
      <w:r>
        <w:t xml:space="preserve"> муниципальн</w:t>
      </w:r>
      <w:r>
        <w:t xml:space="preserve">ый район и городской округ Саки) Республики Крым Костюкова Е.В., с участием лица, привлекаемого к ответственности – Арсланова </w:t>
      </w:r>
      <w:r>
        <w:t>Назима</w:t>
      </w:r>
      <w:r>
        <w:t xml:space="preserve"> </w:t>
      </w:r>
      <w:r>
        <w:t>Решатовича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>
      <w:r>
        <w:t>Арсла</w:t>
      </w:r>
      <w:r>
        <w:t>нова ..., паспортные данные ..., зарегистрированного и проживающего по адресу: адрес, ...</w:t>
      </w:r>
    </w:p>
    <w:p w:rsidR="00A77B3E">
      <w:r>
        <w:t>о привлечении его к административной ответственности за правонарушение, предусмотренное ст. 6.9 ч. 1 Кодекса Российской Федерации об административных правонарушениях,</w:t>
      </w:r>
      <w:r>
        <w:t xml:space="preserve"> </w:t>
      </w:r>
      <w:r>
        <w:tab/>
      </w:r>
    </w:p>
    <w:p w:rsidR="00A77B3E">
      <w:r>
        <w:t>УСТАНОВИЛ:</w:t>
      </w:r>
    </w:p>
    <w:p w:rsidR="00A77B3E">
      <w:r>
        <w:t xml:space="preserve">            дата в время Арсланов Н.Р., находясь по месту жительства, расположенном по адресу: адрес, употребил наркотическое средство марихуану без назначения врача, что подтверждается справкой о результатах химико-токсикологических исследов</w:t>
      </w:r>
      <w:r>
        <w:t xml:space="preserve">аний № 348 от дата, чем нарушил ст. 40 Федерального Закона № 3 – ФЗ от дата «О наркотических средствах и психотропных веществах», таким образом совершил административное правонарушение, предусмотренное ч. 1 ст. 6.9 </w:t>
      </w:r>
      <w:r>
        <w:t>КоАП</w:t>
      </w:r>
      <w:r>
        <w:t xml:space="preserve"> РФ «Потребление наркотических средст</w:t>
      </w:r>
      <w:r>
        <w:t>в без назначения врача».</w:t>
      </w:r>
    </w:p>
    <w:p w:rsidR="00A77B3E">
      <w:r>
        <w:t xml:space="preserve">           В судебном заседании Арсланов Н.Р.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</w:t>
      </w:r>
      <w:r>
        <w:t xml:space="preserve">х употребил наркотическое вещество марихуану без назначения врача по месту своего фактического проживания (адрес). </w:t>
      </w:r>
    </w:p>
    <w:p w:rsidR="00A77B3E">
      <w:r>
        <w:t xml:space="preserve">           Выслушав Арсланова Н.Р., исследовав материалы дела, мировой судья пришел к выводу о наличии в действиях Арсланова Н.Р. состава пр</w:t>
      </w:r>
      <w:r>
        <w:t xml:space="preserve">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Согласно протоколу об административном правонарушении № РК телефон от дата, он был составлен в отношении Арсланова Н.Р. в связи с тем, что </w:t>
      </w:r>
    </w:p>
    <w:p w:rsidR="00A77B3E">
      <w:r>
        <w:t xml:space="preserve">дата в время он (Арсланов Н.Р.) </w:t>
      </w:r>
      <w:r>
        <w:t>находясь по месту жительства, расположенном по адресу: адрес, употребил наркотическое средство марихуану без назначения врача.</w:t>
      </w:r>
    </w:p>
    <w:p w:rsidR="00A77B3E">
      <w:r>
        <w:t xml:space="preserve">          Указанные в протоколе об административном правонарушении обстоятельства потребления Арслановым Н.Р. наркотического сред</w:t>
      </w:r>
      <w:r>
        <w:t xml:space="preserve">ства без назначения врача подтверждаются письменными объяснениями Арсланова Н.Р., данными дата, согласно которых пояснил, что примерно в конце дата, точно даты не помнит, в вечернее время он находился по месту своего жительства где путем курения употребил </w:t>
      </w:r>
      <w:r>
        <w:t xml:space="preserve">наркотическое средство марихуану без назначения врача. Уточнил, что марихуану употребил дата в 21.00 часов. В содеянном раскаялся (л.д. 4). </w:t>
      </w:r>
    </w:p>
    <w:p w:rsidR="00A77B3E">
      <w:r>
        <w:t>Согласно копии протокола о направлении на медицинское освидетельствование на состояние опьянения 61 АК телефон Арсл</w:t>
      </w:r>
      <w:r>
        <w:t xml:space="preserve">анов Н.Р. дата в время направлен для прохождения медицинского освидетельствования на состояние опьянения при наличии признаков опьянения: резкое изменение окраски кожных покровов (л.д. 12). </w:t>
      </w:r>
    </w:p>
    <w:p w:rsidR="00A77B3E">
      <w:r>
        <w:t xml:space="preserve">Как усматривается из копии акта медицинского освидетельствования </w:t>
      </w:r>
      <w:r>
        <w:t xml:space="preserve">на состояние опьянения № 56 от дата, согласно медицинского заключения - установлено состояние опьянения (л.д. 11). </w:t>
      </w:r>
    </w:p>
    <w:p w:rsidR="00A77B3E">
      <w:r>
        <w:t xml:space="preserve"> </w:t>
      </w:r>
      <w:r>
        <w:tab/>
        <w:t xml:space="preserve">Согласно справки о результатах химико-токсикологических исследований, выданной ГБУЗ РК «КНПЦН» № 348 от дата в биологической среде (моче) </w:t>
      </w:r>
      <w:r>
        <w:t xml:space="preserve">Арсланова Н.Р. обнаружены </w:t>
      </w:r>
      <w:r>
        <w:t>каннабиноиды</w:t>
      </w:r>
      <w:r>
        <w:t xml:space="preserve"> (л.д. 16).</w:t>
      </w:r>
    </w:p>
    <w:p w:rsidR="00A77B3E">
      <w:r>
        <w:t xml:space="preserve">           Кроме того обстоятельства потребления Арслановым Н.Р. наркотического средства без назначения врача подтверждаются пояснения Арсланова Н.Р., данными в судебном заседании, согласно которым последни</w:t>
      </w:r>
      <w:r>
        <w:t>й, не возражая против обстоятельств, изложенных в протоколе об административном правонарушении, пояснил, что по месту своего фактического проживания, а именно: адрес, употребил наркотическое средство марихуану без назначения врача.</w:t>
      </w:r>
    </w:p>
    <w:p w:rsidR="00A77B3E">
      <w:r>
        <w:t xml:space="preserve">           При таких обс</w:t>
      </w:r>
      <w:r>
        <w:t xml:space="preserve">тоятельствах в действиях Арсланова Н.Р. имеется состав правонарушения, предусмотренного ст. 6.9 ч.1 </w:t>
      </w:r>
      <w:r>
        <w:t>КоАП</w:t>
      </w:r>
      <w:r>
        <w:t xml:space="preserve"> РФ, а именно: потребление наркотических средств без назначения врача.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</w:t>
      </w:r>
      <w: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и обстоятельства со</w:t>
      </w:r>
      <w:r>
        <w:t>вершенного административного правонарушения, учитывая данные о личности Арсланова Н.Р., ранее привлекаемого к административной ответственности, имеющего двоих несовершеннолетних детей, а также учитывая наличие смягчающих ответственность обстоятельств – при</w:t>
      </w:r>
      <w:r>
        <w:t>знание вины, раскаяние в содеянном и отсутствие отягчающих ответственность обстоятельств, мировой судья пришел к выводу о необходимости назначить ему административное наказание в виде административного штрафа.</w:t>
      </w:r>
    </w:p>
    <w:p w:rsidR="00A77B3E">
      <w:r>
        <w:t xml:space="preserve">           Согласно требованиям ст. 4.1 ч. 2.1</w:t>
      </w:r>
      <w:r>
        <w:t xml:space="preserve">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</w:t>
      </w:r>
      <w:r>
        <w:t>котические средства или психотропные вещества без назначения врача,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</w:t>
      </w:r>
      <w:r>
        <w:t>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</w:t>
      </w:r>
      <w:r>
        <w:t xml:space="preserve">          Принимая во внимание, что Арсланов Н.Р. употребил наркотическое средство без назначения врача, что следует из его пояснений, мировой судья </w:t>
      </w:r>
      <w:r>
        <w:t>приходит к выводу о необходимости возложить на Арсланова Н.Р. обязанность пройти диагностику, профилактичес</w:t>
      </w:r>
      <w:r>
        <w:t xml:space="preserve">кие мероприятия,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</w:t>
      </w:r>
      <w:r>
        <w:t xml:space="preserve">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t>КоАП</w:t>
      </w:r>
      <w:r>
        <w:t xml:space="preserve"> РФ, контроль за испо</w:t>
      </w:r>
      <w:r>
        <w:t xml:space="preserve">лнением лицом обязанности пройти диагностику, профилактические мероприятия, лечение возлагается на органы по контролю за оборотом наркотических средств и психотропных веществ по месту жительства лица, на которое эта обязанность была возложена.  </w:t>
      </w:r>
    </w:p>
    <w:p w:rsidR="00A77B3E">
      <w:r>
        <w:t xml:space="preserve">          </w:t>
      </w:r>
      <w:r>
        <w:t xml:space="preserve">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>
        <w:t xml:space="preserve">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</w:t>
      </w:r>
      <w:r>
        <w:t xml:space="preserve">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</w:t>
      </w:r>
      <w:r>
        <w:t xml:space="preserve">,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 xml:space="preserve">  Арсланова ... признать виновным в совершении административного правонарушения, предусмотренного ст. 6.9 ч.1 Кодекса Российской Федерации об административн</w:t>
      </w:r>
      <w:r>
        <w:t>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A77B3E">
      <w:r>
        <w:t xml:space="preserve">             Штраф подлежит уплате по реквизитам: получатель платежа: УФК по Республике Крым (МО МВД России «</w:t>
      </w:r>
      <w:r>
        <w:t>Сакский</w:t>
      </w:r>
      <w:r>
        <w:t>»), ИН</w:t>
      </w:r>
      <w:r>
        <w:t xml:space="preserve">Н телефон, КПП телефон, </w:t>
      </w:r>
      <w:r>
        <w:t>р</w:t>
      </w:r>
      <w:r>
        <w:t>/с ... Банк получателя: Отделение Республика Крым, БИК телефон, КБК ... ОКТМО телефон, УИН ... назначение платежа – административный штраф.</w:t>
      </w:r>
    </w:p>
    <w:p w:rsidR="00A77B3E">
      <w:r>
        <w:t xml:space="preserve">   Квитанцию об оплате административного штрафа следует представить в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адрес, адрес.</w:t>
      </w:r>
    </w:p>
    <w:p w:rsidR="00A77B3E">
      <w:r>
        <w:t xml:space="preserve">             Возложить на Арс</w:t>
      </w:r>
      <w:r>
        <w:t>ланова ...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течение месяца со дня вступления поста</w:t>
      </w:r>
      <w:r>
        <w:t>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Контроль за исполнением данной обязанности возложить на органы по контролю за оборотом наркотических средств и психотропны</w:t>
      </w:r>
      <w:r>
        <w:t>х веществ по месту жительства лица с направлением копии постановления в указанный орган.</w:t>
      </w:r>
    </w:p>
    <w:p w:rsidR="00A77B3E">
      <w:r>
        <w:t xml:space="preserve">           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</w:t>
      </w:r>
      <w:r>
        <w:t xml:space="preserve">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исполняющего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</w:t>
      </w:r>
      <w:r>
        <w:t>ым - мирового судью 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  Мировой судья</w:t>
      </w:r>
      <w:r>
        <w:tab/>
      </w:r>
      <w:r>
        <w:tab/>
      </w:r>
      <w:r>
        <w:tab/>
        <w:t xml:space="preserve">                                                       Е.В. Костюкова</w:t>
      </w:r>
    </w:p>
    <w:p w:rsidR="00A77B3E">
      <w:r>
        <w:t>4</w:t>
      </w:r>
    </w:p>
    <w:p w:rsidR="00A77B3E"/>
    <w:p w:rsidR="00A77B3E"/>
    <w:p w:rsidR="00A77B3E"/>
    <w:sectPr w:rsidSect="00AD3D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DBE"/>
    <w:rsid w:val="00486BF1"/>
    <w:rsid w:val="00A77B3E"/>
    <w:rsid w:val="00AD3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D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