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1999">
      <w:pPr>
        <w:jc w:val="center"/>
      </w:pPr>
    </w:p>
    <w:p w:rsidR="0023199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5-73-214/2022 </w:t>
      </w:r>
    </w:p>
    <w:p w:rsidR="00D91C5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23199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91C5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23199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16 июня 2022 года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D91C52">
      <w:pPr>
        <w:ind w:firstLine="708"/>
        <w:jc w:val="both"/>
        <w:rPr>
          <w:sz w:val="28"/>
        </w:rPr>
      </w:pPr>
    </w:p>
    <w:p w:rsidR="00231999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231999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Пограничного управления по Республике Крым </w:t>
      </w:r>
      <w:r>
        <w:rPr>
          <w:sz w:val="28"/>
        </w:rPr>
        <w:t>ФСБ России, в отношении:</w:t>
      </w:r>
    </w:p>
    <w:p w:rsidR="00231999">
      <w:pPr>
        <w:ind w:left="1701"/>
        <w:jc w:val="both"/>
      </w:pPr>
      <w:r>
        <w:rPr>
          <w:sz w:val="28"/>
        </w:rPr>
        <w:t>Крецу</w:t>
      </w:r>
      <w:r>
        <w:rPr>
          <w:sz w:val="28"/>
        </w:rPr>
        <w:t xml:space="preserve"> И.Н.</w:t>
      </w:r>
    </w:p>
    <w:p w:rsidR="00231999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231999">
      <w:pPr>
        <w:jc w:val="center"/>
      </w:pPr>
      <w:r>
        <w:rPr>
          <w:sz w:val="28"/>
        </w:rPr>
        <w:t>УСТАНОВИЛ:</w:t>
      </w:r>
    </w:p>
    <w:p w:rsidR="00231999" w:rsidRPr="00D91C52">
      <w:pPr>
        <w:jc w:val="both"/>
        <w:rPr>
          <w:sz w:val="28"/>
        </w:rPr>
      </w:pPr>
      <w:r>
        <w:rPr>
          <w:sz w:val="28"/>
        </w:rPr>
        <w:t>Крецу</w:t>
      </w:r>
      <w:r>
        <w:rPr>
          <w:sz w:val="28"/>
        </w:rPr>
        <w:t xml:space="preserve"> И.Н. </w:t>
      </w:r>
      <w:r>
        <w:rPr>
          <w:sz w:val="28"/>
        </w:rPr>
        <w:t xml:space="preserve"> в нарушение правил,</w:t>
      </w:r>
      <w:r>
        <w:rPr>
          <w:sz w:val="28"/>
        </w:rPr>
        <w:t xml:space="preserve"> регламентирующих рыболовство, а именно п. 54.1 </w:t>
      </w:r>
      <w:r>
        <w:rPr>
          <w:sz w:val="28"/>
        </w:rPr>
        <w:t>п.п</w:t>
      </w:r>
      <w:r>
        <w:rPr>
          <w:sz w:val="28"/>
        </w:rPr>
        <w:t xml:space="preserve">. а)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</w:t>
      </w:r>
      <w:r>
        <w:rPr>
          <w:sz w:val="20"/>
        </w:rPr>
        <w:t xml:space="preserve"> </w:t>
      </w:r>
      <w:r>
        <w:rPr>
          <w:sz w:val="28"/>
        </w:rPr>
        <w:t>утвержденных приказом Минсельхоза России</w:t>
      </w:r>
    </w:p>
    <w:p w:rsidR="00231999">
      <w:pPr>
        <w:jc w:val="both"/>
      </w:pPr>
      <w:r>
        <w:rPr>
          <w:sz w:val="28"/>
        </w:rPr>
        <w:t>от 9 января 2020 г. N 1, осуществлял вылов рыбы с использованием запрещенных орудий – с</w:t>
      </w:r>
      <w:r>
        <w:rPr>
          <w:sz w:val="28"/>
        </w:rPr>
        <w:t xml:space="preserve">етью (сетью ставной </w:t>
      </w:r>
      <w:r>
        <w:rPr>
          <w:sz w:val="28"/>
        </w:rPr>
        <w:t>трехстенной</w:t>
      </w:r>
      <w:r>
        <w:rPr>
          <w:sz w:val="28"/>
        </w:rPr>
        <w:t>).</w:t>
      </w:r>
    </w:p>
    <w:p w:rsidR="00231999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Крецу</w:t>
      </w:r>
      <w:r>
        <w:rPr>
          <w:sz w:val="28"/>
        </w:rPr>
        <w:t xml:space="preserve"> И.Н. не явился, будучи извещенным о месте и времени судебного заседания надлежащим образом, что подтверждается уведомлением о вручении судебной повестки (получено адресатом</w:t>
      </w:r>
      <w:r>
        <w:rPr>
          <w:sz w:val="28"/>
        </w:rPr>
        <w:t>).</w:t>
      </w:r>
    </w:p>
    <w:p w:rsidR="00231999">
      <w:pPr>
        <w:ind w:firstLine="708"/>
        <w:jc w:val="both"/>
      </w:pPr>
      <w:r>
        <w:rPr>
          <w:sz w:val="28"/>
        </w:rPr>
        <w:t>Как указал Плен</w:t>
      </w:r>
      <w:r>
        <w:rPr>
          <w:sz w:val="28"/>
        </w:rPr>
        <w:t>ум Верховного Суда Российской Федерации в постановлении от 27 декабря 2007 года N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</w:t>
      </w:r>
      <w:r>
        <w:rPr>
          <w:sz w:val="28"/>
        </w:rPr>
        <w:t>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</w:t>
      </w:r>
      <w:r>
        <w:rPr>
          <w:sz w:val="28"/>
        </w:rPr>
        <w:t>: у судьи имеются данные о надлежащем извещении лица о времени и мест</w:t>
      </w:r>
      <w:r>
        <w:rPr>
          <w:sz w:val="28"/>
        </w:rPr>
        <w:t xml:space="preserve">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</w:t>
      </w:r>
      <w:r>
        <w:rPr>
          <w:sz w:val="28"/>
        </w:rPr>
        <w:t>по данному делу присутствие лица, в отношении которого ведется производство по д</w:t>
      </w:r>
      <w:r>
        <w:rPr>
          <w:sz w:val="28"/>
        </w:rPr>
        <w:t xml:space="preserve">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</w:t>
      </w:r>
      <w:r>
        <w:rPr>
          <w:sz w:val="28"/>
        </w:rPr>
        <w:t>ходатайство об отложении рассмотрения дела либо такое ходатайство оставлено б</w:t>
      </w:r>
      <w:r>
        <w:rPr>
          <w:sz w:val="28"/>
        </w:rPr>
        <w:t>ез удовлетворения (абзац второй пункта 14 постановления).</w:t>
      </w:r>
    </w:p>
    <w:p w:rsidR="00231999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231999">
      <w:pPr>
        <w:ind w:firstLine="708"/>
        <w:jc w:val="both"/>
      </w:pPr>
      <w:r>
        <w:rPr>
          <w:sz w:val="28"/>
        </w:rPr>
        <w:t>Исследовав материал</w:t>
      </w:r>
      <w:r>
        <w:rPr>
          <w:sz w:val="28"/>
        </w:rPr>
        <w:t xml:space="preserve">ы дела, мировой судья пришел к выводу о наличии в действиях </w:t>
      </w:r>
      <w:r>
        <w:rPr>
          <w:sz w:val="28"/>
        </w:rPr>
        <w:t>Крецу</w:t>
      </w:r>
      <w:r>
        <w:rPr>
          <w:sz w:val="28"/>
        </w:rPr>
        <w:t xml:space="preserve"> И.Н. состава правонарушения предусмотренного частью 2 статьи 8.37 Кодекса Российской Федерации об административных правонарушениях (далее - КоАП РФ), исходя из следующего.</w:t>
      </w:r>
    </w:p>
    <w:p w:rsidR="00231999">
      <w:pPr>
        <w:ind w:firstLine="708"/>
        <w:jc w:val="both"/>
      </w:pPr>
      <w:r>
        <w:rPr>
          <w:sz w:val="28"/>
        </w:rPr>
        <w:t>Согласно протоколу</w:t>
      </w:r>
      <w:r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он был составлен в отношении </w:t>
      </w:r>
      <w:r>
        <w:rPr>
          <w:sz w:val="28"/>
        </w:rPr>
        <w:t>Крецу</w:t>
      </w:r>
      <w:r>
        <w:rPr>
          <w:sz w:val="28"/>
        </w:rPr>
        <w:t xml:space="preserve"> И.Н. за то, что он</w:t>
      </w:r>
      <w:r>
        <w:rPr>
          <w:sz w:val="28"/>
        </w:rPr>
        <w:t xml:space="preserve"> на центральном пирсе в районе кафе, </w:t>
      </w:r>
      <w:r>
        <w:rPr>
          <w:sz w:val="28"/>
        </w:rPr>
        <w:t>осуществлял любительское рыболовство во внутренних морских водах РФ Черного моря с применением запрещенного орудия д</w:t>
      </w:r>
      <w:r>
        <w:rPr>
          <w:sz w:val="28"/>
        </w:rPr>
        <w:t xml:space="preserve">обычи (вылова) водных биологических ресурсов – сети ставной </w:t>
      </w:r>
      <w:r>
        <w:rPr>
          <w:sz w:val="28"/>
        </w:rPr>
        <w:t>трехстенной</w:t>
      </w:r>
      <w:r>
        <w:rPr>
          <w:sz w:val="28"/>
        </w:rPr>
        <w:t xml:space="preserve"> длинной 8 м, высотой 1 м 80 см. На момент выявленного правонарушения водные биологические ресурсы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обнаружены</w:t>
      </w:r>
      <w:r>
        <w:rPr>
          <w:sz w:val="28"/>
        </w:rPr>
        <w:t>.</w:t>
      </w:r>
    </w:p>
    <w:p w:rsidR="00231999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</w:t>
      </w:r>
      <w:r>
        <w:rPr>
          <w:sz w:val="28"/>
        </w:rPr>
        <w:t xml:space="preserve"> осуществления </w:t>
      </w:r>
      <w:r>
        <w:rPr>
          <w:sz w:val="28"/>
        </w:rPr>
        <w:t>Крецу</w:t>
      </w:r>
      <w:r>
        <w:rPr>
          <w:sz w:val="28"/>
        </w:rPr>
        <w:t xml:space="preserve"> И.Н. добычи (вылова) водных биологических ресурсов в нарушение правил их добычи подтверждаются объяснениями </w:t>
      </w:r>
      <w:r>
        <w:rPr>
          <w:sz w:val="28"/>
        </w:rPr>
        <w:t>Крецу</w:t>
      </w:r>
      <w:r>
        <w:rPr>
          <w:sz w:val="28"/>
        </w:rPr>
        <w:t xml:space="preserve"> И.Н., имеющимися в протоколе об административном правонарушении, согласно которым </w:t>
      </w:r>
      <w:r>
        <w:rPr>
          <w:sz w:val="28"/>
        </w:rPr>
        <w:t>последний</w:t>
      </w:r>
      <w:r>
        <w:rPr>
          <w:sz w:val="28"/>
        </w:rPr>
        <w:t xml:space="preserve"> пояснил, что поставил сетку с</w:t>
      </w:r>
      <w:r>
        <w:rPr>
          <w:sz w:val="28"/>
        </w:rPr>
        <w:t xml:space="preserve"> целью поймать рыбу для семьи. С нарушением согласился, вину признал, раскаялся. </w:t>
      </w:r>
    </w:p>
    <w:p w:rsidR="00231999">
      <w:pPr>
        <w:ind w:firstLine="708"/>
        <w:jc w:val="both"/>
      </w:pPr>
      <w:r>
        <w:rPr>
          <w:sz w:val="28"/>
        </w:rPr>
        <w:t>Вышеуказанные обстоятельства также подтверждаются: протоколом изъятия вещей и документов</w:t>
      </w:r>
      <w:r>
        <w:rPr>
          <w:sz w:val="28"/>
        </w:rPr>
        <w:t xml:space="preserve">, согласно которому у </w:t>
      </w:r>
      <w:r>
        <w:rPr>
          <w:sz w:val="28"/>
        </w:rPr>
        <w:t>Крецу</w:t>
      </w:r>
      <w:r>
        <w:rPr>
          <w:sz w:val="28"/>
        </w:rPr>
        <w:t xml:space="preserve"> И.Н. изъята сеть ставная </w:t>
      </w:r>
      <w:r>
        <w:rPr>
          <w:sz w:val="28"/>
        </w:rPr>
        <w:t>трехстенная</w:t>
      </w:r>
      <w:r>
        <w:rPr>
          <w:sz w:val="28"/>
        </w:rPr>
        <w:t xml:space="preserve"> длинной 8 м., выс</w:t>
      </w:r>
      <w:r>
        <w:rPr>
          <w:sz w:val="28"/>
        </w:rPr>
        <w:t>отой 1 м 80 см, ячея внутренняя 30 мм/30 мм, ячея наружная 200 мм/200 мм, изготовленная из лескового материала белого цвета.</w:t>
      </w:r>
    </w:p>
    <w:p w:rsidR="00231999">
      <w:pPr>
        <w:ind w:firstLine="540"/>
        <w:jc w:val="both"/>
      </w:pPr>
      <w:r>
        <w:rPr>
          <w:sz w:val="28"/>
        </w:rPr>
        <w:t>Согласно ч. 4 ст. 43.1 Федерального закона от 20 декабря 2004 года № 166-ФЗ «О рыболовстве и сохранении водных биологических ресурс</w:t>
      </w:r>
      <w:r>
        <w:rPr>
          <w:sz w:val="28"/>
        </w:rPr>
        <w:t>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31999">
      <w:pPr>
        <w:ind w:firstLine="540"/>
        <w:jc w:val="both"/>
      </w:pPr>
      <w:r>
        <w:rPr>
          <w:sz w:val="28"/>
        </w:rPr>
        <w:t xml:space="preserve">Согласно п. 54.1 </w:t>
      </w:r>
      <w:r>
        <w:rPr>
          <w:sz w:val="28"/>
        </w:rPr>
        <w:t>п.п</w:t>
      </w:r>
      <w:r>
        <w:rPr>
          <w:sz w:val="28"/>
        </w:rPr>
        <w:t xml:space="preserve">. а) Правил рыболовства для Азово-Черноморского </w:t>
      </w:r>
      <w:r>
        <w:rPr>
          <w:sz w:val="28"/>
        </w:rPr>
        <w:t>рыбохозя</w:t>
      </w:r>
      <w:r>
        <w:rPr>
          <w:sz w:val="28"/>
        </w:rPr>
        <w:t>йственного</w:t>
      </w:r>
      <w:r>
        <w:rPr>
          <w:sz w:val="28"/>
        </w:rPr>
        <w:t xml:space="preserve"> бассейна,</w:t>
      </w:r>
      <w:r>
        <w:rPr>
          <w:sz w:val="20"/>
        </w:rPr>
        <w:t xml:space="preserve"> </w:t>
      </w:r>
      <w:r>
        <w:rPr>
          <w:sz w:val="28"/>
        </w:rPr>
        <w:t>утвержденных приказом Минсельхоза России</w:t>
      </w:r>
    </w:p>
    <w:p w:rsidR="00231999">
      <w:pPr>
        <w:jc w:val="both"/>
      </w:pPr>
      <w:r>
        <w:rPr>
          <w:sz w:val="28"/>
        </w:rPr>
        <w:t>от 9 января 2020 г. N 1, при любительском рыболовстве запрещается применение сетей всех типов.</w:t>
      </w:r>
    </w:p>
    <w:p w:rsidR="00231999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Крецу</w:t>
      </w:r>
      <w:r>
        <w:rPr>
          <w:sz w:val="28"/>
        </w:rPr>
        <w:t xml:space="preserve"> И.Н. имеется состав правонарушения, предусмотренного ч.</w:t>
      </w:r>
      <w:r>
        <w:rPr>
          <w:sz w:val="28"/>
        </w:rPr>
        <w:t xml:space="preserve"> 2 ст. 8.37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31999">
      <w:pPr>
        <w:ind w:firstLine="540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 суд учитывает характер </w:t>
      </w:r>
      <w:r>
        <w:rPr>
          <w:sz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31999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Крецу</w:t>
      </w:r>
      <w:r>
        <w:rPr>
          <w:sz w:val="28"/>
        </w:rPr>
        <w:t xml:space="preserve"> И.Н. административного правонарушения</w:t>
      </w:r>
      <w:r>
        <w:rPr>
          <w:sz w:val="28"/>
        </w:rPr>
        <w:t xml:space="preserve">, учитывая данные о личности, имущественном положении, признание вины, раскаяние, что является обстоятельствами, смягчающими административную ответственность, суд пришел к выводу о возможности назначить </w:t>
      </w:r>
      <w:r>
        <w:rPr>
          <w:sz w:val="28"/>
        </w:rPr>
        <w:t>Крецу</w:t>
      </w:r>
      <w:r>
        <w:rPr>
          <w:sz w:val="28"/>
        </w:rPr>
        <w:t xml:space="preserve"> И.Н. административное наказание в виде админист</w:t>
      </w:r>
      <w:r>
        <w:rPr>
          <w:sz w:val="28"/>
        </w:rPr>
        <w:t xml:space="preserve">ративного штрафа в нижнем пределе санкции, предусмотренной ч. 2 ст. 8.37 КоАП РФ. </w:t>
      </w:r>
    </w:p>
    <w:p w:rsidR="00231999">
      <w:pPr>
        <w:ind w:firstLine="540"/>
        <w:jc w:val="both"/>
      </w:pPr>
      <w:r>
        <w:rPr>
          <w:sz w:val="28"/>
        </w:rPr>
        <w:t xml:space="preserve">Исходя из положений </w:t>
      </w:r>
      <w:hyperlink r:id="rId4" w:history="1">
        <w:r>
          <w:rPr>
            <w:color w:val="0000FF"/>
            <w:sz w:val="28"/>
            <w:u w:val="single"/>
          </w:rPr>
          <w:t>ч. 4 ст. 3.7</w:t>
        </w:r>
      </w:hyperlink>
      <w:r>
        <w:rPr>
          <w:sz w:val="28"/>
        </w:rPr>
        <w:t xml:space="preserve"> КоАП РФ административное наказание в виде конфискации судна и орудия совершения административного правонарушения (орудия добычи (вылова) водных биоресурсов) может быть назначено только собственнику такого имущества, признанному виновным </w:t>
      </w:r>
      <w:r>
        <w:rPr>
          <w:sz w:val="28"/>
        </w:rPr>
        <w:t>в совершении административного правонарушения.</w:t>
      </w:r>
    </w:p>
    <w:p w:rsidR="00231999">
      <w:pPr>
        <w:ind w:firstLine="540"/>
        <w:jc w:val="both"/>
      </w:pPr>
      <w:r>
        <w:rPr>
          <w:sz w:val="28"/>
        </w:rPr>
        <w:t>Доказательств, подтверждающих тот факт, что изъятое орудие лова принадлежат иным лицам, в материалах дела не имеется.</w:t>
      </w:r>
    </w:p>
    <w:p w:rsidR="00231999">
      <w:pPr>
        <w:ind w:firstLine="540"/>
        <w:jc w:val="both"/>
      </w:pPr>
      <w:r>
        <w:rPr>
          <w:sz w:val="28"/>
        </w:rPr>
        <w:t xml:space="preserve">При решении вопроса о назначении </w:t>
      </w:r>
      <w:r>
        <w:rPr>
          <w:sz w:val="28"/>
        </w:rPr>
        <w:t>Крецу</w:t>
      </w:r>
      <w:r>
        <w:rPr>
          <w:sz w:val="28"/>
        </w:rPr>
        <w:t xml:space="preserve"> И.Н. дополнительного наказания в виде конфискации ор</w:t>
      </w:r>
      <w:r>
        <w:rPr>
          <w:sz w:val="28"/>
        </w:rPr>
        <w:t>удия вылова водных биологических ресурсов суд исходит из того, что при любительском и спортивном рыболовстве запрещается применение сетей всех типов, указанный способ добычи рыбы может нанести значительный ущерб водным биологическим ресурсам. С целью преду</w:t>
      </w:r>
      <w:r>
        <w:rPr>
          <w:sz w:val="28"/>
        </w:rPr>
        <w:t xml:space="preserve">преждения совершения </w:t>
      </w:r>
      <w:r>
        <w:rPr>
          <w:sz w:val="28"/>
        </w:rPr>
        <w:t>Крецу</w:t>
      </w:r>
      <w:r>
        <w:rPr>
          <w:sz w:val="28"/>
        </w:rPr>
        <w:t xml:space="preserve"> И.Н. новых аналогичных правонарушений, указанное орудие вылова водных биоресурсов подлежит конфискации. </w:t>
      </w:r>
    </w:p>
    <w:p w:rsidR="00231999">
      <w:pPr>
        <w:ind w:firstLine="5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3.7. 29.9, 29.10 КоАП РФ, судья</w:t>
      </w:r>
    </w:p>
    <w:p w:rsidR="00231999">
      <w:pPr>
        <w:jc w:val="center"/>
      </w:pPr>
      <w:r>
        <w:rPr>
          <w:sz w:val="28"/>
        </w:rPr>
        <w:t>ПОСТАНОВИЛ:</w:t>
      </w:r>
    </w:p>
    <w:p w:rsidR="00231999">
      <w:pPr>
        <w:jc w:val="both"/>
      </w:pPr>
      <w:r>
        <w:rPr>
          <w:sz w:val="28"/>
        </w:rPr>
        <w:t>Крецу</w:t>
      </w:r>
      <w:r>
        <w:rPr>
          <w:sz w:val="28"/>
        </w:rPr>
        <w:t xml:space="preserve"> И.Н.</w:t>
      </w:r>
      <w:r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</w:t>
      </w:r>
      <w:r>
        <w:rPr>
          <w:sz w:val="28"/>
        </w:rPr>
        <w:t xml:space="preserve">000 (двух тысяч) рублей с конфискацией орудий добычи (вылова) водных биологических ресурсов – сети ставной </w:t>
      </w:r>
      <w:r>
        <w:rPr>
          <w:sz w:val="28"/>
        </w:rPr>
        <w:t>трехстенной</w:t>
      </w:r>
      <w:r>
        <w:rPr>
          <w:sz w:val="28"/>
        </w:rPr>
        <w:t xml:space="preserve"> длиной 8 м., высотой 1,8 м, изготовленной из лескового материала белого цвета, переданной</w:t>
      </w:r>
      <w:r>
        <w:rPr>
          <w:sz w:val="28"/>
        </w:rPr>
        <w:t>, согласно акту приема-передачи изъятых вещей на хранение</w:t>
      </w:r>
      <w:r>
        <w:rPr>
          <w:sz w:val="28"/>
        </w:rPr>
        <w:t xml:space="preserve"> в отделение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Крым.</w:t>
      </w:r>
    </w:p>
    <w:p w:rsidR="00231999">
      <w:pPr>
        <w:ind w:firstLine="540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</w:t>
      </w:r>
      <w:r>
        <w:rPr>
          <w:sz w:val="28"/>
        </w:rPr>
        <w:t xml:space="preserve">ФК по Республике Крым г. Симферополь, ИНН: 9102013284, КПП: 910201001, БИК: 013510002, единый </w:t>
      </w:r>
      <w:r>
        <w:rPr>
          <w:sz w:val="28"/>
        </w:rPr>
        <w:t xml:space="preserve">казначейский счет 40102810645370000035, казначейский счет 03100643000000017500, лицевой счет 04752203230 в УФК по Республике Крым, код сводного реестра 35220323, </w:t>
      </w:r>
      <w:r>
        <w:rPr>
          <w:sz w:val="28"/>
        </w:rPr>
        <w:t>ОКТМО 35721000, КБК 828 1 16 01083 01 0037 140 УИН: 0410760300735002142208180.</w:t>
      </w:r>
    </w:p>
    <w:p w:rsidR="00231999">
      <w:pPr>
        <w:ind w:firstLine="540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</w:t>
      </w:r>
      <w:r>
        <w:rPr>
          <w:sz w:val="28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>
        <w:rPr>
          <w:sz w:val="28"/>
        </w:rPr>
        <w:t xml:space="preserve">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231999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Крецу</w:t>
      </w:r>
      <w:r>
        <w:rPr>
          <w:sz w:val="28"/>
        </w:rPr>
        <w:t xml:space="preserve"> И.Н. необходимо предоставить на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</w:t>
      </w:r>
      <w:r>
        <w:rPr>
          <w:sz w:val="28"/>
        </w:rPr>
        <w:t>г Саки) Республики Крым, как документ подтверждающий исполнение судебного постановления в части штрафа.</w:t>
      </w:r>
    </w:p>
    <w:p w:rsidR="00231999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</w:t>
      </w:r>
      <w:r>
        <w:rPr>
          <w:sz w:val="28"/>
        </w:rPr>
        <w:t>об административных правонарушениях административный будет взыскана в принудительном порядке.</w:t>
      </w:r>
    </w:p>
    <w:p w:rsidR="0023199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</w:t>
      </w:r>
      <w:r>
        <w:rPr>
          <w:sz w:val="28"/>
        </w:rPr>
        <w:t xml:space="preserve"> судью.</w:t>
      </w:r>
    </w:p>
    <w:p w:rsidR="00D91C52">
      <w:pPr>
        <w:jc w:val="both"/>
        <w:rPr>
          <w:sz w:val="28"/>
        </w:rPr>
      </w:pPr>
    </w:p>
    <w:p w:rsidR="00D91C52">
      <w:pPr>
        <w:jc w:val="both"/>
        <w:rPr>
          <w:sz w:val="28"/>
        </w:rPr>
      </w:pPr>
    </w:p>
    <w:p w:rsidR="00231999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99"/>
    <w:rsid w:val="00231999"/>
    <w:rsid w:val="00D91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0E527867ABA21B4B74B802AEF8BFB95B8B897A9CEDD52618715AB770934A16237E0E85FE266C1DF261B4D2214A4B4C4733053B2550fFM0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