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E09B4">
      <w:pPr>
        <w:jc w:val="right"/>
      </w:pPr>
      <w:r>
        <w:t>Дело № 5-73-224/2018</w:t>
      </w:r>
    </w:p>
    <w:p w:rsidR="00A77B3E" w:rsidP="00CE09B4">
      <w:pPr>
        <w:jc w:val="center"/>
      </w:pPr>
      <w:r>
        <w:t>П О С Т А Н О В Л Е Н И Е</w:t>
      </w:r>
    </w:p>
    <w:p w:rsidR="00A77B3E" w:rsidP="00CE09B4">
      <w:pPr>
        <w:jc w:val="both"/>
      </w:pPr>
      <w:r>
        <w:t xml:space="preserve">           07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 w:rsidP="00CE09B4">
      <w:pPr>
        <w:jc w:val="both"/>
      </w:pPr>
    </w:p>
    <w:p w:rsidR="00A77B3E" w:rsidP="00CE09B4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CE09B4">
      <w:pPr>
        <w:jc w:val="both"/>
      </w:pPr>
      <w:r>
        <w:t>Алядинова</w:t>
      </w:r>
      <w:r>
        <w:t xml:space="preserve"> </w:t>
      </w:r>
    </w:p>
    <w:p w:rsidR="00A77B3E" w:rsidP="00CE09B4">
      <w:pPr>
        <w:jc w:val="center"/>
      </w:pPr>
      <w:r>
        <w:t>У С Т А Н О В И Л:</w:t>
      </w:r>
    </w:p>
    <w:p w:rsidR="00A77B3E" w:rsidP="00CE09B4">
      <w:pPr>
        <w:jc w:val="both"/>
      </w:pPr>
      <w:r>
        <w:t>Аляд</w:t>
      </w:r>
      <w:r>
        <w:t>инов</w:t>
      </w:r>
      <w:r>
        <w:t xml:space="preserve"> Б.С. постановлением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... был привлечен к административной ответственности по  ч. 1 ст. 12.26  КоАП РФ и на него был нал</w:t>
      </w:r>
      <w:r>
        <w:t xml:space="preserve">ожен административный штраф в размере 30 000 рублей. Однако в установленный законом срок </w:t>
      </w:r>
      <w:r>
        <w:t>Алядинов</w:t>
      </w:r>
      <w:r>
        <w:t xml:space="preserve"> Б.С. уплатил штраф частично в сумме 29960 рублей 39 копеек, неуплаченной в установленный законом сумма штрафа составляет 39 рублей 61 копейка, тем самым совер</w:t>
      </w:r>
      <w:r>
        <w:t xml:space="preserve">шил административное правонарушение, предусмотренное ч.1 ст. 20.25 КоАП РФ. </w:t>
      </w:r>
    </w:p>
    <w:p w:rsidR="00A77B3E" w:rsidP="00CE09B4">
      <w:pPr>
        <w:jc w:val="both"/>
      </w:pPr>
      <w:r>
        <w:t xml:space="preserve">         Постановление вступило в законную силу. </w:t>
      </w:r>
      <w:r>
        <w:t xml:space="preserve">В установленный законом  60- </w:t>
      </w:r>
      <w:r>
        <w:t>ти</w:t>
      </w:r>
      <w:r>
        <w:t xml:space="preserve"> </w:t>
      </w:r>
      <w:r>
        <w:t>дневный</w:t>
      </w:r>
      <w:r>
        <w:t xml:space="preserve">  срок </w:t>
      </w:r>
      <w:r>
        <w:t>Алядинов</w:t>
      </w:r>
      <w:r>
        <w:t xml:space="preserve"> Б.С. указанный штраф не оплатил в полном объеме.</w:t>
      </w:r>
    </w:p>
    <w:p w:rsidR="00A77B3E" w:rsidP="00CE09B4">
      <w:pPr>
        <w:jc w:val="both"/>
      </w:pPr>
      <w:r>
        <w:t xml:space="preserve">Согласно ч.1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 </w:t>
      </w:r>
    </w:p>
    <w:p w:rsidR="00A77B3E" w:rsidP="00CE09B4">
      <w:pPr>
        <w:jc w:val="both"/>
      </w:pPr>
      <w: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E09B4">
      <w:pPr>
        <w:jc w:val="both"/>
      </w:pPr>
      <w:r>
        <w:t xml:space="preserve">Протокол в отношении </w:t>
      </w:r>
      <w:r>
        <w:t>Алядинова</w:t>
      </w:r>
      <w:r>
        <w:t xml:space="preserve"> Б.С. по ч. 1 ст. 20.25 КоАП РФ был составлен </w:t>
      </w:r>
      <w:r>
        <w:t xml:space="preserve"> в сроки, установленные</w:t>
      </w:r>
      <w:r>
        <w:t xml:space="preserve"> ст. 4.5   КоАП РФ. Вину </w:t>
      </w:r>
      <w:r>
        <w:t>Алядинов</w:t>
      </w:r>
      <w:r>
        <w:t xml:space="preserve"> Б.С. признал. </w:t>
      </w:r>
    </w:p>
    <w:p w:rsidR="00A77B3E" w:rsidP="00CE09B4">
      <w:pPr>
        <w:jc w:val="both"/>
      </w:pPr>
      <w:r>
        <w:t xml:space="preserve">          Вина подтверждается: протоколом  об административном правонарушении</w:t>
      </w:r>
      <w:r>
        <w:t>, копией постановления  об административном правонарушении</w:t>
      </w:r>
      <w:r>
        <w:t xml:space="preserve"> и другими материалами административного дела.</w:t>
      </w:r>
    </w:p>
    <w:p w:rsidR="00A77B3E" w:rsidP="00CE09B4">
      <w:pPr>
        <w:jc w:val="both"/>
      </w:pPr>
      <w:r>
        <w:t xml:space="preserve"> </w:t>
      </w:r>
      <w:r>
        <w:tab/>
        <w:t xml:space="preserve">Таким образом, </w:t>
      </w:r>
      <w:r>
        <w:t xml:space="preserve">мировой судья считает, что вина </w:t>
      </w:r>
      <w:r>
        <w:t>Алядинова</w:t>
      </w:r>
      <w:r>
        <w:t xml:space="preserve"> Б.С. в совершении административного правонарушения полностью доказана, его действия следует квалифицировать по ч.1  ст. 20.25 КоАП РФ. </w:t>
      </w:r>
    </w:p>
    <w:p w:rsidR="00A77B3E" w:rsidP="00CE09B4">
      <w:pPr>
        <w:jc w:val="both"/>
      </w:pPr>
      <w:r>
        <w:t>Обстоятельств, смягчающих наказание, согласно ст.4.2 КоАП РФ - не установлено.</w:t>
      </w:r>
      <w:r>
        <w:t xml:space="preserve"> Обстоятельств, отягчающих наказание, согласно ст.4.3 КоАП РФ - не установлено.</w:t>
      </w:r>
    </w:p>
    <w:p w:rsidR="00A77B3E" w:rsidP="00CE09B4">
      <w:pPr>
        <w:jc w:val="both"/>
      </w:pPr>
      <w:r>
        <w:t xml:space="preserve">         Принимая во внимание характер совершенного административного правонарушения,  а также учитывая данные о личности </w:t>
      </w:r>
      <w:r>
        <w:t>Алядинова</w:t>
      </w:r>
      <w:r>
        <w:t xml:space="preserve"> Б.С., мировой судья пришел к выводу о возмож</w:t>
      </w:r>
      <w:r>
        <w:t xml:space="preserve">ности назначить ей административное наказание в виде штрафа. </w:t>
      </w:r>
    </w:p>
    <w:p w:rsidR="00A77B3E" w:rsidP="00CE09B4">
      <w:pPr>
        <w:jc w:val="both"/>
      </w:pPr>
      <w:r>
        <w:t xml:space="preserve">         Кроме того, учитывая данные о личности </w:t>
      </w:r>
      <w:r>
        <w:t>Алядинова</w:t>
      </w:r>
      <w:r>
        <w:t xml:space="preserve"> Б.С., мировой судья приходит к выводу о возможности назначить наказание в виде штрафа значительно ниже максимального предела, установлен</w:t>
      </w:r>
      <w:r>
        <w:t>ного санкцией ст. 20.25 ч.1 КоАП РФ для данного вида наказания.</w:t>
      </w:r>
    </w:p>
    <w:p w:rsidR="00A77B3E" w:rsidP="00CE09B4">
      <w:pPr>
        <w:jc w:val="both"/>
      </w:pPr>
      <w:r>
        <w:t xml:space="preserve"> </w:t>
      </w:r>
      <w:r>
        <w:tab/>
        <w:t>На  основании изложенного, руководствуясь ст. ст. 29.9, 29.10  КоАП РФ  мировой судья,</w:t>
      </w:r>
    </w:p>
    <w:p w:rsidR="00A77B3E" w:rsidP="00CE09B4">
      <w:pPr>
        <w:jc w:val="center"/>
      </w:pPr>
      <w:r>
        <w:t>П О С Т А Н О В И Л:</w:t>
      </w:r>
    </w:p>
    <w:p w:rsidR="00A77B3E" w:rsidP="00CE09B4">
      <w:pPr>
        <w:jc w:val="both"/>
      </w:pPr>
    </w:p>
    <w:p w:rsidR="00A77B3E" w:rsidP="00CE09B4">
      <w:pPr>
        <w:jc w:val="both"/>
      </w:pPr>
      <w:r>
        <w:t xml:space="preserve">Признать </w:t>
      </w:r>
      <w:r>
        <w:t>Алядинова</w:t>
      </w:r>
      <w:r>
        <w:t xml:space="preserve"> виновным в совершении административного правонарушения, пр</w:t>
      </w:r>
      <w:r>
        <w:t xml:space="preserve">едусмотренного ч. 1 ст. 20.25 КоАП РФ и подвергнуть административному наказанию в виде штрафа в размере 1000 (одна тысяча) рублей.  </w:t>
      </w:r>
    </w:p>
    <w:p w:rsidR="00A77B3E" w:rsidP="00CE09B4">
      <w:pPr>
        <w:jc w:val="both"/>
      </w:pPr>
      <w:r>
        <w:t>Штраф подлежит зачислению по реквизитам: получатель платежа: УФК по Республике Крым (УФССП России по Республике Крым), банк</w:t>
      </w:r>
      <w:r>
        <w:t xml:space="preserve"> получателя: ... </w:t>
      </w:r>
    </w:p>
    <w:p w:rsidR="00A77B3E" w:rsidP="00CE09B4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г.Саки</w:t>
      </w:r>
      <w:r>
        <w:t xml:space="preserve">. </w:t>
      </w:r>
      <w:r>
        <w:t>ул.Курортная</w:t>
      </w:r>
      <w:r>
        <w:t>, 2а</w:t>
      </w:r>
    </w:p>
    <w:p w:rsidR="00A77B3E" w:rsidP="00CE09B4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</w:t>
      </w:r>
      <w:r>
        <w:t>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</w:t>
      </w:r>
      <w:r>
        <w:t xml:space="preserve"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CE09B4">
      <w:pPr>
        <w:jc w:val="both"/>
      </w:pPr>
      <w:r>
        <w:t xml:space="preserve"> </w:t>
      </w:r>
      <w:r>
        <w:tab/>
        <w:t xml:space="preserve">Постановление может быть обжаловано в апелляционном  порядке  в </w:t>
      </w:r>
      <w:r>
        <w:t xml:space="preserve">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A77B3E" w:rsidP="00CE09B4">
      <w:pPr>
        <w:jc w:val="both"/>
      </w:pPr>
    </w:p>
    <w:p w:rsidR="00A77B3E" w:rsidP="00CE09B4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CE09B4">
      <w:pPr>
        <w:jc w:val="both"/>
      </w:pPr>
      <w:r>
        <w:t xml:space="preserve">  </w:t>
      </w:r>
    </w:p>
    <w:p w:rsidR="00A77B3E" w:rsidP="00CE09B4">
      <w:pPr>
        <w:jc w:val="both"/>
      </w:pPr>
    </w:p>
    <w:sectPr w:rsidSect="00CE09B4">
      <w:pgSz w:w="12240" w:h="15840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B4"/>
    <w:rsid w:val="00A77B3E"/>
    <w:rsid w:val="00CE0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