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2C38" w:rsidP="00C44DD5"/>
    <w:p w:rsidR="00622C3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Дело № 5-73-230/2022 </w:t>
      </w:r>
    </w:p>
    <w:p w:rsidR="00C44DD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622C3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44DD5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622C3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09 июня 2022 года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C44DD5">
      <w:pPr>
        <w:ind w:firstLine="708"/>
        <w:jc w:val="both"/>
        <w:rPr>
          <w:sz w:val="28"/>
        </w:rPr>
      </w:pPr>
    </w:p>
    <w:p w:rsidR="00622C38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22C38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отдельной специализированной роты ДПС ГИБДД </w:t>
      </w:r>
      <w:r>
        <w:rPr>
          <w:sz w:val="28"/>
        </w:rPr>
        <w:t>МВД по Республике Крым, в отношении:</w:t>
      </w:r>
      <w:r>
        <w:rPr>
          <w:b/>
          <w:sz w:val="28"/>
        </w:rPr>
        <w:t xml:space="preserve"> </w:t>
      </w:r>
    </w:p>
    <w:p w:rsidR="00622C38">
      <w:pPr>
        <w:ind w:left="2127"/>
        <w:jc w:val="both"/>
      </w:pPr>
      <w:r>
        <w:rPr>
          <w:sz w:val="28"/>
        </w:rPr>
        <w:t>Степанова С.В.</w:t>
      </w:r>
    </w:p>
    <w:p w:rsidR="00622C38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3 статьи 12.8 Кодекса Российской Федерации об административных правонарушениях,</w:t>
      </w:r>
    </w:p>
    <w:p w:rsidR="00622C38">
      <w:pPr>
        <w:jc w:val="center"/>
      </w:pPr>
      <w:r>
        <w:rPr>
          <w:sz w:val="28"/>
        </w:rPr>
        <w:t>УСТАНОВИЛ:</w:t>
      </w:r>
    </w:p>
    <w:p w:rsidR="00622C38">
      <w:pPr>
        <w:jc w:val="both"/>
      </w:pPr>
      <w:r>
        <w:rPr>
          <w:sz w:val="28"/>
        </w:rPr>
        <w:t>Степанов С.В.</w:t>
      </w:r>
      <w:r>
        <w:rPr>
          <w:sz w:val="28"/>
        </w:rPr>
        <w:t>,</w:t>
      </w:r>
      <w:r>
        <w:rPr>
          <w:sz w:val="28"/>
        </w:rPr>
        <w:t xml:space="preserve"> управлял транспортным средством автомобилем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, находясь в состоянии опьянения и не имея права управления транспортными средствами, если такие действия не содержат уголовно наказуемого деяния. </w:t>
      </w:r>
    </w:p>
    <w:p w:rsidR="00622C38">
      <w:pPr>
        <w:ind w:firstLine="708"/>
        <w:jc w:val="both"/>
      </w:pPr>
      <w:r>
        <w:rPr>
          <w:sz w:val="28"/>
        </w:rPr>
        <w:t>В судебном за</w:t>
      </w:r>
      <w:r>
        <w:rPr>
          <w:sz w:val="28"/>
        </w:rPr>
        <w:t xml:space="preserve">седании Степанов С.В. вину в совершении вышеуказанного правонарушения признал, в содеянном раскаялся и пояснил, что водительское удостоверение на право управления транспортными средствами не получал. </w:t>
      </w:r>
    </w:p>
    <w:p w:rsidR="00622C38">
      <w:pPr>
        <w:ind w:firstLine="708"/>
        <w:jc w:val="both"/>
      </w:pPr>
      <w:r>
        <w:rPr>
          <w:sz w:val="28"/>
        </w:rPr>
        <w:t>Выслушав Степанова С.В., исследовав материалы дела, суд</w:t>
      </w:r>
      <w:r>
        <w:rPr>
          <w:sz w:val="28"/>
        </w:rPr>
        <w:t xml:space="preserve"> пришел к выводу о наличии в действиях Степанова С.В. состава правонарушения, предусмотренного частью 3 статьи 12.8 Кодекса Российской Федерации об административных правонарушениях (далее – КоАП РФ), исходя из следующего.</w:t>
      </w:r>
    </w:p>
    <w:p w:rsidR="00622C38">
      <w:pPr>
        <w:ind w:firstLine="708"/>
        <w:jc w:val="both"/>
      </w:pPr>
      <w:r>
        <w:rPr>
          <w:sz w:val="28"/>
        </w:rPr>
        <w:t>В соответствии с ч. 3 ст. 12.8 КоА</w:t>
      </w:r>
      <w:r>
        <w:rPr>
          <w:sz w:val="28"/>
        </w:rPr>
        <w:t>П РФ,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>
        <w:rPr>
          <w:sz w:val="28"/>
        </w:rPr>
        <w:t>, -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</w:t>
      </w:r>
      <w:r>
        <w:rPr>
          <w:sz w:val="28"/>
        </w:rPr>
        <w:t xml:space="preserve"> настоящим Кодексом не может применяться административный арест, в размере тридцати тысяч рублей.</w:t>
      </w:r>
    </w:p>
    <w:p w:rsidR="00622C38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примечанию к указанной выше норме закона, употребление веществ, вызывающих алкогольное или наркотическое опьянение, либо </w:t>
      </w:r>
      <w:r>
        <w:rPr>
          <w:sz w:val="28"/>
        </w:rPr>
        <w:t xml:space="preserve">психотропных или иных вызывающих опьянение веществ запрещается. </w:t>
      </w:r>
      <w:r>
        <w:rPr>
          <w:sz w:val="28"/>
        </w:rPr>
        <w:t>Административная ответственность, предусмотренная настоящей стать</w:t>
      </w:r>
      <w:r>
        <w:rPr>
          <w:sz w:val="28"/>
        </w:rPr>
        <w:t>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</w:t>
      </w:r>
      <w:r>
        <w:rPr>
          <w:sz w:val="28"/>
        </w:rPr>
        <w:t>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</w:t>
      </w:r>
      <w:r>
        <w:rPr>
          <w:sz w:val="28"/>
        </w:rPr>
        <w:t>овека.</w:t>
      </w:r>
    </w:p>
    <w:p w:rsidR="00622C38">
      <w:pPr>
        <w:ind w:firstLine="708"/>
        <w:jc w:val="both"/>
      </w:pPr>
      <w:r>
        <w:rPr>
          <w:sz w:val="28"/>
        </w:rPr>
        <w:t>Как следует из протокола об административном правонарушении</w:t>
      </w:r>
      <w:r>
        <w:rPr>
          <w:sz w:val="28"/>
        </w:rPr>
        <w:t xml:space="preserve"> он был составлен в отношении Степанова С.В. за то, что он, в нарушение требований п. 2.7 ПДД РФ, </w:t>
      </w:r>
      <w:r>
        <w:rPr>
          <w:sz w:val="28"/>
        </w:rPr>
        <w:t>управлял транспортным средством автомобилем марки</w:t>
      </w:r>
      <w:r>
        <w:rPr>
          <w:sz w:val="28"/>
        </w:rPr>
        <w:t>, государственный регистрацион</w:t>
      </w:r>
      <w:r>
        <w:rPr>
          <w:sz w:val="28"/>
        </w:rPr>
        <w:t>ный знак</w:t>
      </w:r>
      <w:r>
        <w:rPr>
          <w:sz w:val="28"/>
        </w:rPr>
        <w:t xml:space="preserve">, в состоянии опьянения </w:t>
      </w:r>
      <w:r>
        <w:rPr>
          <w:sz w:val="28"/>
        </w:rPr>
        <w:t>и</w:t>
      </w:r>
      <w:r>
        <w:rPr>
          <w:sz w:val="28"/>
        </w:rPr>
        <w:t xml:space="preserve"> не имея права управления транспортными средствами, если такие действия не содержат уголовно наказуемого деяния. </w:t>
      </w:r>
    </w:p>
    <w:p w:rsidR="00622C38">
      <w:pPr>
        <w:ind w:firstLine="708"/>
        <w:jc w:val="both"/>
      </w:pPr>
      <w:r>
        <w:rPr>
          <w:sz w:val="28"/>
        </w:rPr>
        <w:t xml:space="preserve">Освидетельствование Степанова С.В. на состояние алкогольного опьянения проводилось с использованием </w:t>
      </w:r>
      <w:r>
        <w:rPr>
          <w:sz w:val="28"/>
        </w:rPr>
        <w:t xml:space="preserve">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Юпитер-К (заводской номер 005986), свидетельство о поверке действительно</w:t>
      </w:r>
      <w:r>
        <w:rPr>
          <w:sz w:val="28"/>
        </w:rPr>
        <w:t>, согласно показаниям которого, зафиксировано наличие абсолютного этилового спирта в выдыхаемом воздухе в концентрации 0,649 мг/л. С резу</w:t>
      </w:r>
      <w:r>
        <w:rPr>
          <w:sz w:val="28"/>
        </w:rPr>
        <w:t xml:space="preserve">льтатом указанного освидетельствования Степанов С.В. согласился. При проведении указанного процессуального действия проводилась </w:t>
      </w:r>
      <w:r>
        <w:rPr>
          <w:sz w:val="28"/>
        </w:rPr>
        <w:t>видеофиксация</w:t>
      </w:r>
      <w:r>
        <w:rPr>
          <w:sz w:val="28"/>
        </w:rPr>
        <w:t xml:space="preserve">. </w:t>
      </w:r>
    </w:p>
    <w:p w:rsidR="00622C38">
      <w:pPr>
        <w:ind w:firstLine="708"/>
        <w:jc w:val="both"/>
      </w:pPr>
      <w:r>
        <w:rPr>
          <w:sz w:val="28"/>
        </w:rPr>
        <w:t>Факт нахождения Степанова С.В. в состоянии опьянения подтверждается актом освидетельствования на состояние алкогольного опьянения</w:t>
      </w:r>
      <w:r>
        <w:rPr>
          <w:sz w:val="28"/>
        </w:rPr>
        <w:t>, согласно которому у Степанова С.В., имеющего признак алкогольного опьянения - запах алкоголя изо рта, после проведения исследования с применением технического средства измерения, установлено состояние алкогольного опьянения.</w:t>
      </w:r>
    </w:p>
    <w:p w:rsidR="00622C38">
      <w:pPr>
        <w:ind w:firstLine="708"/>
        <w:jc w:val="both"/>
      </w:pPr>
      <w:r>
        <w:rPr>
          <w:sz w:val="28"/>
        </w:rPr>
        <w:t>Кроме т</w:t>
      </w:r>
      <w:r>
        <w:rPr>
          <w:sz w:val="28"/>
        </w:rPr>
        <w:t>ого, изложенные в указанном акте выводы о нахождении Степанова С.В.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выдыхаемо</w:t>
      </w:r>
      <w:r>
        <w:rPr>
          <w:sz w:val="28"/>
        </w:rPr>
        <w:t xml:space="preserve">м воздухе в концентрации 0,649 мг/л. </w:t>
      </w:r>
    </w:p>
    <w:p w:rsidR="00622C38">
      <w:pPr>
        <w:ind w:firstLine="708"/>
        <w:jc w:val="both"/>
      </w:pPr>
      <w:r>
        <w:rPr>
          <w:sz w:val="28"/>
        </w:rPr>
        <w:t>Факт управления водителем Степановым С.В. транспортным средством подтверждается протоколом об отстранении от управления транспортным средством, согласно которому</w:t>
      </w:r>
      <w:r>
        <w:rPr>
          <w:sz w:val="28"/>
        </w:rPr>
        <w:t xml:space="preserve"> Степанов С.В. был отстранен от управления </w:t>
      </w:r>
      <w:r>
        <w:rPr>
          <w:sz w:val="28"/>
        </w:rPr>
        <w:t xml:space="preserve">транспортным средством – автомобилем марки,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 (наличие у лица признака: запах </w:t>
      </w:r>
      <w:r>
        <w:rPr>
          <w:sz w:val="28"/>
        </w:rPr>
        <w:t>алкоголя изо рта), а также видеозаписью.</w:t>
      </w:r>
    </w:p>
    <w:p w:rsidR="00622C38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выводов уполномоченного должностного лица о нахождении Степанова С.В. в состоянии алкогольного опьянения, поскольку действ</w:t>
      </w:r>
      <w:r>
        <w:rPr>
          <w:sz w:val="28"/>
        </w:rPr>
        <w:t>ия должностного лица по освидетельствованию Степанова С.В.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rPr>
          <w:sz w:val="28"/>
        </w:rPr>
        <w:t>ения указанного лица на медицинское освидетельствование</w:t>
      </w:r>
      <w:r>
        <w:rPr>
          <w:sz w:val="28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2008 </w:t>
      </w:r>
      <w:r>
        <w:rPr>
          <w:sz w:val="28"/>
        </w:rPr>
        <w:t>года № 475, действовавшего на момент совершения вышеуказанного административного правонарушения.</w:t>
      </w:r>
    </w:p>
    <w:p w:rsidR="00622C38">
      <w:pPr>
        <w:ind w:firstLine="708"/>
        <w:jc w:val="both"/>
      </w:pPr>
      <w:r>
        <w:rPr>
          <w:sz w:val="28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rPr>
          <w:sz w:val="28"/>
        </w:rPr>
        <w:t>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622C38">
      <w:pPr>
        <w:ind w:firstLine="708"/>
        <w:jc w:val="both"/>
      </w:pPr>
      <w:r>
        <w:rPr>
          <w:sz w:val="28"/>
        </w:rPr>
        <w:t>Как усматривается из материалов дела Степанов С.В. право управления транспортными средствами (водительское удостовер</w:t>
      </w:r>
      <w:r>
        <w:rPr>
          <w:sz w:val="28"/>
        </w:rPr>
        <w:t xml:space="preserve">ение) не получал,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 xml:space="preserve">. 12.8, 12.26, ч. 3 ст. 12.27 КоАП РФ, к уголовной ответственности по </w:t>
      </w:r>
      <w:r>
        <w:rPr>
          <w:sz w:val="28"/>
        </w:rPr>
        <w:t>ч.ч</w:t>
      </w:r>
      <w:r>
        <w:rPr>
          <w:sz w:val="28"/>
        </w:rPr>
        <w:t xml:space="preserve">. 2, 4, 6 ст. 264, ст. 264.1 УК РФ не привлекался. </w:t>
      </w:r>
    </w:p>
    <w:p w:rsidR="00622C38">
      <w:pPr>
        <w:ind w:firstLine="708"/>
        <w:jc w:val="both"/>
      </w:pPr>
      <w:r>
        <w:rPr>
          <w:sz w:val="28"/>
        </w:rPr>
        <w:t>При таких обстоятельствах в действиях Степанова С.В. имеется состав пр</w:t>
      </w:r>
      <w:r>
        <w:rPr>
          <w:sz w:val="28"/>
        </w:rPr>
        <w:t>авонарушения, предусмотренного ч. 3 ст. 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</w:t>
      </w:r>
      <w:r>
        <w:rPr>
          <w:sz w:val="28"/>
        </w:rPr>
        <w:t>ли такие действия не содержат уголовно наказуемого деяния.</w:t>
      </w:r>
    </w:p>
    <w:p w:rsidR="00622C38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>
        <w:rPr>
          <w:sz w:val="28"/>
        </w:rPr>
        <w:t>ятельства, смягчающие и отягчающие административную ответственность.</w:t>
      </w:r>
    </w:p>
    <w:p w:rsidR="00622C38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Степановым С.В. административного правонарушения, данные о его личности, который </w:t>
      </w:r>
      <w:r>
        <w:rPr>
          <w:sz w:val="28"/>
        </w:rPr>
        <w:t>согласно представленным в материалах дела сведениям ранее за совершение правонарушений в области дорожного движения к административной ответственности не привлекался, его имущественном положение, признание вины, раскаяние в содеянном, что суд признает обст</w:t>
      </w:r>
      <w:r>
        <w:rPr>
          <w:sz w:val="28"/>
        </w:rPr>
        <w:t>оятельствами, смягчающими административную ответственность, мировой судья приходит к выводу о возможности назначить Степанову</w:t>
      </w:r>
      <w:r>
        <w:rPr>
          <w:sz w:val="28"/>
        </w:rPr>
        <w:t xml:space="preserve"> С.В. </w:t>
      </w:r>
      <w:r>
        <w:rPr>
          <w:sz w:val="28"/>
        </w:rPr>
        <w:t>административное наказание в виде административного ареста в нижнем пределе санкции ч. 3 ст. 12.8 КоАП РФ.</w:t>
      </w:r>
    </w:p>
    <w:p w:rsidR="00622C38">
      <w:pPr>
        <w:ind w:firstLine="708"/>
        <w:jc w:val="both"/>
      </w:pPr>
      <w:r>
        <w:rPr>
          <w:sz w:val="28"/>
        </w:rPr>
        <w:t>Ограничений для пр</w:t>
      </w:r>
      <w:r>
        <w:rPr>
          <w:sz w:val="28"/>
        </w:rPr>
        <w:t xml:space="preserve">именения к Степанову С.В. административного наказания в виде административного ареста судом не установлено. </w:t>
      </w:r>
    </w:p>
    <w:p w:rsidR="00622C38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22C38">
      <w:pPr>
        <w:jc w:val="center"/>
      </w:pPr>
      <w:r>
        <w:rPr>
          <w:sz w:val="28"/>
        </w:rPr>
        <w:t>ПОСТ</w:t>
      </w:r>
      <w:r>
        <w:rPr>
          <w:sz w:val="28"/>
        </w:rPr>
        <w:t>АНОВИЛ:</w:t>
      </w:r>
    </w:p>
    <w:p w:rsidR="00622C38" w:rsidP="00C44DD5">
      <w:pPr>
        <w:ind w:firstLine="708"/>
        <w:jc w:val="both"/>
      </w:pPr>
      <w:r>
        <w:rPr>
          <w:sz w:val="28"/>
        </w:rPr>
        <w:t>Степанова С.В.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правонарушениях, и назначить ему административное наказание в виде административно</w:t>
      </w:r>
      <w:r>
        <w:rPr>
          <w:sz w:val="28"/>
        </w:rPr>
        <w:t>го ареста сроком на 10 (десять) суток.</w:t>
      </w:r>
    </w:p>
    <w:p w:rsidR="00622C38">
      <w:pPr>
        <w:ind w:firstLine="708"/>
        <w:jc w:val="both"/>
      </w:pPr>
      <w:r>
        <w:rPr>
          <w:sz w:val="28"/>
        </w:rPr>
        <w:t>Срок административного ареста Степанову С.В. исчислять с момента административного задержания.</w:t>
      </w:r>
    </w:p>
    <w:p w:rsidR="00C44DD5" w:rsidP="00C44DD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 районный суд </w:t>
      </w:r>
    </w:p>
    <w:p w:rsidR="00C44DD5" w:rsidP="00C44DD5">
      <w:pPr>
        <w:ind w:firstLine="708"/>
        <w:jc w:val="both"/>
        <w:rPr>
          <w:sz w:val="28"/>
        </w:rPr>
      </w:pPr>
    </w:p>
    <w:p w:rsidR="00622C38" w:rsidP="00C44DD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622C3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38"/>
    <w:rsid w:val="00622C38"/>
    <w:rsid w:val="00C44D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