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6AF1">
      <w:pPr>
        <w:spacing w:line="240" w:lineRule="atLeast"/>
        <w:ind w:firstLine="709"/>
        <w:jc w:val="right"/>
      </w:pPr>
      <w:r>
        <w:t>Дело №5-73-236/2023</w:t>
      </w:r>
    </w:p>
    <w:p w:rsidR="00874D28">
      <w:pPr>
        <w:spacing w:line="240" w:lineRule="atLeast"/>
        <w:jc w:val="center"/>
      </w:pPr>
    </w:p>
    <w:p w:rsidR="00B76AF1">
      <w:pPr>
        <w:spacing w:line="240" w:lineRule="atLeast"/>
        <w:jc w:val="center"/>
      </w:pPr>
      <w:r>
        <w:t>ПОСТАНОВЛЕНИЕ</w:t>
      </w:r>
    </w:p>
    <w:p w:rsidR="00874D28">
      <w:pPr>
        <w:spacing w:line="240" w:lineRule="atLeast"/>
        <w:ind w:firstLine="709"/>
        <w:jc w:val="both"/>
      </w:pPr>
    </w:p>
    <w:p w:rsidR="00B76AF1">
      <w:pPr>
        <w:spacing w:line="240" w:lineRule="atLeast"/>
        <w:ind w:firstLine="709"/>
        <w:jc w:val="both"/>
      </w:pPr>
      <w:r>
        <w:t xml:space="preserve">14 июня 2023 года                                                                                                     </w:t>
      </w:r>
      <w:r>
        <w:t xml:space="preserve">адрес </w:t>
      </w:r>
    </w:p>
    <w:p w:rsidR="00874D28">
      <w:pPr>
        <w:ind w:firstLine="708"/>
        <w:jc w:val="both"/>
      </w:pPr>
    </w:p>
    <w:p w:rsidR="00B76AF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t>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B76AF1">
      <w:pPr>
        <w:spacing w:line="240" w:lineRule="atLeast"/>
        <w:ind w:firstLine="709"/>
        <w:jc w:val="both"/>
      </w:pPr>
      <w:r>
        <w:t>Хомченко В.В.</w:t>
      </w:r>
      <w:r>
        <w:t>, паспортные данные, гражданина РФ, паспортные данные, имеющего среднее образование, холостого, не имеющего на иждивении несовершеннолетних детей, не имеющего инвалидности, не раб</w:t>
      </w:r>
      <w:r>
        <w:t xml:space="preserve">отающего, зарегистрированного по адресу;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B76AF1">
      <w:pPr>
        <w:spacing w:line="240" w:lineRule="atLeast"/>
        <w:jc w:val="center"/>
      </w:pPr>
      <w:r>
        <w:t>УСТАНОВИЛ:</w:t>
      </w:r>
    </w:p>
    <w:p w:rsidR="00B76AF1">
      <w:pPr>
        <w:spacing w:line="240" w:lineRule="atLeast"/>
        <w:ind w:firstLine="709"/>
        <w:jc w:val="both"/>
      </w:pPr>
      <w:r>
        <w:t xml:space="preserve">дата, около время час., </w:t>
      </w:r>
      <w:r>
        <w:t>возле</w:t>
      </w:r>
      <w:r>
        <w:t xml:space="preserve"> </w:t>
      </w:r>
      <w:r>
        <w:t>по</w:t>
      </w:r>
      <w:r>
        <w:t xml:space="preserve"> адрес в адрес, был выявлен Хомченко В.В., который находился в состоян</w:t>
      </w:r>
      <w:r>
        <w:t xml:space="preserve">ии опьянения,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B76AF1">
      <w:pPr>
        <w:spacing w:line="240" w:lineRule="atLeast"/>
        <w:ind w:firstLine="709"/>
        <w:jc w:val="both"/>
      </w:pPr>
      <w:r>
        <w:t>В судебном заседании Хомченко В.В., свою вину в совершении данного а</w:t>
      </w:r>
      <w:r>
        <w:t>дминистративного правонарушения полностью признал.</w:t>
      </w:r>
    </w:p>
    <w:p w:rsidR="00B76AF1">
      <w:pPr>
        <w:spacing w:line="240" w:lineRule="atLeast"/>
        <w:ind w:firstLine="709"/>
        <w:jc w:val="both"/>
      </w:pPr>
      <w:r>
        <w:t xml:space="preserve">Мировой судья, выслушав Хомченко В.В., изучив материалы дела, приходит к следующим выводам. </w:t>
      </w:r>
    </w:p>
    <w:p w:rsidR="00B76AF1">
      <w:pPr>
        <w:spacing w:line="240" w:lineRule="atLeast"/>
        <w:ind w:firstLine="709"/>
        <w:jc w:val="both"/>
      </w:pPr>
      <w:r>
        <w:t xml:space="preserve">Виновность Хомченко В.В. подтверждается материалами дела, а именно: </w:t>
      </w:r>
    </w:p>
    <w:p w:rsidR="00B76AF1">
      <w:pPr>
        <w:spacing w:line="240" w:lineRule="atLeast"/>
        <w:ind w:firstLine="709"/>
        <w:jc w:val="both"/>
      </w:pPr>
      <w:r>
        <w:t>- протоколом об административном правонаруш</w:t>
      </w:r>
      <w:r>
        <w:t xml:space="preserve">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получил;</w:t>
      </w:r>
    </w:p>
    <w:p w:rsidR="00B76AF1">
      <w:pPr>
        <w:spacing w:line="240" w:lineRule="atLeast"/>
        <w:ind w:firstLine="709"/>
        <w:jc w:val="both"/>
      </w:pPr>
      <w:r>
        <w:t xml:space="preserve">- протоколом </w:t>
      </w:r>
      <w:r>
        <w:t>об а</w:t>
      </w:r>
      <w:r>
        <w:t xml:space="preserve">дминистративном задержании </w:t>
      </w:r>
      <w:r>
        <w:t>от</w:t>
      </w:r>
      <w:r>
        <w:t xml:space="preserve"> дата;</w:t>
      </w:r>
    </w:p>
    <w:p w:rsidR="00B76AF1">
      <w:pPr>
        <w:spacing w:line="240" w:lineRule="atLeast"/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опьянения.</w:t>
      </w:r>
    </w:p>
    <w:p w:rsidR="00B76AF1">
      <w:pPr>
        <w:spacing w:line="240" w:lineRule="atLeast"/>
        <w:ind w:firstLine="709"/>
        <w:jc w:val="both"/>
      </w:pPr>
      <w:r>
        <w:t xml:space="preserve">- объяснением Хомченко В.В. </w:t>
      </w:r>
      <w:r>
        <w:t>от</w:t>
      </w:r>
      <w:r>
        <w:t xml:space="preserve"> дата.</w:t>
      </w:r>
    </w:p>
    <w:p w:rsidR="00B76AF1">
      <w:pPr>
        <w:spacing w:line="240" w:lineRule="atLeast"/>
        <w:ind w:firstLine="709"/>
        <w:jc w:val="both"/>
      </w:pPr>
      <w:r>
        <w:t xml:space="preserve">Все указанные доказательства соответствуют в деталях и в целом друг другу, </w:t>
      </w:r>
      <w:r>
        <w:t>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76AF1">
      <w:pPr>
        <w:ind w:firstLine="540"/>
        <w:jc w:val="both"/>
      </w:pPr>
      <w:r>
        <w:t>Действия Хомченко В.В. мировым судьей ква</w:t>
      </w:r>
      <w:r>
        <w:t xml:space="preserve">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</w:t>
      </w:r>
      <w:r>
        <w:t xml:space="preserve">ест на срок до пятнадцати суток. </w:t>
      </w:r>
    </w:p>
    <w:p w:rsidR="00B76AF1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</w:t>
      </w:r>
      <w:r>
        <w:t xml:space="preserve">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B76AF1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</w:t>
      </w:r>
      <w:r>
        <w:t xml:space="preserve">своей вины. </w:t>
      </w:r>
    </w:p>
    <w:p w:rsidR="00B76AF1">
      <w:pPr>
        <w:ind w:firstLine="708"/>
        <w:jc w:val="both"/>
      </w:pPr>
      <w:r>
        <w:t xml:space="preserve">Учитывая совокупность вышеизложенных обстоятельств, характер вменяемого административного правонарушения, суд приходит к убеждению, что цели наказания в </w:t>
      </w:r>
      <w:r>
        <w:t>отношении Хомченко В.В. могут быть достигнуты при назначении наказания в виде администрати</w:t>
      </w:r>
      <w:r>
        <w:t>вного ареста, в пределах санкции вменяемой статьи для данного вида административного наказания.</w:t>
      </w:r>
    </w:p>
    <w:p w:rsidR="00B76AF1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B76AF1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B76AF1">
      <w:pPr>
        <w:ind w:firstLine="708"/>
        <w:jc w:val="both"/>
      </w:pPr>
      <w:r>
        <w:t>Хомченко В.В.</w:t>
      </w:r>
      <w:r>
        <w:t xml:space="preserve"> признать виновным в совершении админ</w:t>
      </w:r>
      <w:r>
        <w:t xml:space="preserve">истративного правонарушения, предусмотренного ст. 20.21 КоАП РФ и подвергнуть административному наказанию в виде административного ареста сроком </w:t>
      </w:r>
      <w:r>
        <w:t>на двое</w:t>
      </w:r>
      <w:r>
        <w:t xml:space="preserve"> суток </w:t>
      </w:r>
    </w:p>
    <w:p w:rsidR="00B76AF1">
      <w:pPr>
        <w:spacing w:line="250" w:lineRule="atLeast"/>
        <w:ind w:firstLine="709"/>
        <w:jc w:val="both"/>
      </w:pPr>
      <w:r>
        <w:rPr>
          <w:sz w:val="25"/>
        </w:rPr>
        <w:t>Срок административного ареста исчислять с момента административного задержания, т.е. с время 1</w:t>
      </w:r>
      <w:r>
        <w:rPr>
          <w:sz w:val="25"/>
        </w:rPr>
        <w:t xml:space="preserve">4 июня 2023 года. </w:t>
      </w:r>
    </w:p>
    <w:p w:rsidR="00B76AF1">
      <w:pPr>
        <w:spacing w:line="250" w:lineRule="atLeast"/>
        <w:ind w:firstLine="709"/>
        <w:jc w:val="both"/>
      </w:pPr>
      <w:r>
        <w:rPr>
          <w:sz w:val="25"/>
        </w:rPr>
        <w:t>Зачесть в срок наказания время административного задержания дата время час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п</w:t>
      </w:r>
      <w:r>
        <w:rPr>
          <w:sz w:val="25"/>
        </w:rPr>
        <w:t xml:space="preserve">о время час. дата и считать назначенное административное наказание в виде административного ареста отбытым. </w:t>
      </w:r>
    </w:p>
    <w:p w:rsidR="00B76AF1" w:rsidP="00874D28">
      <w:pPr>
        <w:ind w:firstLine="709"/>
        <w:jc w:val="both"/>
      </w:pPr>
      <w:r>
        <w:t>Постановление может быть обжаловано в апелляционном</w:t>
      </w:r>
      <w:r>
        <w:t xml:space="preserve">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874D28"/>
    <w:p w:rsidR="00B76AF1" w:rsidP="00874D28">
      <w:pPr>
        <w:ind w:firstLine="709"/>
      </w:pPr>
      <w:r>
        <w:t xml:space="preserve">Мировой судья                                                                                      </w:t>
      </w:r>
      <w:r>
        <w:t xml:space="preserve">Васильев В.А. </w:t>
      </w:r>
    </w:p>
    <w:p w:rsidR="00B76AF1">
      <w:pPr>
        <w:spacing w:line="24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874D28"/>
    <w:rsid w:val="00B76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