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B3333">
      <w:pPr>
        <w:ind w:firstLine="709"/>
        <w:jc w:val="right"/>
      </w:pPr>
      <w:r>
        <w:rPr>
          <w:sz w:val="26"/>
        </w:rPr>
        <w:t>Дело № 5-73-240/2024</w:t>
      </w:r>
    </w:p>
    <w:p w:rsidR="00AB333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B3333">
      <w:pPr>
        <w:jc w:val="both"/>
      </w:pPr>
      <w:r>
        <w:rPr>
          <w:sz w:val="26"/>
        </w:rPr>
        <w:t xml:space="preserve">13 июня 2024 года </w:t>
      </w:r>
      <w:r w:rsidR="009804BC">
        <w:rPr>
          <w:sz w:val="26"/>
        </w:rPr>
        <w:tab/>
      </w:r>
      <w:r w:rsidR="009804BC">
        <w:rPr>
          <w:sz w:val="26"/>
        </w:rPr>
        <w:tab/>
      </w:r>
      <w:r w:rsidR="009804BC">
        <w:rPr>
          <w:sz w:val="26"/>
        </w:rPr>
        <w:tab/>
      </w:r>
      <w:r w:rsidR="009804BC">
        <w:rPr>
          <w:sz w:val="26"/>
        </w:rPr>
        <w:tab/>
      </w:r>
      <w:r w:rsidR="009804BC">
        <w:rPr>
          <w:sz w:val="26"/>
        </w:rPr>
        <w:tab/>
      </w:r>
      <w:r w:rsidR="009804BC">
        <w:rPr>
          <w:sz w:val="26"/>
        </w:rPr>
        <w:tab/>
      </w:r>
      <w:r w:rsidR="009804BC">
        <w:rPr>
          <w:sz w:val="26"/>
        </w:rPr>
        <w:tab/>
      </w:r>
      <w:r w:rsidR="009804BC">
        <w:rPr>
          <w:sz w:val="26"/>
        </w:rPr>
        <w:tab/>
      </w:r>
      <w:r w:rsidR="009804BC">
        <w:rPr>
          <w:sz w:val="26"/>
        </w:rPr>
        <w:tab/>
      </w:r>
      <w:r w:rsidR="009804BC">
        <w:rPr>
          <w:sz w:val="26"/>
        </w:rPr>
        <w:tab/>
      </w:r>
      <w:r>
        <w:rPr>
          <w:sz w:val="26"/>
        </w:rPr>
        <w:t xml:space="preserve">г. Саки </w:t>
      </w:r>
    </w:p>
    <w:p w:rsidR="00AB333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Евпаторийской инспекции Крымского</w:t>
      </w:r>
      <w:r>
        <w:rPr>
          <w:sz w:val="26"/>
        </w:rPr>
        <w:t xml:space="preserve">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</w:t>
      </w:r>
      <w:r>
        <w:rPr>
          <w:spacing w:val="-4"/>
          <w:sz w:val="26"/>
        </w:rPr>
        <w:t>в отношении гражданина:</w:t>
      </w:r>
    </w:p>
    <w:p w:rsidR="00AB3333">
      <w:pPr>
        <w:ind w:firstLine="708"/>
        <w:jc w:val="both"/>
      </w:pPr>
      <w:r>
        <w:rPr>
          <w:sz w:val="26"/>
        </w:rPr>
        <w:t>Столярчука</w:t>
      </w:r>
      <w:r>
        <w:rPr>
          <w:sz w:val="26"/>
        </w:rPr>
        <w:t xml:space="preserve"> </w:t>
      </w:r>
      <w:r w:rsidR="009804BC">
        <w:rPr>
          <w:sz w:val="26"/>
        </w:rPr>
        <w:t>Д.А.</w:t>
      </w:r>
      <w:r>
        <w:rPr>
          <w:sz w:val="26"/>
        </w:rPr>
        <w:t>, паспортные данные, гражданина</w:t>
      </w:r>
      <w:r>
        <w:rPr>
          <w:sz w:val="26"/>
        </w:rPr>
        <w:t>,</w:t>
      </w:r>
      <w:r>
        <w:rPr>
          <w:sz w:val="26"/>
        </w:rPr>
        <w:t xml:space="preserve"> паспортные данные,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B3333" w:rsidP="009804BC">
      <w:pPr>
        <w:jc w:val="center"/>
      </w:pPr>
      <w:r>
        <w:rPr>
          <w:sz w:val="26"/>
        </w:rPr>
        <w:t>УСТАНО</w:t>
      </w:r>
      <w:r>
        <w:rPr>
          <w:sz w:val="26"/>
        </w:rPr>
        <w:t>ВИЛ:</w:t>
      </w:r>
    </w:p>
    <w:p w:rsidR="00AB3333">
      <w:pPr>
        <w:ind w:firstLine="540"/>
        <w:jc w:val="both"/>
      </w:pPr>
      <w:r>
        <w:rPr>
          <w:sz w:val="26"/>
        </w:rPr>
        <w:t>Столярчук</w:t>
      </w:r>
      <w:r>
        <w:rPr>
          <w:sz w:val="26"/>
        </w:rPr>
        <w:t xml:space="preserve"> Д.А. на водном объекте № 28-а, в устье ручья </w:t>
      </w:r>
      <w:r>
        <w:rPr>
          <w:sz w:val="26"/>
        </w:rPr>
        <w:t>Темеш</w:t>
      </w:r>
      <w:r>
        <w:rPr>
          <w:sz w:val="26"/>
        </w:rPr>
        <w:t>, 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</w:t>
      </w:r>
      <w:r>
        <w:rPr>
          <w:sz w:val="26"/>
        </w:rPr>
        <w:t xml:space="preserve">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293) осуществлял рыболовство при помощи удочки в запретный для добычи (вылова) водных биоресурсов период всех видов водных биологических</w:t>
      </w:r>
      <w:r>
        <w:rPr>
          <w:sz w:val="26"/>
        </w:rPr>
        <w:t xml:space="preserve"> ресурсов.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AB3333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Столярчук</w:t>
      </w:r>
      <w:r>
        <w:rPr>
          <w:sz w:val="26"/>
        </w:rPr>
        <w:t xml:space="preserve"> Д.А. не явился, ходатайств об отложении дела не поступило, в материалах дела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</w:t>
      </w:r>
      <w:r>
        <w:rPr>
          <w:sz w:val="26"/>
        </w:rPr>
        <w:t xml:space="preserve">ате и времени рассмотрения дела, что является надлежащим извещением. </w:t>
      </w:r>
    </w:p>
    <w:p w:rsidR="00AB3333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</w:t>
      </w:r>
      <w:r>
        <w:rPr>
          <w:sz w:val="26"/>
        </w:rPr>
        <w:t>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</w:t>
      </w:r>
      <w:r>
        <w:rPr>
          <w:sz w:val="26"/>
        </w:rPr>
        <w:t xml:space="preserve">екаемого к административной ответственности. </w:t>
      </w:r>
    </w:p>
    <w:p w:rsidR="00AB3333">
      <w:pPr>
        <w:ind w:firstLine="708"/>
        <w:jc w:val="both"/>
      </w:pPr>
      <w:r>
        <w:rPr>
          <w:sz w:val="26"/>
        </w:rPr>
        <w:t>Изучив материалы дела,</w:t>
      </w:r>
      <w:r w:rsidR="00AF56E5">
        <w:rPr>
          <w:sz w:val="26"/>
        </w:rPr>
        <w:t xml:space="preserve"> мировой судья пришел к выводу о наличии в действиях </w:t>
      </w:r>
      <w:r w:rsidR="00AF56E5">
        <w:rPr>
          <w:sz w:val="26"/>
        </w:rPr>
        <w:t>Столярчука</w:t>
      </w:r>
      <w:r w:rsidR="00AF56E5">
        <w:rPr>
          <w:sz w:val="26"/>
        </w:rPr>
        <w:t xml:space="preserve"> Д.А. состава правонарушения, предусмотренного ст. 8.37 ч.2 КоАП РФ, исходя из следующего.</w:t>
      </w:r>
    </w:p>
    <w:p w:rsidR="00AB3333">
      <w:pPr>
        <w:ind w:firstLine="708"/>
        <w:jc w:val="both"/>
      </w:pPr>
      <w:r>
        <w:rPr>
          <w:sz w:val="26"/>
        </w:rPr>
        <w:t>Объективную сторону состава админ</w:t>
      </w:r>
      <w:r>
        <w:rPr>
          <w:sz w:val="26"/>
        </w:rPr>
        <w:t xml:space="preserve">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 административных правонарушениях, образуют действия (бездействие), выразившиеся в несо</w:t>
      </w:r>
      <w:r>
        <w:rPr>
          <w:sz w:val="26"/>
        </w:rPr>
        <w:t xml:space="preserve">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AB3333">
      <w:pPr>
        <w:ind w:firstLine="708"/>
        <w:jc w:val="both"/>
      </w:pPr>
      <w:r>
        <w:rPr>
          <w:sz w:val="26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</w:t>
      </w:r>
      <w:r>
        <w:rPr>
          <w:sz w:val="26"/>
        </w:rPr>
        <w:t>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</w:t>
      </w:r>
      <w:r>
        <w:rPr>
          <w:sz w:val="26"/>
        </w:rPr>
        <w:t xml:space="preserve">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Федерального закона.</w:t>
      </w:r>
    </w:p>
    <w:p w:rsidR="00AB3333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</w:t>
      </w:r>
      <w:r>
        <w:rPr>
          <w:sz w:val="26"/>
        </w:rPr>
        <w:t>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B3333">
      <w:pPr>
        <w:ind w:firstLine="708"/>
        <w:jc w:val="both"/>
      </w:pPr>
      <w:r>
        <w:rPr>
          <w:sz w:val="26"/>
        </w:rPr>
        <w:t xml:space="preserve">Согласно 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</w:t>
      </w:r>
      <w:r>
        <w:rPr>
          <w:sz w:val="26"/>
        </w:rPr>
        <w:t xml:space="preserve">иказом Минсельхоза России от дата N 293 Запретные для добычи (вылова) водных биоресурсов сроки (периоды) устанавливаются: с 1 апреля по 31 мая - во всех водных объектах </w:t>
      </w:r>
      <w:r>
        <w:rPr>
          <w:sz w:val="26"/>
        </w:rPr>
        <w:t>рыбохозяйственного</w:t>
      </w:r>
      <w:r>
        <w:rPr>
          <w:sz w:val="26"/>
        </w:rPr>
        <w:t xml:space="preserve"> значения, кроме </w:t>
      </w:r>
      <w:r>
        <w:rPr>
          <w:sz w:val="26"/>
        </w:rPr>
        <w:t>Витязевского</w:t>
      </w:r>
      <w:r>
        <w:rPr>
          <w:sz w:val="26"/>
        </w:rPr>
        <w:t xml:space="preserve"> лимана и Черного моря.</w:t>
      </w:r>
    </w:p>
    <w:p w:rsidR="00AB3333">
      <w:pPr>
        <w:ind w:firstLine="540"/>
        <w:jc w:val="both"/>
      </w:pPr>
      <w:r>
        <w:rPr>
          <w:sz w:val="26"/>
        </w:rPr>
        <w:t>Согласно протоко</w:t>
      </w:r>
      <w:r>
        <w:rPr>
          <w:sz w:val="26"/>
        </w:rPr>
        <w:t>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Столярчука</w:t>
      </w:r>
      <w:r>
        <w:rPr>
          <w:sz w:val="26"/>
        </w:rPr>
        <w:t xml:space="preserve"> Д.А. за то, что он </w:t>
      </w:r>
      <w:r>
        <w:rPr>
          <w:sz w:val="26"/>
        </w:rPr>
        <w:t xml:space="preserve">на водном объекте № 28-а, в устье ручья </w:t>
      </w:r>
      <w:r>
        <w:rPr>
          <w:sz w:val="26"/>
        </w:rPr>
        <w:t>Темеш</w:t>
      </w:r>
      <w:r>
        <w:rPr>
          <w:sz w:val="26"/>
        </w:rPr>
        <w:t>, в нарушение правил добычи (вылова) водных биологических ресур</w:t>
      </w:r>
      <w:r>
        <w:rPr>
          <w:sz w:val="26"/>
        </w:rPr>
        <w:t xml:space="preserve">сов, регламентирующих осуществление любительского и спортивного рыболовства (п.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293) осуществлял рыболовство при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>мощи удочки в запретный для добычи (вылова) водных биоресурсов период всех видов водных биологических ресурсов.</w:t>
      </w:r>
      <w:r>
        <w:rPr>
          <w:sz w:val="26"/>
        </w:rPr>
        <w:t xml:space="preserve">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AB3333" w:rsidP="008D7679">
      <w:pPr>
        <w:ind w:firstLine="540"/>
        <w:jc w:val="both"/>
      </w:pPr>
      <w:r>
        <w:rPr>
          <w:sz w:val="26"/>
        </w:rPr>
        <w:t>Указанные в протоколе об административном прав</w:t>
      </w:r>
      <w:r>
        <w:rPr>
          <w:sz w:val="26"/>
        </w:rPr>
        <w:t xml:space="preserve">онарушении обстоятельства осуществления </w:t>
      </w:r>
      <w:r>
        <w:rPr>
          <w:sz w:val="26"/>
        </w:rPr>
        <w:t>Столярчуком</w:t>
      </w:r>
      <w:r>
        <w:rPr>
          <w:sz w:val="26"/>
        </w:rPr>
        <w:t xml:space="preserve"> Д.А. добычи (вылова) водных биологических ресурсов в нарушение правил их добычи подтверждаются объяснениями </w:t>
      </w:r>
      <w:r>
        <w:rPr>
          <w:sz w:val="26"/>
        </w:rPr>
        <w:t>Столярчука</w:t>
      </w:r>
      <w:r>
        <w:rPr>
          <w:sz w:val="26"/>
        </w:rPr>
        <w:t xml:space="preserve"> Д.А., имеющимися в протоколе об административном правонарушении, согласно которым </w:t>
      </w:r>
      <w:r>
        <w:rPr>
          <w:sz w:val="26"/>
        </w:rPr>
        <w:t>пос</w:t>
      </w:r>
      <w:r>
        <w:rPr>
          <w:sz w:val="26"/>
        </w:rPr>
        <w:t>ледний</w:t>
      </w:r>
      <w:r>
        <w:rPr>
          <w:sz w:val="26"/>
        </w:rPr>
        <w:t xml:space="preserve"> не оспаривал сути вменяемого правонарушения, вину признает.</w:t>
      </w:r>
    </w:p>
    <w:p w:rsidR="00AB3333" w:rsidP="008D7679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Столярчуком</w:t>
      </w:r>
      <w:r>
        <w:rPr>
          <w:sz w:val="26"/>
        </w:rPr>
        <w:t xml:space="preserve"> Д.А. добычи (вылова) водных биологических ресурсов в нарушение правил их добычи также подтв</w:t>
      </w:r>
      <w:r>
        <w:rPr>
          <w:sz w:val="26"/>
        </w:rPr>
        <w:t>ерждаются планом-схемой места нарушения</w:t>
      </w:r>
      <w:r>
        <w:rPr>
          <w:sz w:val="26"/>
        </w:rPr>
        <w:t xml:space="preserve">, согласно которым зафиксировано и отображено место совершения </w:t>
      </w:r>
      <w:r>
        <w:rPr>
          <w:sz w:val="26"/>
        </w:rPr>
        <w:t>Столярчуком</w:t>
      </w:r>
      <w:r>
        <w:rPr>
          <w:sz w:val="26"/>
        </w:rPr>
        <w:t xml:space="preserve"> Д.А. вышеуказанного правонарушения.</w:t>
      </w:r>
    </w:p>
    <w:p w:rsidR="00AB3333" w:rsidP="008D7679">
      <w:pPr>
        <w:ind w:firstLine="54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Столярчука</w:t>
      </w:r>
      <w:r>
        <w:rPr>
          <w:sz w:val="26"/>
        </w:rPr>
        <w:t xml:space="preserve"> Д.А. имеется состав правонарушения, предусмотренн</w:t>
      </w:r>
      <w:r>
        <w:rPr>
          <w:sz w:val="26"/>
        </w:rPr>
        <w:t>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B3333" w:rsidP="008D7679">
      <w:pPr>
        <w:ind w:firstLine="540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</w:t>
      </w:r>
      <w:r>
        <w:rPr>
          <w:sz w:val="26"/>
        </w:rPr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B3333" w:rsidP="008D7679">
      <w:pPr>
        <w:ind w:firstLine="54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</w:t>
      </w:r>
      <w:r>
        <w:rPr>
          <w:sz w:val="26"/>
        </w:rPr>
        <w:t xml:space="preserve">вая данные о личности </w:t>
      </w:r>
      <w:r>
        <w:rPr>
          <w:sz w:val="26"/>
        </w:rPr>
        <w:t>Столярчука</w:t>
      </w:r>
      <w:r>
        <w:rPr>
          <w:sz w:val="26"/>
        </w:rPr>
        <w:t xml:space="preserve"> Д.А., мировой судья </w:t>
      </w:r>
      <w:r>
        <w:rPr>
          <w:sz w:val="26"/>
        </w:rPr>
        <w:t>пришел к выводу о возможности назначить ему административное наказание в виде штрафа в нижнем пределе санкции ст. 8.37 ч.2 КоАП РФ, без конфискации орудия добычи (вылова) водных биологических ресурсов.</w:t>
      </w:r>
    </w:p>
    <w:p w:rsidR="00AB3333" w:rsidP="00AF56E5">
      <w:pPr>
        <w:ind w:firstLine="540"/>
        <w:jc w:val="both"/>
      </w:pPr>
      <w:r>
        <w:rPr>
          <w:sz w:val="26"/>
        </w:rPr>
        <w:t>Н</w:t>
      </w:r>
      <w:r>
        <w:rPr>
          <w:sz w:val="26"/>
        </w:rPr>
        <w:t xml:space="preserve">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AB333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AB3333" w:rsidP="00AF56E5">
      <w:pPr>
        <w:ind w:firstLine="708"/>
        <w:jc w:val="both"/>
      </w:pPr>
      <w:r>
        <w:rPr>
          <w:sz w:val="26"/>
        </w:rPr>
        <w:t>Столярчука</w:t>
      </w:r>
      <w:r>
        <w:rPr>
          <w:sz w:val="26"/>
        </w:rPr>
        <w:t xml:space="preserve"> Д.А.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8.37 ч.2 Кодекса Российской Федерац</w:t>
      </w:r>
      <w:r>
        <w:rPr>
          <w:sz w:val="26"/>
        </w:rPr>
        <w:t>ии об административных правонарушениях, и назначить ему административное наказание в виде штрафа в размере 2000 (две тысячи) рублей, без конфискации орудия добычи (вылова) водных биологических ресурсов.</w:t>
      </w:r>
    </w:p>
    <w:p w:rsidR="00AB3333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rPr>
          <w:sz w:val="26"/>
        </w:rPr>
        <w:t>ступления постановления о наложении административного штрафа в законную силу.</w:t>
      </w:r>
    </w:p>
    <w:p w:rsidR="00AB3333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</w:t>
      </w:r>
      <w:r>
        <w:rPr>
          <w:sz w:val="26"/>
        </w:rPr>
        <w:t>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rPr>
          <w:sz w:val="26"/>
        </w:rPr>
        <w:t>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AB3333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</w:t>
      </w:r>
      <w:r>
        <w:rPr>
          <w:sz w:val="26"/>
        </w:rPr>
        <w:t>ниципальный район и городской округ Саки) Республики Крым.</w:t>
      </w:r>
    </w:p>
    <w:p w:rsidR="00AB333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</w:t>
      </w:r>
      <w:r>
        <w:rPr>
          <w:sz w:val="26"/>
        </w:rPr>
        <w:t>ый район и городской округ Саки) Республики Крым, со дня вручения или получения копии постановления.</w:t>
      </w:r>
    </w:p>
    <w:p w:rsidR="00AB3333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AB333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3"/>
    <w:rsid w:val="008D7679"/>
    <w:rsid w:val="009804BC"/>
    <w:rsid w:val="00AB3333"/>
    <w:rsid w:val="00AF5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