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847AA">
      <w:pPr>
        <w:jc w:val="right"/>
      </w:pPr>
      <w:r>
        <w:t xml:space="preserve">Дело № 5-73-245/2019 </w:t>
      </w:r>
    </w:p>
    <w:p w:rsidR="00E847AA">
      <w:pPr>
        <w:jc w:val="center"/>
      </w:pPr>
      <w:r>
        <w:t>П</w:t>
      </w:r>
      <w:r>
        <w:t xml:space="preserve"> О С Т А Н О В Л Е Н И Е</w:t>
      </w:r>
    </w:p>
    <w:p w:rsidR="00E847AA">
      <w:pPr>
        <w:ind w:firstLine="708"/>
      </w:pPr>
      <w:r>
        <w:t xml:space="preserve">04 сентября 2019 года                                                                                          </w:t>
      </w:r>
      <w:r>
        <w:t xml:space="preserve"> </w:t>
      </w:r>
      <w:r>
        <w:t>г</w:t>
      </w:r>
      <w:r>
        <w:t>. Саки</w:t>
      </w:r>
    </w:p>
    <w:p w:rsidR="00D46EE7">
      <w:pPr>
        <w:ind w:firstLine="708"/>
        <w:jc w:val="both"/>
      </w:pPr>
    </w:p>
    <w:p w:rsidR="00E847AA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E847AA">
      <w:pPr>
        <w:ind w:left="851"/>
        <w:jc w:val="both"/>
      </w:pPr>
      <w:r>
        <w:t>Новиковой Л.А.</w:t>
      </w:r>
      <w:r>
        <w:t xml:space="preserve">, </w:t>
      </w:r>
      <w:r>
        <w:t>предусмотренное</w:t>
      </w:r>
      <w:r>
        <w:t xml:space="preserve"> ст. 17.8 Кодекса Российской Федерации об административных правонарушени</w:t>
      </w:r>
      <w:r>
        <w:t xml:space="preserve">ях, </w:t>
      </w:r>
    </w:p>
    <w:p w:rsidR="00E847AA">
      <w:pPr>
        <w:jc w:val="center"/>
      </w:pPr>
      <w:r>
        <w:t>У С Т А Н О В И Л:</w:t>
      </w:r>
    </w:p>
    <w:p w:rsidR="00E847AA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- исполнителями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выезд по месту жительства должника </w:t>
      </w:r>
      <w:r>
        <w:t>с целью проверки имущественного поло</w:t>
      </w:r>
      <w:r>
        <w:t>жения должника. Однако Новикова Л.А.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</w:t>
      </w:r>
      <w:r>
        <w:t xml:space="preserve">онарушение, предусмотренное ст. 17.8 </w:t>
      </w:r>
      <w:r>
        <w:t>КоАП</w:t>
      </w:r>
      <w:r>
        <w:t xml:space="preserve"> РФ. </w:t>
      </w:r>
    </w:p>
    <w:p w:rsidR="00E847AA">
      <w:pPr>
        <w:ind w:firstLine="709"/>
        <w:jc w:val="both"/>
      </w:pPr>
      <w:r>
        <w:t>В судебное заседание Новикова Л.А. не явилась, ходатайств об отложении дела не поступило, о дате и времени рассмотрения дела извещена надлежащим образом, что подтверждается телефонограммой, имеющейся в материа</w:t>
      </w:r>
      <w:r>
        <w:t xml:space="preserve">лах дела. </w:t>
      </w:r>
    </w:p>
    <w:p w:rsidR="00E847AA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</w:t>
      </w:r>
      <w:r>
        <w:t>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E847AA">
      <w:pPr>
        <w:ind w:firstLine="708"/>
        <w:jc w:val="both"/>
      </w:pPr>
      <w:r>
        <w:t>Мировой судья,</w:t>
      </w:r>
      <w:r>
        <w:t xml:space="preserve">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</w:t>
        </w:r>
        <w:r>
          <w:rPr>
            <w:color w:val="0000FF"/>
          </w:rPr>
          <w:t>кса Российской Федерации об административных правонарушениях</w:t>
        </w:r>
      </w:hyperlink>
      <w:r>
        <w:t>, пришел к следующему.</w:t>
      </w:r>
    </w:p>
    <w:p w:rsidR="00E847AA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</w:t>
      </w:r>
      <w:r>
        <w:t xml:space="preserve">ительных документов и обеспечению установленного порядка деятельности судов, находящегося </w:t>
      </w:r>
      <w:r>
        <w:t xml:space="preserve">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E847AA">
      <w:pPr>
        <w:spacing w:line="240" w:lineRule="atLeast"/>
        <w:ind w:firstLine="708"/>
        <w:jc w:val="both"/>
      </w:pPr>
      <w:r>
        <w:t xml:space="preserve">Вина Новиковой Л.А. подтверждается: протоколом об административном правонарушении, копией судебного приказа, </w:t>
      </w:r>
      <w:r>
        <w:t>копией постановления о возбуждении исполнительного производства.</w:t>
      </w:r>
    </w:p>
    <w:p w:rsidR="00E847AA">
      <w:pPr>
        <w:spacing w:line="240" w:lineRule="atLeast"/>
        <w:ind w:firstLine="708"/>
        <w:jc w:val="both"/>
      </w:pPr>
      <w:r>
        <w:t>Таким образом, мировой судья считает, что вина Новиковой Л.А. в совершении административного правонарушения полностью доказана, ее действия следует квалифици</w:t>
      </w:r>
      <w:r>
        <w:t xml:space="preserve">ровать по ст. 17.8 </w:t>
      </w:r>
      <w:r>
        <w:t>КоАП</w:t>
      </w:r>
      <w:r>
        <w:t xml:space="preserve"> РФ. </w:t>
      </w:r>
    </w:p>
    <w:p w:rsidR="00E847AA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</w:t>
      </w:r>
      <w:r>
        <w:t>ие административную ответственность.</w:t>
      </w:r>
    </w:p>
    <w:p w:rsidR="00E847AA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E847AA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E847AA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E847AA">
      <w:pPr>
        <w:ind w:firstLine="708"/>
        <w:jc w:val="both"/>
      </w:pPr>
      <w:r>
        <w:t xml:space="preserve">Признать Новикову Л.А. </w:t>
      </w:r>
      <w:r>
        <w:t xml:space="preserve">виновной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размере 1000 (одна тысяча</w:t>
      </w:r>
      <w:r>
        <w:t xml:space="preserve">) рублей. </w:t>
      </w:r>
    </w:p>
    <w:p w:rsidR="00E847AA">
      <w:pPr>
        <w:spacing w:line="240" w:lineRule="atLeast"/>
        <w:ind w:firstLine="708"/>
        <w:jc w:val="both"/>
      </w:pPr>
      <w:r>
        <w:t>Штраф подлежит зачислению по реквизитам: получатель платежа: УФК по Республике Крым (УФССП России по Республике Крым) УФССП России по Республике Крым, банк получателя: отделение Республика Крым г</w:t>
      </w:r>
      <w:r>
        <w:t>.С</w:t>
      </w:r>
      <w:r>
        <w:t>имферополь, ИНН получателя: 7702835613, КПП 9102</w:t>
      </w:r>
      <w:r>
        <w:t xml:space="preserve">01001, Расчётный счет: 40101810335100010001, БИК Банка получателя 043510001, ОКТМО 35721000, КБК 32211617000016017140, лицевой счет 04751А91420, УИН 322 82020190001805013. </w:t>
      </w:r>
    </w:p>
    <w:p w:rsidR="00E847AA">
      <w:pPr>
        <w:spacing w:line="240" w:lineRule="atLeast"/>
        <w:ind w:firstLine="708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</w:t>
      </w:r>
      <w:r>
        <w:t>Республике Крым 296500 Республика Крым г</w:t>
      </w:r>
      <w:r>
        <w:t>.С</w:t>
      </w:r>
      <w:r>
        <w:t>аки. ул.Курортная, 2а</w:t>
      </w:r>
    </w:p>
    <w:p w:rsidR="00E847AA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E847AA" w:rsidP="00D46EE7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D46EE7"/>
    <w:p w:rsidR="00E847AA"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E847AA"/>
    <w:sectPr w:rsidSect="00E847A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847AA"/>
    <w:rsid w:val="00D46EE7"/>
    <w:rsid w:val="00E84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