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31D29">
      <w:pPr>
        <w:jc w:val="right"/>
      </w:pPr>
      <w:r>
        <w:t>Дело № 5-73-248/2023</w:t>
      </w:r>
    </w:p>
    <w:p w:rsidR="00931D29">
      <w:pPr>
        <w:jc w:val="right"/>
      </w:pPr>
      <w:r>
        <w:t xml:space="preserve">УИН: 91MS0073-телефон-телефон </w:t>
      </w:r>
    </w:p>
    <w:p w:rsidR="00F57564">
      <w:pPr>
        <w:jc w:val="center"/>
      </w:pPr>
    </w:p>
    <w:p w:rsidR="00931D29">
      <w:pPr>
        <w:jc w:val="center"/>
      </w:pPr>
      <w:r>
        <w:t>П</w:t>
      </w:r>
      <w:r>
        <w:t xml:space="preserve"> О С Т А Н О В Л Е Н И Е</w:t>
      </w:r>
    </w:p>
    <w:p w:rsidR="00F57564">
      <w:pPr>
        <w:ind w:firstLine="708"/>
      </w:pPr>
    </w:p>
    <w:p w:rsidR="00931D29">
      <w:pPr>
        <w:ind w:firstLine="708"/>
      </w:pPr>
      <w:r>
        <w:t xml:space="preserve">21 июня 2023 года                                                                                             </w:t>
      </w:r>
      <w:r>
        <w:t>адрес</w:t>
      </w:r>
    </w:p>
    <w:p w:rsidR="00F57564">
      <w:pPr>
        <w:ind w:firstLine="708"/>
        <w:jc w:val="both"/>
      </w:pPr>
    </w:p>
    <w:p w:rsidR="00931D2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931D29">
      <w:pPr>
        <w:ind w:firstLine="708"/>
        <w:jc w:val="both"/>
      </w:pPr>
      <w:r>
        <w:rPr>
          <w:spacing w:val="-4"/>
        </w:rPr>
        <w:t>Старовойтова И.В.</w:t>
      </w:r>
      <w:r>
        <w:t xml:space="preserve">, паспортные данные, гражданина РФ, паспортные данные, не работающего, зарегистрированного и проживающего по адресу: адрес, ранее </w:t>
      </w:r>
      <w:r>
        <w:t>привлека</w:t>
      </w:r>
      <w:r>
        <w:t>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931D29">
      <w:pPr>
        <w:jc w:val="center"/>
      </w:pPr>
      <w:r>
        <w:t>У С Т А Н О В И Л:</w:t>
      </w:r>
    </w:p>
    <w:p w:rsidR="00931D29">
      <w:pPr>
        <w:ind w:firstLine="708"/>
        <w:jc w:val="both"/>
      </w:pPr>
      <w:r>
        <w:t>Старовойтов И.В. постан</w:t>
      </w:r>
      <w:r>
        <w:t xml:space="preserve">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12.29 ч.1 КоАП РФ и на него был наложен административный штраф в размере сумма. Однако в установленный законом срок Старовойтов И.В. штраф н</w:t>
      </w:r>
      <w:r>
        <w:t xml:space="preserve">е уплатил, тем самым совершил административное правонарушение, предусмотренное ч. 1 ст. 20.25 КоАП РФ. </w:t>
      </w:r>
    </w:p>
    <w:p w:rsidR="00931D29" w:rsidP="00F57564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Старовойтов И.В. указанный штраф в полном объеме не оплатил.</w:t>
      </w:r>
    </w:p>
    <w:p w:rsidR="00931D29">
      <w:pPr>
        <w:ind w:firstLine="708"/>
        <w:jc w:val="both"/>
      </w:pPr>
      <w:r>
        <w:t>Сог</w:t>
      </w:r>
      <w:r>
        <w:t>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t xml:space="preserve">ения срока отсрочки или срока рассрочки, предусмотренных статьей 31.5 настоящего Кодекса. </w:t>
      </w:r>
    </w:p>
    <w:p w:rsidR="00931D29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931D29">
      <w:pPr>
        <w:ind w:firstLine="708"/>
        <w:jc w:val="both"/>
      </w:pPr>
      <w:r>
        <w:t>Протокол в отношении Старовойтова И.В. по ч. 1 ст. 20.25 КоАП РФ был составлен дата в сроки, уст</w:t>
      </w:r>
      <w:r>
        <w:t xml:space="preserve">ановленные ст. 4.5 КоАП РФ. </w:t>
      </w:r>
    </w:p>
    <w:p w:rsidR="00931D29">
      <w:pPr>
        <w:ind w:firstLine="708"/>
        <w:jc w:val="both"/>
      </w:pPr>
      <w:r>
        <w:t>В судебное заседание Старовойтов И.В.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его от</w:t>
      </w:r>
      <w:r>
        <w:t xml:space="preserve">сутствие. </w:t>
      </w:r>
    </w:p>
    <w:p w:rsidR="00931D29">
      <w:pPr>
        <w:ind w:firstLine="540"/>
        <w:jc w:val="both"/>
      </w:pPr>
      <w:r>
        <w:t xml:space="preserve">Согласно «Обзора судебной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</w:t>
      </w:r>
      <w:r>
        <w:t>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</w:t>
      </w:r>
      <w:r>
        <w:t xml:space="preserve">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931D29">
      <w:pPr>
        <w:ind w:firstLine="540"/>
        <w:jc w:val="both"/>
      </w:pPr>
      <w:r>
        <w:t>В соответствии с ч. 2 ст. 25.1 КоАП РФ в отсутствие указа</w:t>
      </w:r>
      <w:r>
        <w:t xml:space="preserve">нного лица дело может быть рассмотрено лишь в случаях, если имеются данные о надлежащем извещении лица о месте и </w:t>
      </w:r>
      <w:r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</w:t>
      </w:r>
      <w:r>
        <w:t>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</w:t>
      </w:r>
      <w:r>
        <w:t xml:space="preserve">ело в отсутствие не явившегося лица, привлекаемого к административной ответственности. </w:t>
      </w:r>
    </w:p>
    <w:p w:rsidR="00931D29" w:rsidP="00F57564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</w:t>
      </w:r>
      <w:r>
        <w:t xml:space="preserve">фа. </w:t>
      </w:r>
    </w:p>
    <w:p w:rsidR="00931D29" w:rsidP="00F57564">
      <w:pPr>
        <w:ind w:firstLine="540"/>
        <w:jc w:val="both"/>
      </w:pPr>
      <w:r>
        <w:t xml:space="preserve">Таким образом, мировой судья считает, что вина Старовойтова И.В.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931D29">
      <w:pPr>
        <w:ind w:firstLine="708"/>
        <w:jc w:val="both"/>
      </w:pPr>
      <w:r>
        <w:t>Обстоятельств, смягчающих административную ответственнос</w:t>
      </w:r>
      <w:r>
        <w:t>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931D29">
      <w:pPr>
        <w:ind w:firstLine="708"/>
        <w:jc w:val="both"/>
      </w:pPr>
      <w:r>
        <w:t>Принимая во внимание материальное положение Старовойтова И.В., учитывая данные о его личности</w:t>
      </w:r>
      <w:r>
        <w:t>, мировой судья считает возможным назначить ему административное наказание в виде административного штрафа.</w:t>
      </w:r>
    </w:p>
    <w:p w:rsidR="00931D29" w:rsidP="00F57564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931D29">
      <w:pPr>
        <w:jc w:val="center"/>
      </w:pPr>
      <w:r>
        <w:t>П</w:t>
      </w:r>
      <w:r>
        <w:t xml:space="preserve"> О С Т А Н О В И Л:</w:t>
      </w:r>
    </w:p>
    <w:p w:rsidR="00931D29">
      <w:pPr>
        <w:ind w:firstLine="708"/>
        <w:jc w:val="both"/>
      </w:pPr>
      <w:r>
        <w:t xml:space="preserve">Признать </w:t>
      </w:r>
      <w:r>
        <w:rPr>
          <w:spacing w:val="-4"/>
        </w:rPr>
        <w:t>Старовойтова И.В.</w:t>
      </w:r>
      <w:r>
        <w:rPr>
          <w:spacing w:val="-4"/>
        </w:rPr>
        <w:t xml:space="preserve">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931D29">
      <w:pPr>
        <w:ind w:firstLine="708"/>
        <w:jc w:val="both"/>
      </w:pPr>
      <w:r>
        <w:t>Штраф подлежит зачислению по реквизитам: Юридический адрес: адрес 60-</w:t>
      </w:r>
      <w:r>
        <w:t xml:space="preserve">летия СССР,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</w:t>
      </w:r>
      <w:r>
        <w:t>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0410760300735002482320147.</w:t>
      </w:r>
    </w:p>
    <w:p w:rsidR="00931D29">
      <w:pPr>
        <w:ind w:firstLine="708"/>
        <w:jc w:val="both"/>
      </w:pPr>
      <w:r>
        <w:t>В случае неуплаты а</w:t>
      </w:r>
      <w:r>
        <w:t xml:space="preserve">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</w:t>
      </w:r>
      <w:r>
        <w:t>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931D29">
      <w:pPr>
        <w:ind w:firstLine="708"/>
        <w:jc w:val="both"/>
      </w:pPr>
      <w:r>
        <w:t>Оригин</w:t>
      </w:r>
      <w:r>
        <w:t xml:space="preserve">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931D29" w:rsidP="00F57564">
      <w:pPr>
        <w:ind w:firstLine="708"/>
        <w:jc w:val="both"/>
      </w:pPr>
      <w:r>
        <w:t xml:space="preserve">Постановление может быть обжаловано в апелляционном порядке в </w:t>
      </w:r>
      <w:r>
        <w:t xml:space="preserve">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F57564"/>
    <w:p w:rsidR="00F57564"/>
    <w:p w:rsidR="00931D29" w:rsidP="00F57564">
      <w:pPr>
        <w:ind w:firstLine="708"/>
      </w:pPr>
      <w:r>
        <w:t xml:space="preserve">Мировой судья                                                                                       </w:t>
      </w:r>
      <w:r>
        <w:t xml:space="preserve">Васильев В.А. </w:t>
      </w:r>
    </w:p>
    <w:p w:rsidR="00931D2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29"/>
    <w:rsid w:val="00931D29"/>
    <w:rsid w:val="00F57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