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F09D7"/>
    <w:p w:rsidR="002F09D7">
      <w:pPr>
        <w:jc w:val="right"/>
      </w:pPr>
      <w:r>
        <w:rPr>
          <w:sz w:val="26"/>
        </w:rPr>
        <w:t xml:space="preserve">Дело № 5-73-252/2019 </w:t>
      </w:r>
    </w:p>
    <w:p w:rsidR="002F09D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B2845">
      <w:pPr>
        <w:ind w:firstLine="708"/>
        <w:rPr>
          <w:sz w:val="26"/>
        </w:rPr>
      </w:pPr>
    </w:p>
    <w:p w:rsidR="002F09D7">
      <w:pPr>
        <w:ind w:firstLine="708"/>
      </w:pPr>
      <w:r>
        <w:rPr>
          <w:sz w:val="26"/>
        </w:rPr>
        <w:t xml:space="preserve">12 сентября 2019 года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EB2845">
      <w:pPr>
        <w:ind w:firstLine="708"/>
        <w:jc w:val="both"/>
        <w:rPr>
          <w:sz w:val="26"/>
        </w:rPr>
      </w:pPr>
    </w:p>
    <w:p w:rsidR="002F09D7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ГИБДД отдела МВД России по</w:t>
      </w:r>
      <w:r>
        <w:rPr>
          <w:sz w:val="26"/>
        </w:rPr>
        <w:t xml:space="preserve"> </w:t>
      </w:r>
      <w:r>
        <w:rPr>
          <w:sz w:val="26"/>
        </w:rPr>
        <w:t>Брюховецкому</w:t>
      </w:r>
      <w:r>
        <w:rPr>
          <w:sz w:val="26"/>
        </w:rPr>
        <w:t xml:space="preserve"> району в отношении:</w:t>
      </w:r>
    </w:p>
    <w:p w:rsidR="002F09D7" w:rsidP="00EB2845">
      <w:pPr>
        <w:ind w:firstLine="708"/>
        <w:jc w:val="both"/>
      </w:pPr>
      <w:r>
        <w:rPr>
          <w:sz w:val="26"/>
        </w:rPr>
        <w:t>Бухваловой</w:t>
      </w:r>
      <w:r>
        <w:rPr>
          <w:sz w:val="26"/>
        </w:rPr>
        <w:t xml:space="preserve"> Е.А.</w:t>
      </w:r>
      <w:r>
        <w:t xml:space="preserve"> </w:t>
      </w:r>
      <w:r>
        <w:rPr>
          <w:sz w:val="26"/>
        </w:rPr>
        <w:t xml:space="preserve">о привлечении ее к административной ответственности за правонарушение, предусмотренное ст. 12.15 ч. 5 Кодекса Российской Федерации об административных правонарушениях, </w:t>
      </w:r>
    </w:p>
    <w:p w:rsidR="002F09D7" w:rsidP="00EB2845">
      <w:pPr>
        <w:jc w:val="center"/>
      </w:pPr>
      <w:r>
        <w:rPr>
          <w:sz w:val="26"/>
        </w:rPr>
        <w:t>УСТАНОВИЛ:</w:t>
      </w:r>
    </w:p>
    <w:p w:rsidR="002F09D7" w:rsidP="00EB2845">
      <w:pPr>
        <w:ind w:firstLine="708"/>
        <w:jc w:val="both"/>
      </w:pPr>
      <w:r>
        <w:rPr>
          <w:sz w:val="26"/>
        </w:rPr>
        <w:t>Бухвалова</w:t>
      </w:r>
      <w:r>
        <w:rPr>
          <w:sz w:val="26"/>
        </w:rPr>
        <w:t xml:space="preserve"> Е.А., </w:t>
      </w:r>
      <w:r>
        <w:rPr>
          <w:sz w:val="26"/>
        </w:rPr>
        <w:t>управляя</w:t>
      </w:r>
      <w:r>
        <w:rPr>
          <w:sz w:val="26"/>
        </w:rPr>
        <w:t xml:space="preserve"> транспортным средством – автомобилем,</w:t>
      </w:r>
      <w:r>
        <w:rPr>
          <w:sz w:val="26"/>
        </w:rPr>
        <w:t xml:space="preserve"> государственный регистрационный знак </w:t>
      </w:r>
      <w:r>
        <w:rPr>
          <w:sz w:val="26"/>
        </w:rPr>
        <w:t>в нарушение требований п. 1.3 ПДД РФ, при осуществлении обгона допустила выезд на полосу, предназначенную для встречного движения, в зоне действия дорожной разметки 1.1, сов</w:t>
      </w:r>
      <w:r>
        <w:rPr>
          <w:sz w:val="26"/>
        </w:rPr>
        <w:t>ершила данное правонарушение повторно.</w:t>
      </w:r>
    </w:p>
    <w:p w:rsidR="002F09D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Бухвалова</w:t>
      </w:r>
      <w:r>
        <w:rPr>
          <w:sz w:val="26"/>
        </w:rPr>
        <w:t xml:space="preserve"> Е.А. не явилась, ходатайств об отложении дела не поступило, в материалах дела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времени, месте рассмотрения дела, что является надлежащим извещ</w:t>
      </w:r>
      <w:r>
        <w:rPr>
          <w:sz w:val="26"/>
        </w:rPr>
        <w:t>ением.</w:t>
      </w:r>
    </w:p>
    <w:p w:rsidR="002F09D7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</w:t>
      </w:r>
      <w:r>
        <w:rPr>
          <w:sz w:val="26"/>
        </w:rPr>
        <w:t xml:space="preserve">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F09D7" w:rsidP="00EB2845">
      <w:pPr>
        <w:ind w:firstLine="708"/>
        <w:jc w:val="both"/>
      </w:pPr>
      <w:r>
        <w:rPr>
          <w:sz w:val="26"/>
        </w:rPr>
        <w:t>Исследовав матери</w:t>
      </w:r>
      <w:r>
        <w:rPr>
          <w:sz w:val="26"/>
        </w:rPr>
        <w:t xml:space="preserve">алы дела, суд пришел к выводу о наличии в действиях </w:t>
      </w:r>
      <w:r>
        <w:rPr>
          <w:sz w:val="26"/>
        </w:rPr>
        <w:t>Бухваловой</w:t>
      </w:r>
      <w:r>
        <w:rPr>
          <w:sz w:val="26"/>
        </w:rPr>
        <w:t xml:space="preserve"> Е.А. состава правонарушения, предусмотренного ст. 12.15 ч.5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2F09D7">
      <w:pPr>
        <w:ind w:firstLine="708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</w:t>
      </w:r>
      <w:r>
        <w:rPr>
          <w:sz w:val="26"/>
        </w:rPr>
        <w:t>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</w:t>
      </w:r>
      <w:r>
        <w:rPr>
          <w:sz w:val="26"/>
        </w:rPr>
        <w:t xml:space="preserve">тственности, а также иные обстоятельства, имеющие значение для правильного разрешения дела. </w:t>
      </w:r>
    </w:p>
    <w:p w:rsidR="002F09D7" w:rsidP="00EB2845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Бухваловой</w:t>
      </w:r>
      <w:r>
        <w:rPr>
          <w:sz w:val="26"/>
        </w:rPr>
        <w:t xml:space="preserve"> Е.А. за то, что она</w:t>
      </w:r>
      <w:r>
        <w:rPr>
          <w:sz w:val="26"/>
        </w:rPr>
        <w:t>, управляя транспортным средством – автомобилем</w:t>
      </w:r>
      <w:r>
        <w:rPr>
          <w:sz w:val="26"/>
        </w:rPr>
        <w:t xml:space="preserve"> государственный регистрационный знак </w:t>
      </w:r>
      <w:r>
        <w:rPr>
          <w:sz w:val="26"/>
        </w:rPr>
        <w:t xml:space="preserve">в нарушение требований п. 1.3 ПДД РФ, при осуществлении обгона допустила выезд на полосу, предназначенную для встречного движения, в зоне действия дорожной разметки 1.1. </w:t>
      </w:r>
    </w:p>
    <w:p w:rsidR="002F09D7" w:rsidP="00EB2845">
      <w:pPr>
        <w:ind w:firstLine="708"/>
        <w:jc w:val="both"/>
      </w:pPr>
      <w:r>
        <w:rPr>
          <w:sz w:val="26"/>
        </w:rPr>
        <w:t xml:space="preserve">Обстоятельства выезда </w:t>
      </w:r>
      <w:r>
        <w:rPr>
          <w:sz w:val="26"/>
        </w:rPr>
        <w:t>Бухваловой</w:t>
      </w:r>
      <w:r>
        <w:rPr>
          <w:sz w:val="26"/>
        </w:rPr>
        <w:t xml:space="preserve"> Е.А. </w:t>
      </w:r>
      <w:r>
        <w:rPr>
          <w:sz w:val="26"/>
        </w:rPr>
        <w:t>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материалами видеозаписи, имеющейся в материалах дела, также подтверждается истребованной схем</w:t>
      </w:r>
      <w:r>
        <w:rPr>
          <w:sz w:val="26"/>
        </w:rPr>
        <w:t>ой дислокации дорожных знаков и дорожной разметки</w:t>
      </w:r>
      <w:r>
        <w:rPr>
          <w:sz w:val="26"/>
        </w:rPr>
        <w:t>, которые суд признает относимыми и допустимыми доказательствами.</w:t>
      </w:r>
    </w:p>
    <w:p w:rsidR="002F09D7">
      <w:pPr>
        <w:ind w:firstLine="708"/>
        <w:jc w:val="both"/>
      </w:pPr>
      <w:r>
        <w:rPr>
          <w:sz w:val="26"/>
        </w:rPr>
        <w:t xml:space="preserve">Согласно пункту 1.3 </w:t>
      </w:r>
      <w:hyperlink r:id="rId4" w:anchor="/document/1305770/entry/1000" w:history="1">
        <w:r>
          <w:rPr>
            <w:color w:val="0000FF"/>
            <w:sz w:val="26"/>
            <w:u w:val="single"/>
          </w:rPr>
          <w:t>ПДД РФ</w:t>
        </w:r>
      </w:hyperlink>
      <w:r>
        <w:rPr>
          <w:sz w:val="26"/>
        </w:rPr>
        <w:t xml:space="preserve"> участники дорожного движения обязаны </w:t>
      </w:r>
      <w:r>
        <w:rPr>
          <w:sz w:val="26"/>
        </w:rPr>
        <w:t>знать и соблюдать относящиеся к ним требования ПДД РФ, сигналов светофоров, знаков и дорожной разметки.</w:t>
      </w:r>
    </w:p>
    <w:p w:rsidR="002F09D7">
      <w:pPr>
        <w:ind w:firstLine="708"/>
        <w:jc w:val="both"/>
      </w:pPr>
      <w:r>
        <w:rPr>
          <w:sz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</w:t>
      </w:r>
      <w:r>
        <w:rPr>
          <w:sz w:val="26"/>
        </w:rPr>
        <w:t xml:space="preserve">тного средства и в точности соблюдать </w:t>
      </w:r>
      <w:hyperlink r:id="rId4" w:anchor="/document/1305770/entry/1000" w:history="1">
        <w:r>
          <w:rPr>
            <w:color w:val="0000FF"/>
            <w:sz w:val="26"/>
            <w:u w:val="single"/>
          </w:rPr>
          <w:t>правила</w:t>
        </w:r>
      </w:hyperlink>
      <w:r>
        <w:rPr>
          <w:sz w:val="26"/>
        </w:rPr>
        <w:t xml:space="preserve"> дорожного движения.</w:t>
      </w:r>
    </w:p>
    <w:p w:rsidR="002F09D7">
      <w:pPr>
        <w:ind w:firstLine="708"/>
        <w:jc w:val="both"/>
      </w:pPr>
      <w:r>
        <w:rPr>
          <w:sz w:val="26"/>
        </w:rPr>
        <w:t>Линия разметки 1.1. разделяет транспортные потоки противоположных направлений и обозначает границы полос движения в о</w:t>
      </w:r>
      <w:r>
        <w:rPr>
          <w:sz w:val="26"/>
        </w:rPr>
        <w:t>пасных местах на дорогах, обозначает граница проезжей части, на которую въезд запрещен, обозначает границы стояночных мест транспортных средств.</w:t>
      </w:r>
    </w:p>
    <w:p w:rsidR="002F09D7">
      <w:pPr>
        <w:ind w:firstLine="708"/>
        <w:jc w:val="both"/>
      </w:pPr>
      <w:r>
        <w:rPr>
          <w:sz w:val="26"/>
        </w:rPr>
        <w:t>Бухвалова</w:t>
      </w:r>
      <w:r>
        <w:rPr>
          <w:sz w:val="26"/>
        </w:rPr>
        <w:t xml:space="preserve"> Е.А. перед обгоном не убедилась, что она может совершить обгон за достаточно краткое время и вернутьс</w:t>
      </w:r>
      <w:r>
        <w:rPr>
          <w:sz w:val="26"/>
        </w:rPr>
        <w:t>я в занимаемую ранее полосу движения до начала действия горизонтальной дорожной разметки 1.1, разделяющей транспортные потоки противоположных направлений, с выездом на полосу дороги, предназначенную для встречного движения, что подтверждается видеозаписью.</w:t>
      </w:r>
    </w:p>
    <w:p w:rsidR="002F09D7">
      <w:pPr>
        <w:ind w:firstLine="708"/>
        <w:jc w:val="both"/>
      </w:pPr>
      <w:r>
        <w:rPr>
          <w:sz w:val="26"/>
        </w:rPr>
        <w:t xml:space="preserve">Приближаясь к горизонтальной дорожной разметке 1.1, </w:t>
      </w:r>
      <w:r>
        <w:rPr>
          <w:sz w:val="26"/>
        </w:rPr>
        <w:t>Бухвалова</w:t>
      </w:r>
      <w:r>
        <w:rPr>
          <w:sz w:val="26"/>
        </w:rPr>
        <w:t xml:space="preserve"> Е.А. не приняла всех возможных действий к незамедлительному возвращению на </w:t>
      </w:r>
      <w:r>
        <w:rPr>
          <w:sz w:val="26"/>
        </w:rPr>
        <w:t>раннее</w:t>
      </w:r>
      <w:r>
        <w:rPr>
          <w:sz w:val="26"/>
        </w:rPr>
        <w:t xml:space="preserve"> занимаемую полосу, в частности, не предприняла действий, предусмотренных пунктом 10.1 Правил дорожного движения</w:t>
      </w:r>
      <w:r>
        <w:rPr>
          <w:sz w:val="26"/>
        </w:rPr>
        <w:t>. Напротив, продолжала обгон транспортных средств по встречной полосе в зоне действия разметки «1.1», где такой маневр запрещен Правилами дорожного движения.</w:t>
      </w:r>
    </w:p>
    <w:p w:rsidR="002F09D7">
      <w:pPr>
        <w:ind w:firstLine="708"/>
        <w:jc w:val="both"/>
      </w:pPr>
      <w:r>
        <w:rPr>
          <w:sz w:val="26"/>
        </w:rPr>
        <w:t xml:space="preserve">Как усматривается из копии сведений о привлечении </w:t>
      </w:r>
      <w:r>
        <w:rPr>
          <w:sz w:val="26"/>
        </w:rPr>
        <w:t>Бухваловой</w:t>
      </w:r>
      <w:r>
        <w:rPr>
          <w:sz w:val="26"/>
        </w:rPr>
        <w:t xml:space="preserve"> Е.А. к административной ответственности постановлением </w:t>
      </w:r>
      <w:r>
        <w:rPr>
          <w:sz w:val="26"/>
        </w:rPr>
        <w:t>Бухвалова</w:t>
      </w:r>
      <w:r>
        <w:rPr>
          <w:sz w:val="26"/>
        </w:rPr>
        <w:t xml:space="preserve"> Е.А. привлечена к административной ответственности за совершение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.4 ст. 12.15 </w:t>
      </w:r>
      <w:r>
        <w:rPr>
          <w:sz w:val="26"/>
        </w:rPr>
        <w:t>КоАП</w:t>
      </w:r>
      <w:r>
        <w:rPr>
          <w:sz w:val="26"/>
        </w:rPr>
        <w:t xml:space="preserve"> РФ и назначено административное наказание в виде административного штрафа в сумме 5000 ру</w:t>
      </w:r>
      <w:r>
        <w:rPr>
          <w:sz w:val="26"/>
        </w:rPr>
        <w:t xml:space="preserve">блей, штраф </w:t>
      </w:r>
      <w:r>
        <w:rPr>
          <w:sz w:val="26"/>
        </w:rPr>
        <w:t>Бухваловой</w:t>
      </w:r>
      <w:r>
        <w:rPr>
          <w:sz w:val="26"/>
        </w:rPr>
        <w:t xml:space="preserve"> Е.А. оплачен. Постановление вступило в законную силу.</w:t>
      </w:r>
    </w:p>
    <w:p w:rsidR="002F09D7">
      <w:pPr>
        <w:ind w:firstLine="708"/>
        <w:jc w:val="both"/>
      </w:pPr>
      <w:r>
        <w:rPr>
          <w:sz w:val="26"/>
        </w:rPr>
        <w:t>Принимая во внимание вышеизложенное, мировой судья считает, исследованные в судебном заседании доказательства являются допустимыми и достаточными, устанавливающими тот факт, чт</w:t>
      </w:r>
      <w:r>
        <w:rPr>
          <w:sz w:val="26"/>
        </w:rPr>
        <w:t xml:space="preserve">о в действиях </w:t>
      </w:r>
      <w:r>
        <w:rPr>
          <w:sz w:val="26"/>
        </w:rPr>
        <w:t>Бухваловой</w:t>
      </w:r>
      <w:r>
        <w:rPr>
          <w:sz w:val="26"/>
        </w:rPr>
        <w:t xml:space="preserve"> Е.А. имеется состав правонарушения, предусмотренного ст. 12.15 ч.5 </w:t>
      </w:r>
      <w:r>
        <w:rPr>
          <w:sz w:val="26"/>
        </w:rPr>
        <w:t>КоАП</w:t>
      </w:r>
      <w:r>
        <w:rPr>
          <w:sz w:val="26"/>
        </w:rPr>
        <w:t xml:space="preserve"> РФ, а именно повторное совершение административного правонарушения, предусмотренного </w:t>
      </w:r>
      <w:hyperlink r:id="rId5" w:history="1">
        <w:r>
          <w:rPr>
            <w:color w:val="0000FF"/>
            <w:sz w:val="26"/>
            <w:u w:val="single"/>
          </w:rPr>
          <w:t>частью 4</w:t>
        </w:r>
      </w:hyperlink>
      <w:r>
        <w:rPr>
          <w:sz w:val="26"/>
        </w:rPr>
        <w:t xml:space="preserve"> настоящей статьи, т.е. выезд в нарушение Правил дорожного движения на полосу, предназначенную для встречного движения.</w:t>
      </w:r>
    </w:p>
    <w:p w:rsidR="002F09D7">
      <w:pPr>
        <w:ind w:firstLine="708"/>
        <w:jc w:val="both"/>
      </w:pPr>
      <w:r>
        <w:rPr>
          <w:sz w:val="26"/>
        </w:rPr>
        <w:t xml:space="preserve">В соответствии с ч.5 ст. 4.5 </w:t>
      </w:r>
      <w:r>
        <w:rPr>
          <w:sz w:val="26"/>
        </w:rPr>
        <w:t>КоАП</w:t>
      </w:r>
      <w:r>
        <w:rPr>
          <w:sz w:val="26"/>
        </w:rPr>
        <w:t xml:space="preserve"> РФ в случае удовлетворения ходатайства ли</w:t>
      </w:r>
      <w:r>
        <w:rPr>
          <w:sz w:val="26"/>
        </w:rPr>
        <w:t xml:space="preserve">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</w:t>
      </w:r>
      <w:r>
        <w:rPr>
          <w:sz w:val="26"/>
        </w:rPr>
        <w:t xml:space="preserve">ходатайства до момента поступления материалов </w:t>
      </w:r>
      <w:r>
        <w:rPr>
          <w:sz w:val="26"/>
        </w:rPr>
        <w:t>дела судье, в орган, должностному лицу, уполномоченным рассматривать дело, по месту жительства</w:t>
      </w:r>
      <w:r>
        <w:rPr>
          <w:sz w:val="26"/>
        </w:rPr>
        <w:t xml:space="preserve"> лица, в отношении которого ведется производство по делу об административном правонарушении.</w:t>
      </w:r>
    </w:p>
    <w:p w:rsidR="002F09D7">
      <w:pPr>
        <w:ind w:firstLine="708"/>
        <w:jc w:val="both"/>
      </w:pPr>
      <w:r>
        <w:rPr>
          <w:sz w:val="26"/>
        </w:rPr>
        <w:t>Срок давности привлечен</w:t>
      </w:r>
      <w:r>
        <w:rPr>
          <w:sz w:val="26"/>
        </w:rPr>
        <w:t xml:space="preserve">ия </w:t>
      </w:r>
      <w:r>
        <w:rPr>
          <w:sz w:val="26"/>
        </w:rPr>
        <w:t>Бухваловой</w:t>
      </w:r>
      <w:r>
        <w:rPr>
          <w:sz w:val="26"/>
        </w:rPr>
        <w:t xml:space="preserve"> Е.А. к административной ответственности, предусмотренный ст. 4.5 </w:t>
      </w:r>
      <w:r>
        <w:rPr>
          <w:sz w:val="26"/>
        </w:rPr>
        <w:t>КоАП</w:t>
      </w:r>
      <w:r>
        <w:rPr>
          <w:sz w:val="26"/>
        </w:rPr>
        <w:t xml:space="preserve"> РФ с учетом положений части пятой настоящей статьи не истек.</w:t>
      </w:r>
    </w:p>
    <w:p w:rsidR="002F09D7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</w:t>
      </w:r>
      <w:r>
        <w:rPr>
          <w:sz w:val="26"/>
        </w:rPr>
        <w:t xml:space="preserve"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2F09D7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наличие отягча</w:t>
      </w:r>
      <w:r>
        <w:rPr>
          <w:sz w:val="26"/>
        </w:rPr>
        <w:t>ющего административную ответственность обстоятельства, -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</w:t>
      </w:r>
      <w:r>
        <w:rPr>
          <w:sz w:val="26"/>
        </w:rPr>
        <w:t xml:space="preserve">тствии со </w:t>
      </w:r>
      <w:hyperlink r:id="rId6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правонарушения, принимая во внимание дан</w:t>
      </w:r>
      <w:r>
        <w:rPr>
          <w:sz w:val="26"/>
        </w:rPr>
        <w:t xml:space="preserve">ные о личности </w:t>
      </w:r>
      <w:r>
        <w:rPr>
          <w:sz w:val="26"/>
        </w:rPr>
        <w:t>Бухваловой</w:t>
      </w:r>
      <w:r>
        <w:rPr>
          <w:sz w:val="26"/>
        </w:rPr>
        <w:t xml:space="preserve"> Е.А., суд пришел к выводу о необходимости назначить ей</w:t>
      </w:r>
      <w:r>
        <w:rPr>
          <w:sz w:val="26"/>
        </w:rPr>
        <w:t xml:space="preserve"> административное наказание в виде лишения права управления транспортными средствами.</w:t>
      </w:r>
    </w:p>
    <w:p w:rsidR="002F09D7" w:rsidP="00EB2845">
      <w:pPr>
        <w:ind w:firstLine="708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2F09D7" w:rsidP="00EB2845">
      <w:pPr>
        <w:jc w:val="center"/>
      </w:pPr>
      <w:r>
        <w:rPr>
          <w:sz w:val="26"/>
        </w:rPr>
        <w:t>ПОСТАНОВИЛ:</w:t>
      </w:r>
    </w:p>
    <w:p w:rsidR="002F09D7" w:rsidP="00EB2845">
      <w:pPr>
        <w:ind w:firstLine="708"/>
        <w:jc w:val="both"/>
      </w:pPr>
      <w:r>
        <w:rPr>
          <w:sz w:val="26"/>
        </w:rPr>
        <w:t>Бухвалову</w:t>
      </w:r>
      <w:r>
        <w:rPr>
          <w:sz w:val="26"/>
        </w:rPr>
        <w:t xml:space="preserve"> Е.А.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12.15 ч.5 Кодекса Российской Федерации об административных правонарушениях, и назначить ей административное наказание в виде лишения права упра</w:t>
      </w:r>
      <w:r>
        <w:rPr>
          <w:sz w:val="26"/>
        </w:rPr>
        <w:t>вления транспортными средствами сроком на один год.</w:t>
      </w:r>
    </w:p>
    <w:p w:rsidR="002F09D7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</w:t>
      </w:r>
      <w:r>
        <w:rPr>
          <w:sz w:val="26"/>
        </w:rPr>
        <w:t xml:space="preserve">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</w:t>
      </w:r>
      <w:r>
        <w:rPr>
          <w:sz w:val="26"/>
        </w:rPr>
        <w:t>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</w:t>
      </w:r>
      <w:r>
        <w:rPr>
          <w:sz w:val="26"/>
        </w:rPr>
        <w:t xml:space="preserve">ятия у него соответствующего удостоверения. </w:t>
      </w:r>
    </w:p>
    <w:p w:rsidR="002F09D7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Бухваловой</w:t>
      </w:r>
      <w:r>
        <w:rPr>
          <w:sz w:val="26"/>
        </w:rPr>
        <w:t xml:space="preserve"> Е.А.,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ей необходимо сдать водительское удостоверение в отделение ГИБДД МО МВД Российской Федерации «Сакский». </w:t>
      </w:r>
    </w:p>
    <w:p w:rsidR="002F09D7">
      <w:pPr>
        <w:ind w:firstLine="708"/>
        <w:jc w:val="both"/>
      </w:pPr>
      <w:r>
        <w:rPr>
          <w:sz w:val="26"/>
        </w:rPr>
        <w:t xml:space="preserve">Возложить исполнение </w:t>
      </w:r>
      <w:r>
        <w:rPr>
          <w:sz w:val="26"/>
        </w:rPr>
        <w:t>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2F09D7" w:rsidP="00EB284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</w:t>
      </w:r>
      <w:r>
        <w:rPr>
          <w:sz w:val="26"/>
        </w:rPr>
        <w:t xml:space="preserve">к в </w:t>
      </w:r>
      <w:r>
        <w:rPr>
          <w:sz w:val="26"/>
        </w:rPr>
        <w:t>Сакс</w:t>
      </w:r>
      <w:r>
        <w:rPr>
          <w:sz w:val="26"/>
        </w:rPr>
        <w:t xml:space="preserve">кий районный суд Республики Крым, через судебный участок №73 </w:t>
      </w:r>
      <w:r>
        <w:rPr>
          <w:sz w:val="26"/>
        </w:rPr>
        <w:t>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EB2845">
      <w:pPr>
        <w:jc w:val="center"/>
        <w:rPr>
          <w:sz w:val="26"/>
        </w:rPr>
      </w:pPr>
    </w:p>
    <w:p w:rsidR="002F09D7">
      <w:pPr>
        <w:jc w:val="center"/>
      </w:pPr>
      <w:r>
        <w:rPr>
          <w:sz w:val="26"/>
        </w:rPr>
        <w:t xml:space="preserve">Мировой судья                                                                            </w:t>
      </w:r>
      <w:r>
        <w:rPr>
          <w:sz w:val="26"/>
        </w:rPr>
        <w:t>Васильев В.А.</w:t>
      </w:r>
    </w:p>
    <w:p w:rsidR="002F09D7"/>
    <w:sectPr w:rsidSect="002F09D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F09D7"/>
    <w:rsid w:val="002F09D7"/>
    <w:rsid w:val="00EB2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61DCFB2C1EBDE8AF5CF685392993AB0EBAF923AB2FE47A9BE802F58649053155DCD17C3BAA4Dm9iFM" TargetMode="External" /><Relationship Id="rId6" Type="http://schemas.openxmlformats.org/officeDocument/2006/relationships/hyperlink" Target="consultantplus://offline/ref=41C34DF34E154C092BB5E0876325EDC7A701BF400665036D4917D6DCFF43B24D89B2D85A8D1542FAR9B5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