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0336" w:rsidRPr="007E54F9">
      <w:pPr>
        <w:jc w:val="right"/>
      </w:pPr>
      <w:r w:rsidRPr="007E54F9">
        <w:t>Дело № 5-73-252/2024</w:t>
      </w:r>
    </w:p>
    <w:p w:rsidR="00FC0336" w:rsidRPr="007E54F9">
      <w:pPr>
        <w:jc w:val="center"/>
      </w:pPr>
      <w:r w:rsidRPr="007E54F9">
        <w:t>П</w:t>
      </w:r>
      <w:r w:rsidRPr="007E54F9">
        <w:t xml:space="preserve"> О С Т А Н О В Л Е Н И Е</w:t>
      </w:r>
    </w:p>
    <w:p w:rsidR="00FC0336" w:rsidRPr="007E54F9">
      <w:r w:rsidRPr="007E54F9">
        <w:t xml:space="preserve">11 июня 2024 года </w:t>
      </w:r>
      <w:r w:rsidRPr="007E54F9" w:rsidR="00DC40B5">
        <w:tab/>
      </w:r>
      <w:r w:rsidRPr="007E54F9" w:rsidR="00DC40B5">
        <w:tab/>
      </w:r>
      <w:r w:rsidRPr="007E54F9" w:rsidR="00DC40B5">
        <w:tab/>
      </w:r>
      <w:r w:rsidRPr="007E54F9" w:rsidR="00DC40B5">
        <w:tab/>
      </w:r>
      <w:r w:rsidRPr="007E54F9" w:rsidR="00DC40B5">
        <w:tab/>
      </w:r>
      <w:r w:rsidRPr="007E54F9" w:rsidR="00DC40B5">
        <w:tab/>
      </w:r>
      <w:r w:rsidRPr="007E54F9" w:rsidR="00DC40B5">
        <w:tab/>
      </w:r>
      <w:r w:rsidRPr="007E54F9" w:rsidR="00DC40B5">
        <w:tab/>
      </w:r>
      <w:r w:rsidRPr="007E54F9" w:rsidR="00DC40B5">
        <w:tab/>
      </w:r>
      <w:r w:rsidRPr="007E54F9" w:rsidR="00DC40B5">
        <w:tab/>
      </w:r>
      <w:r w:rsidRPr="007E54F9">
        <w:t xml:space="preserve">г. Саки </w:t>
      </w:r>
    </w:p>
    <w:p w:rsidR="00FC0336" w:rsidRPr="007E54F9">
      <w:pPr>
        <w:ind w:firstLine="708"/>
        <w:jc w:val="both"/>
      </w:pPr>
      <w:r w:rsidRPr="007E54F9">
        <w:t xml:space="preserve">Мировой судья судебного участка № 73 </w:t>
      </w:r>
      <w:r w:rsidRPr="007E54F9">
        <w:t>Сакского</w:t>
      </w:r>
      <w:r w:rsidRPr="007E54F9">
        <w:t xml:space="preserve"> судебного района (</w:t>
      </w:r>
      <w:r w:rsidRPr="007E54F9">
        <w:t>Сакский</w:t>
      </w:r>
      <w:r w:rsidRPr="007E54F9">
        <w:t xml:space="preserve"> муниципальный район и городской округ Саки) Республики Крым Васильев В.А. рассмотрев материалы дела об </w:t>
      </w:r>
      <w:r w:rsidRPr="007E54F9">
        <w:t>административном правонарушении, поступившие из МО МВД России «</w:t>
      </w:r>
      <w:r w:rsidRPr="007E54F9">
        <w:t>Сакский</w:t>
      </w:r>
      <w:r w:rsidRPr="007E54F9">
        <w:t xml:space="preserve">» в отношении </w:t>
      </w:r>
    </w:p>
    <w:p w:rsidR="00FC0336" w:rsidRPr="007E54F9">
      <w:pPr>
        <w:ind w:firstLine="708"/>
        <w:jc w:val="both"/>
      </w:pPr>
      <w:r w:rsidRPr="007E54F9">
        <w:t xml:space="preserve">Щербакова </w:t>
      </w:r>
      <w:r w:rsidRPr="007E54F9" w:rsidR="00DC40B5">
        <w:t>К.Э.</w:t>
      </w:r>
      <w:r w:rsidRPr="007E54F9">
        <w:t>, паспортные данные</w:t>
      </w:r>
      <w:r w:rsidRPr="007E54F9" w:rsidR="00DC40B5">
        <w:t xml:space="preserve">, </w:t>
      </w:r>
      <w:r w:rsidRPr="007E54F9">
        <w:t>адрес, гражданина</w:t>
      </w:r>
      <w:r w:rsidRPr="007E54F9">
        <w:t>, паспортные данные</w:t>
      </w:r>
      <w:r w:rsidRPr="007E54F9">
        <w:t>, зарегистрир</w:t>
      </w:r>
      <w:r w:rsidRPr="007E54F9">
        <w:t>ованного по адресу: адрес</w:t>
      </w:r>
      <w:r w:rsidRPr="007E54F9">
        <w:t xml:space="preserve">, проживающего по адресу: адрес, ранее не </w:t>
      </w:r>
      <w:r w:rsidRPr="007E54F9">
        <w:t>привлекавшегося</w:t>
      </w:r>
      <w:r w:rsidRPr="007E54F9">
        <w:t xml:space="preserve"> к административной ответственности,</w:t>
      </w:r>
    </w:p>
    <w:p w:rsidR="00FC0336" w:rsidRPr="007E54F9">
      <w:pPr>
        <w:jc w:val="center"/>
      </w:pPr>
      <w:r w:rsidRPr="007E54F9">
        <w:t>УСТАНОВИЛ:</w:t>
      </w:r>
    </w:p>
    <w:p w:rsidR="00FC0336" w:rsidRPr="007E54F9">
      <w:pPr>
        <w:ind w:firstLine="540"/>
        <w:jc w:val="both"/>
      </w:pPr>
      <w:r w:rsidRPr="007E54F9">
        <w:t>Согласно протоколу об административном правонарушении</w:t>
      </w:r>
      <w:r w:rsidRPr="007E54F9" w:rsidR="00DC40B5">
        <w:t>,</w:t>
      </w:r>
      <w:r w:rsidRPr="007E54F9">
        <w:t xml:space="preserve"> </w:t>
      </w:r>
      <w:r w:rsidRPr="007E54F9">
        <w:t xml:space="preserve">Щербаков К.Э. </w:t>
      </w:r>
      <w:r w:rsidRPr="007E54F9">
        <w:t xml:space="preserve">на автомобиле «Фиат </w:t>
      </w:r>
      <w:r w:rsidRPr="007E54F9">
        <w:t>Дукато</w:t>
      </w:r>
      <w:r w:rsidRPr="007E54F9">
        <w:t xml:space="preserve">», государственный регистрационный знак </w:t>
      </w:r>
      <w:r w:rsidRPr="007E54F9">
        <w:t>перевозил в полимерных емкостях, спиртосодержащую продукцию общим объемом 27 л., которая согласно заключения эксперта</w:t>
      </w:r>
      <w:r w:rsidRPr="007E54F9">
        <w:t>, является спиртосодержащим (сод</w:t>
      </w:r>
      <w:r w:rsidRPr="007E54F9">
        <w:t>ержит этиловый спирт, объемная доля 68,9 %), чем нарушил п. 1 ст. 26 Федерального закона от 22 ноября 1995 года N 171-ФЗ "О государственном регулировании производства и оборота этилового спирта</w:t>
      </w:r>
      <w:r w:rsidRPr="007E54F9">
        <w:t>, алкогольной и спиртосодержащей продукции и об ограничении пот</w:t>
      </w:r>
      <w:r w:rsidRPr="007E54F9">
        <w:t>ребления (распития) алкогольной продукции, т.е. совершил правонарушение, ответственность за которое предусмотрена ст. 14.17.2 КоАП РФ.</w:t>
      </w:r>
    </w:p>
    <w:p w:rsidR="00FC0336" w:rsidRPr="007E54F9">
      <w:pPr>
        <w:ind w:firstLine="708"/>
        <w:jc w:val="both"/>
      </w:pPr>
      <w:r w:rsidRPr="007E54F9">
        <w:t>Щербаков К.Э. в судебное заседание явился, вину признал, пояснил, что перевозил «самогон» для личного потребления.</w:t>
      </w:r>
    </w:p>
    <w:p w:rsidR="00FC0336" w:rsidRPr="007E54F9">
      <w:pPr>
        <w:ind w:firstLine="708"/>
        <w:jc w:val="both"/>
      </w:pPr>
      <w:r w:rsidRPr="007E54F9">
        <w:t>Выслуш</w:t>
      </w:r>
      <w:r w:rsidRPr="007E54F9">
        <w:t>ав Щербакова К.Э., исследовав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FC0336" w:rsidRPr="007E54F9">
      <w:pPr>
        <w:ind w:firstLine="708"/>
        <w:jc w:val="both"/>
      </w:pPr>
      <w:r w:rsidRPr="007E54F9">
        <w:t>В соответствии со ст. 14.17.2 Кодекса Российской Федерации об административных правон</w:t>
      </w:r>
      <w:r w:rsidRPr="007E54F9">
        <w:t>арушениях административная ответственность наступает за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</w:t>
      </w:r>
      <w:r w:rsidRPr="007E54F9">
        <w:t>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</w:t>
      </w:r>
      <w:r w:rsidRPr="007E54F9">
        <w:t xml:space="preserve"> продукции по территории Российск</w:t>
      </w:r>
      <w:r w:rsidRPr="007E54F9">
        <w:t>ой Федерации физическими лицами в объеме не более 10 литров на одного человека.</w:t>
      </w:r>
    </w:p>
    <w:p w:rsidR="00FC0336" w:rsidRPr="007E54F9">
      <w:pPr>
        <w:ind w:firstLine="708"/>
        <w:jc w:val="both"/>
      </w:pPr>
      <w:r w:rsidRPr="007E54F9">
        <w:t xml:space="preserve">Согласно ст. 4.1 Кодекса Российской Федерации об административных правонарушениях постановление по делу об административном </w:t>
      </w:r>
      <w:r w:rsidRPr="007E54F9">
        <w:t>правонарушении</w:t>
      </w:r>
      <w:r w:rsidRPr="007E54F9">
        <w:t xml:space="preserve"> об основах государственного регулиров</w:t>
      </w:r>
      <w:r w:rsidRPr="007E54F9">
        <w:t>ания торговой деятельности, в области производства и оборота этилового спирта, алкогольной и спиртосодержащей продукции по истечении одного года со дня совершения административного правонарушения, таким образом, срок давности привлечения к административной</w:t>
      </w:r>
      <w:r w:rsidRPr="007E54F9">
        <w:t xml:space="preserve"> ответственности не истек.</w:t>
      </w:r>
    </w:p>
    <w:p w:rsidR="00FC0336" w:rsidRPr="007E54F9">
      <w:pPr>
        <w:ind w:firstLine="708"/>
        <w:jc w:val="both"/>
      </w:pPr>
      <w:r w:rsidRPr="007E54F9">
        <w:t>Объективную сторону правонарушения пост. 14.17.2 Кодекса Российской Федерации об административных правонарушениях составляет перемещение по территории Российской Федерации алкогольной продукции, немаркированной в соответствии с з</w:t>
      </w:r>
      <w:r w:rsidRPr="007E54F9">
        <w:t>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</w:t>
      </w:r>
      <w:r w:rsidRPr="007E54F9">
        <w:t>ческого союза.</w:t>
      </w:r>
    </w:p>
    <w:p w:rsidR="00FC0336" w:rsidRPr="007E54F9">
      <w:pPr>
        <w:ind w:firstLine="708"/>
        <w:jc w:val="both"/>
      </w:pPr>
      <w:r w:rsidRPr="007E54F9">
        <w:t xml:space="preserve">В соответствии ст. 26, Федеральный закон от 22.11.1995 N 171-ФЗ "О государственном регулировании производства и оборота этилового спирта, алкогольной и спиртосодержащей </w:t>
      </w:r>
      <w:r w:rsidRPr="007E54F9">
        <w:t>продукции и об ограничении потребления (распития) алкогольной продукции"</w:t>
      </w:r>
      <w:r w:rsidRPr="007E54F9" w:rsidR="00F574C4">
        <w:t xml:space="preserve"> </w:t>
      </w:r>
      <w:r w:rsidRPr="007E54F9">
        <w:t>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</w:t>
      </w:r>
      <w:r w:rsidRPr="007E54F9">
        <w:t>й продукции, не</w:t>
      </w:r>
      <w:r w:rsidRPr="007E54F9">
        <w:t xml:space="preserve">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</w:t>
      </w:r>
      <w:r w:rsidRPr="007E54F9">
        <w:t>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 одного человека.</w:t>
      </w:r>
    </w:p>
    <w:p w:rsidR="00FC0336" w:rsidRPr="007E54F9">
      <w:pPr>
        <w:ind w:firstLine="708"/>
        <w:jc w:val="both"/>
      </w:pPr>
      <w:r w:rsidRPr="007E54F9">
        <w:t>Согласно Федеральному закону от 22.11.1995 № 171-ФЗ</w:t>
      </w:r>
      <w:r w:rsidRPr="007E54F9" w:rsidR="00F574C4">
        <w:t xml:space="preserve"> </w:t>
      </w:r>
      <w:r w:rsidRPr="007E54F9">
        <w:t>"О государственном регулирова</w:t>
      </w:r>
      <w:r w:rsidRPr="007E54F9">
        <w:t>нии производства и оборота этилового спирта, алкогольной и спиртосодержащей продукции и об ограничении потребления (распития) алкогольной продукции" поставки и перевозки этилового спирта, нефасованной спиртосодержащей продукции с содержанием этилового спир</w:t>
      </w:r>
      <w:r w:rsidRPr="007E54F9">
        <w:t xml:space="preserve">та более 25 процентов объема готовой продукции осуществляются при условии представления уведомления. </w:t>
      </w:r>
      <w:r w:rsidRPr="007E54F9">
        <w:t>Перевозки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</w:t>
      </w:r>
      <w:r w:rsidRPr="007E54F9">
        <w:t>вой продукции осуществляются организацией, которая имеет лицензии на перевозки соответственно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на</w:t>
      </w:r>
      <w:r w:rsidRPr="007E54F9">
        <w:t xml:space="preserve"> основании договора перевозки, заключенного между перевозчиком и покупателем указанной продукции</w:t>
      </w:r>
      <w:r w:rsidRPr="007E54F9">
        <w:t>.</w:t>
      </w:r>
    </w:p>
    <w:p w:rsidR="00FC0336" w:rsidRPr="007E54F9">
      <w:pPr>
        <w:ind w:firstLine="708"/>
        <w:jc w:val="both"/>
      </w:pPr>
      <w:r w:rsidRPr="007E54F9">
        <w:t>Объектом административного правонарушения является установленный порядок осуществления налогового контроля в сфере оборота отдельных видов товаров (продукции)</w:t>
      </w:r>
      <w:r w:rsidRPr="007E54F9">
        <w:t>, в отношении которых установлены требования по маркировке и (или) нанесению информации.</w:t>
      </w:r>
    </w:p>
    <w:p w:rsidR="00FC0336" w:rsidRPr="007E54F9">
      <w:pPr>
        <w:ind w:firstLine="708"/>
        <w:jc w:val="both"/>
      </w:pPr>
      <w:r w:rsidRPr="007E54F9">
        <w:t>Протокол об административном правонарушении соответствует требованиям ст. 28.2 Кодекса Российской Федерации об административных правонарушениях, нарушений при его сост</w:t>
      </w:r>
      <w:r w:rsidRPr="007E54F9">
        <w:t>авлении судья не усматривает.</w:t>
      </w:r>
    </w:p>
    <w:p w:rsidR="00FC0336" w:rsidRPr="007E54F9">
      <w:pPr>
        <w:ind w:firstLine="708"/>
        <w:jc w:val="both"/>
      </w:pPr>
      <w:r w:rsidRPr="007E54F9">
        <w:t>Факт совершения административного правонарушения, предусмотренного ст. 14.17.2 Кодекса Российской Федерации об административных правонарушениях, и виновность Щербакова К.Э. в его совершении подтверждены помимо протокола об адм</w:t>
      </w:r>
      <w:r w:rsidRPr="007E54F9">
        <w:t xml:space="preserve">инистративном правонарушении </w:t>
      </w:r>
      <w:r w:rsidRPr="007E54F9">
        <w:t>совокупностью доказательств, а именно:</w:t>
      </w:r>
    </w:p>
    <w:p w:rsidR="00FC0336" w:rsidRPr="007E54F9">
      <w:pPr>
        <w:ind w:firstLine="708"/>
        <w:jc w:val="both"/>
      </w:pPr>
      <w:r w:rsidRPr="007E54F9">
        <w:t>- рапортом инспектор ДПС ОГИБДД МО МВД России «</w:t>
      </w:r>
      <w:r w:rsidRPr="007E54F9">
        <w:t>Сакский</w:t>
      </w:r>
      <w:r w:rsidRPr="007E54F9">
        <w:t>»</w:t>
      </w:r>
      <w:r w:rsidRPr="007E54F9">
        <w:t>;</w:t>
      </w:r>
    </w:p>
    <w:p w:rsidR="00FC0336" w:rsidRPr="007E54F9">
      <w:pPr>
        <w:ind w:firstLine="708"/>
        <w:jc w:val="both"/>
      </w:pPr>
      <w:r w:rsidRPr="007E54F9">
        <w:t>- письменными объяснениями Щербакова К.Э.</w:t>
      </w:r>
      <w:r w:rsidRPr="007E54F9">
        <w:t>;</w:t>
      </w:r>
    </w:p>
    <w:p w:rsidR="00FC0336" w:rsidRPr="007E54F9">
      <w:pPr>
        <w:ind w:firstLine="708"/>
        <w:jc w:val="both"/>
      </w:pPr>
      <w:r w:rsidRPr="007E54F9">
        <w:t>- протоколом изъятия вещей и документов</w:t>
      </w:r>
      <w:r w:rsidRPr="007E54F9">
        <w:t>;</w:t>
      </w:r>
    </w:p>
    <w:p w:rsidR="00FC0336" w:rsidRPr="007E54F9">
      <w:pPr>
        <w:ind w:firstLine="708"/>
        <w:jc w:val="both"/>
      </w:pPr>
      <w:r w:rsidRPr="007E54F9">
        <w:t>- заключением эксперта</w:t>
      </w:r>
      <w:r w:rsidRPr="007E54F9">
        <w:t>.</w:t>
      </w:r>
    </w:p>
    <w:p w:rsidR="00FC0336" w:rsidRPr="007E54F9">
      <w:pPr>
        <w:ind w:firstLine="708"/>
        <w:jc w:val="both"/>
      </w:pPr>
      <w:r w:rsidRPr="007E54F9">
        <w:t>Таким образом, оценив представленные в материалы дела доказательства в их совокупности по правилам статьи 26.11 Кодекса Российской Федерации об административных правонарушениях, судья приходит к выводу о наличии в</w:t>
      </w:r>
      <w:r w:rsidRPr="007E54F9">
        <w:t xml:space="preserve"> действиях Щербакова К.Э. состава административного правонарушения, предусмотренного ст. 14.17.2 Кодекса Российской Федерации об административных правонарушениях, а именно перемещение по территории Российской Федерации алкогольной продукции, немаркированно</w:t>
      </w:r>
      <w:r w:rsidRPr="007E54F9">
        <w:t>й в соответствии с законодательством о государственном</w:t>
      </w:r>
      <w:r w:rsidRPr="007E54F9">
        <w:t xml:space="preserve"> </w:t>
      </w:r>
      <w:r w:rsidRPr="007E54F9">
        <w:t xml:space="preserve"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</w:t>
      </w:r>
      <w:r w:rsidRPr="007E54F9">
        <w:t>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человека.</w:t>
      </w:r>
    </w:p>
    <w:p w:rsidR="00FC0336" w:rsidRPr="007E54F9">
      <w:pPr>
        <w:ind w:firstLine="708"/>
        <w:jc w:val="both"/>
      </w:pPr>
      <w:r w:rsidRPr="007E54F9">
        <w:t>В соответствии со ст. 4.1 Кодекса Российской Федерации об ад</w:t>
      </w:r>
      <w:r w:rsidRPr="007E54F9">
        <w:t>министративных правонарушениях при назначении наказания суд учитывает характер совершенного административного нарушения, личность виновного, его имущественное положение.</w:t>
      </w:r>
    </w:p>
    <w:p w:rsidR="00FC0336" w:rsidRPr="007E54F9">
      <w:pPr>
        <w:ind w:firstLine="708"/>
        <w:jc w:val="both"/>
      </w:pPr>
      <w:r w:rsidRPr="007E54F9">
        <w:t>Обстоятельств смягчающих либо отягчающих административную ответственность судом не уст</w:t>
      </w:r>
      <w:r w:rsidRPr="007E54F9">
        <w:t>ановлено.</w:t>
      </w:r>
    </w:p>
    <w:p w:rsidR="00FC0336" w:rsidRPr="007E54F9">
      <w:pPr>
        <w:ind w:firstLine="708"/>
        <w:jc w:val="both"/>
      </w:pPr>
      <w:r w:rsidRPr="007E54F9">
        <w:t>Учитывая указанные обстоятельства, а так же отсутствие в материалах дела сведений о том, что Щербаков К.Э. ранее привлекался к административной ответственности за однородное правонарушение, является ликвидатором последствий аварии на ЧАЭС, суд на</w:t>
      </w:r>
      <w:r w:rsidRPr="007E54F9">
        <w:t>значает наказание в виде штрафа в минимальном размере, предусмотренном санкцией статьи, а так же назначает наказание в виде конфискации продукции, являющейся предметом административного правонарушения, поскольку санкцией статьи альтернатива</w:t>
      </w:r>
      <w:r w:rsidRPr="007E54F9">
        <w:t xml:space="preserve"> в данной части </w:t>
      </w:r>
      <w:r w:rsidRPr="007E54F9">
        <w:t xml:space="preserve">не </w:t>
      </w:r>
      <w:r w:rsidRPr="007E54F9">
        <w:t>предусмотрена</w:t>
      </w:r>
      <w:r w:rsidRPr="007E54F9">
        <w:t>.</w:t>
      </w:r>
    </w:p>
    <w:p w:rsidR="00FC0336" w:rsidRPr="007E54F9">
      <w:pPr>
        <w:ind w:firstLine="708"/>
        <w:jc w:val="both"/>
      </w:pPr>
      <w:r w:rsidRPr="007E54F9"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FC0336" w:rsidRPr="007E54F9">
      <w:pPr>
        <w:jc w:val="center"/>
      </w:pPr>
      <w:r w:rsidRPr="007E54F9">
        <w:t>ПОСТАНОВИЛ:</w:t>
      </w:r>
    </w:p>
    <w:p w:rsidR="00FC0336" w:rsidRPr="007E54F9">
      <w:pPr>
        <w:ind w:firstLine="708"/>
        <w:jc w:val="both"/>
      </w:pPr>
      <w:r w:rsidRPr="007E54F9">
        <w:t xml:space="preserve">Щербакова </w:t>
      </w:r>
      <w:r w:rsidRPr="007E54F9" w:rsidR="001527EE">
        <w:t>К.Э.</w:t>
      </w:r>
      <w:r w:rsidRPr="007E54F9">
        <w:t xml:space="preserve"> признать виновным</w:t>
      </w:r>
      <w:r w:rsidRPr="007E54F9">
        <w:t xml:space="preserve"> в совершении административного правонарушения, предусмотренного ст. 14.17.2 КоАП РФ и назначить ему административное наказание в виде штрафа в размере 15 000 (пятнадцать тысяч) рублей.</w:t>
      </w:r>
    </w:p>
    <w:p w:rsidR="00FC0336" w:rsidRPr="007E54F9">
      <w:pPr>
        <w:ind w:firstLine="708"/>
        <w:jc w:val="both"/>
      </w:pPr>
      <w:r w:rsidRPr="007E54F9">
        <w:t>Продукцию, являющуюся предметом административного правонарушения, 2 та</w:t>
      </w:r>
      <w:r w:rsidRPr="007E54F9">
        <w:t xml:space="preserve">ры объемом по 19 л., переданные на хранение в камеру хранения вещественных доказательств, </w:t>
      </w:r>
      <w:r w:rsidRPr="007E54F9">
        <w:t>согласно рапорту старшего УУП ОУПП и ПДН МО МВД России «</w:t>
      </w:r>
      <w:r w:rsidRPr="007E54F9">
        <w:t>Сакский</w:t>
      </w:r>
      <w:r w:rsidRPr="007E54F9">
        <w:t xml:space="preserve">» </w:t>
      </w:r>
      <w:r w:rsidRPr="007E54F9">
        <w:t>Сейтмеметова</w:t>
      </w:r>
      <w:r w:rsidRPr="007E54F9">
        <w:t xml:space="preserve"> Н.А.</w:t>
      </w:r>
      <w:r w:rsidRPr="007E54F9">
        <w:t xml:space="preserve">, конфисковать. </w:t>
      </w:r>
    </w:p>
    <w:p w:rsidR="00FC0336" w:rsidRPr="007E54F9" w:rsidP="001527EE">
      <w:pPr>
        <w:ind w:firstLine="708"/>
        <w:jc w:val="both"/>
      </w:pPr>
      <w:r w:rsidRPr="007E54F9"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7E54F9">
        <w:t>законную силу.</w:t>
      </w:r>
    </w:p>
    <w:p w:rsidR="00FC0336" w:rsidRPr="007E54F9">
      <w:pPr>
        <w:ind w:firstLine="708"/>
        <w:jc w:val="both"/>
      </w:pPr>
      <w:r w:rsidRPr="007E54F9">
        <w:t xml:space="preserve">В случае неуплаты административного штрафа в установленный законом 60 </w:t>
      </w:r>
      <w:r w:rsidRPr="007E54F9">
        <w:t>дневный</w:t>
      </w:r>
      <w:r w:rsidRPr="007E54F9"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</w:t>
      </w:r>
      <w:r w:rsidRPr="007E54F9"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7E54F9">
        <w:t>е</w:t>
      </w:r>
      <w:r w:rsidRPr="007E54F9">
        <w:t xml:space="preserve"> работы на срок до пятидесяти часов. </w:t>
      </w:r>
    </w:p>
    <w:p w:rsidR="00FC0336" w:rsidRPr="007E54F9">
      <w:pPr>
        <w:ind w:firstLine="708"/>
        <w:jc w:val="both"/>
      </w:pPr>
      <w:r w:rsidRPr="007E54F9"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 w:rsidRPr="007E54F9">
        <w:t>Сакского</w:t>
      </w:r>
      <w:r w:rsidRPr="007E54F9">
        <w:t xml:space="preserve"> судебного района (</w:t>
      </w:r>
      <w:r w:rsidRPr="007E54F9">
        <w:t>Сакский</w:t>
      </w:r>
      <w:r w:rsidRPr="007E54F9">
        <w:t xml:space="preserve"> муниципальный район и городской округ Саки) Республики Крым.</w:t>
      </w:r>
    </w:p>
    <w:p w:rsidR="00FC0336" w:rsidRPr="007E54F9" w:rsidP="001527EE">
      <w:pPr>
        <w:ind w:firstLine="708"/>
        <w:jc w:val="both"/>
      </w:pPr>
      <w:r w:rsidRPr="007E54F9">
        <w:t>Пост</w:t>
      </w:r>
      <w:r w:rsidRPr="007E54F9">
        <w:t xml:space="preserve">ановление может быть обжаловано в апелляционном порядке в течение десяти суток в </w:t>
      </w:r>
      <w:r w:rsidRPr="007E54F9">
        <w:t>Сакский</w:t>
      </w:r>
      <w:r w:rsidRPr="007E54F9">
        <w:t xml:space="preserve"> районный суд Республики Крым, через судебный участок № 73 </w:t>
      </w:r>
      <w:r w:rsidRPr="007E54F9">
        <w:t>Сакского</w:t>
      </w:r>
      <w:r w:rsidRPr="007E54F9">
        <w:t xml:space="preserve"> судебного района (</w:t>
      </w:r>
      <w:r w:rsidRPr="007E54F9">
        <w:t>Сакский</w:t>
      </w:r>
      <w:r w:rsidRPr="007E54F9">
        <w:t xml:space="preserve"> муниципальный район и городской округ Саки) Республики Крым, сод дня вруче</w:t>
      </w:r>
      <w:r w:rsidRPr="007E54F9">
        <w:t>ния либо получения копии постановления.</w:t>
      </w:r>
    </w:p>
    <w:p w:rsidR="00FC0336" w:rsidRPr="007E54F9">
      <w:r w:rsidRPr="007E54F9">
        <w:t xml:space="preserve">Мировой судья </w:t>
      </w:r>
      <w:r w:rsidRPr="007E54F9">
        <w:tab/>
      </w:r>
      <w:r w:rsidRPr="007E54F9">
        <w:tab/>
      </w:r>
      <w:r w:rsidRPr="007E54F9">
        <w:tab/>
      </w:r>
      <w:r w:rsidRPr="007E54F9">
        <w:tab/>
      </w:r>
      <w:r w:rsidRPr="007E54F9">
        <w:tab/>
      </w:r>
      <w:r w:rsidRPr="007E54F9">
        <w:tab/>
      </w:r>
      <w:r w:rsidRPr="007E54F9">
        <w:tab/>
      </w:r>
      <w:r w:rsidRPr="007E54F9">
        <w:tab/>
      </w:r>
      <w:r w:rsidRPr="007E54F9">
        <w:tab/>
      </w:r>
      <w:r w:rsidRPr="007E54F9">
        <w:t xml:space="preserve">Васильев В.А. </w:t>
      </w:r>
    </w:p>
    <w:p w:rsidR="00FC033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36"/>
    <w:rsid w:val="001527EE"/>
    <w:rsid w:val="007E54F9"/>
    <w:rsid w:val="00DC40B5"/>
    <w:rsid w:val="00F574C4"/>
    <w:rsid w:val="00FC03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