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35A82">
      <w:pPr>
        <w:jc w:val="right"/>
      </w:pPr>
      <w:r>
        <w:rPr>
          <w:sz w:val="26"/>
        </w:rPr>
        <w:t>Дело № 5-73-271/2019</w:t>
      </w:r>
    </w:p>
    <w:p w:rsidR="00335A8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35A82">
      <w:r>
        <w:rPr>
          <w:sz w:val="26"/>
        </w:rPr>
        <w:t xml:space="preserve">10 сентября 2019 года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C1F4F">
      <w:pPr>
        <w:ind w:firstLine="708"/>
        <w:jc w:val="both"/>
        <w:rPr>
          <w:sz w:val="26"/>
        </w:rPr>
      </w:pPr>
    </w:p>
    <w:p w:rsidR="00335A8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335A82">
      <w:pPr>
        <w:ind w:left="851"/>
        <w:jc w:val="both"/>
      </w:pPr>
      <w:r>
        <w:rPr>
          <w:sz w:val="26"/>
        </w:rPr>
        <w:t>Бурдейного</w:t>
      </w:r>
      <w:r>
        <w:rPr>
          <w:sz w:val="26"/>
        </w:rPr>
        <w:t xml:space="preserve"> В.В.</w:t>
      </w:r>
    </w:p>
    <w:p w:rsidR="00335A82">
      <w:pPr>
        <w:jc w:val="center"/>
      </w:pPr>
      <w:r>
        <w:rPr>
          <w:sz w:val="26"/>
        </w:rPr>
        <w:t>У С Т А Н О В И Л:</w:t>
      </w:r>
    </w:p>
    <w:p w:rsidR="00335A82">
      <w:pPr>
        <w:ind w:firstLine="708"/>
        <w:jc w:val="both"/>
      </w:pPr>
      <w:r>
        <w:rPr>
          <w:sz w:val="26"/>
        </w:rPr>
        <w:t>Бурдейный</w:t>
      </w:r>
      <w:r>
        <w:rPr>
          <w:sz w:val="26"/>
        </w:rPr>
        <w:t xml:space="preserve"> В.В. постановлением по делу об административном правонарушении</w:t>
      </w:r>
      <w:r>
        <w:rPr>
          <w:sz w:val="26"/>
        </w:rPr>
        <w:t xml:space="preserve"> был привлечен к административной ответственности по ст. 6.1.1 </w:t>
      </w:r>
      <w:r>
        <w:rPr>
          <w:sz w:val="26"/>
        </w:rPr>
        <w:t>КоАП</w:t>
      </w:r>
      <w:r>
        <w:rPr>
          <w:sz w:val="26"/>
        </w:rPr>
        <w:t xml:space="preserve"> РФ и на него было наложено административное наказание в виде 60 часов обязательных работ. Однако </w:t>
      </w:r>
      <w:r>
        <w:rPr>
          <w:sz w:val="26"/>
        </w:rPr>
        <w:t>Бурдейный</w:t>
      </w:r>
      <w:r>
        <w:rPr>
          <w:sz w:val="26"/>
        </w:rPr>
        <w:t xml:space="preserve"> В.В. в период</w:t>
      </w:r>
      <w:r>
        <w:rPr>
          <w:sz w:val="26"/>
        </w:rPr>
        <w:t xml:space="preserve"> уклонился от отбывания обязательных работ без уважительных причин, на территории</w:t>
      </w:r>
      <w:r>
        <w:rPr>
          <w:sz w:val="26"/>
        </w:rPr>
        <w:t xml:space="preserve">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35A82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Бурдейный</w:t>
      </w:r>
      <w:r>
        <w:rPr>
          <w:sz w:val="26"/>
        </w:rPr>
        <w:t xml:space="preserve"> В.В. вину признал и пояснил, что уважительных причин невыхода на работу у него не было.</w:t>
      </w:r>
    </w:p>
    <w:p w:rsidR="00335A8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.4 </w:t>
      </w:r>
      <w:r>
        <w:rPr>
          <w:sz w:val="26"/>
        </w:rPr>
        <w:t xml:space="preserve">ст. 20.25 </w:t>
      </w:r>
      <w:r>
        <w:rPr>
          <w:sz w:val="26"/>
        </w:rPr>
        <w:t>КоАП</w:t>
      </w:r>
      <w:r>
        <w:rPr>
          <w:sz w:val="2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35A82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 xml:space="preserve">копией предупреждения, копией распоряжения, </w:t>
      </w:r>
      <w:r>
        <w:rPr>
          <w:sz w:val="26"/>
        </w:rPr>
        <w:t>копией табеля учета рабочего времени.</w:t>
      </w:r>
    </w:p>
    <w:p w:rsidR="00335A82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Бурдейного</w:t>
      </w:r>
      <w:r>
        <w:rPr>
          <w:sz w:val="26"/>
        </w:rPr>
        <w:t xml:space="preserve"> В.В. в совершении адм</w:t>
      </w:r>
      <w:r>
        <w:rPr>
          <w:sz w:val="26"/>
        </w:rPr>
        <w:t xml:space="preserve">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35A82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согласно ст.4.2, 4.3 </w:t>
      </w:r>
      <w:r>
        <w:rPr>
          <w:sz w:val="26"/>
        </w:rPr>
        <w:t>КоАП</w:t>
      </w:r>
      <w:r>
        <w:rPr>
          <w:sz w:val="26"/>
        </w:rPr>
        <w:t xml:space="preserve"> РФ не установлено.</w:t>
      </w:r>
    </w:p>
    <w:p w:rsidR="00335A82" w:rsidP="004C1F4F">
      <w:pPr>
        <w:ind w:firstLine="708"/>
        <w:jc w:val="both"/>
      </w:pPr>
      <w:r>
        <w:rPr>
          <w:sz w:val="26"/>
        </w:rPr>
        <w:t>Принимая во внимание хар</w:t>
      </w:r>
      <w:r>
        <w:rPr>
          <w:sz w:val="26"/>
        </w:rPr>
        <w:t xml:space="preserve">актер совершенного административного правонарушения, а также учитывая данные о личности </w:t>
      </w:r>
      <w:r>
        <w:rPr>
          <w:sz w:val="26"/>
        </w:rPr>
        <w:t>Бурдейного</w:t>
      </w:r>
      <w:r>
        <w:rPr>
          <w:sz w:val="26"/>
        </w:rPr>
        <w:t xml:space="preserve"> В.В., официально не трудоустроенного, ранее привлекавшегося к административной ответственности, мировой судья пришел к выводу о необходимости назначить ему а</w:t>
      </w:r>
      <w:r>
        <w:rPr>
          <w:sz w:val="26"/>
        </w:rPr>
        <w:t xml:space="preserve">дминистративное наказание в виде административного ареста, значительно ниже максимального предела, установленного санкцией ст. 20.25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наказания. </w:t>
      </w:r>
    </w:p>
    <w:p w:rsidR="00335A82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</w:t>
      </w:r>
      <w:r>
        <w:rPr>
          <w:sz w:val="26"/>
        </w:rPr>
        <w:t xml:space="preserve">, </w:t>
      </w:r>
    </w:p>
    <w:p w:rsidR="00335A82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35A82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Бурдейного</w:t>
      </w:r>
      <w:r>
        <w:rPr>
          <w:sz w:val="26"/>
        </w:rPr>
        <w:t xml:space="preserve"> В.В.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4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ареста сроком на 7 (семь) суток.</w:t>
      </w:r>
    </w:p>
    <w:p w:rsidR="00335A82">
      <w:pPr>
        <w:spacing w:line="260" w:lineRule="atLeast"/>
        <w:ind w:firstLine="708"/>
        <w:jc w:val="both"/>
      </w:pPr>
      <w:r>
        <w:rPr>
          <w:sz w:val="26"/>
        </w:rPr>
        <w:t>Срок админис</w:t>
      </w:r>
      <w:r>
        <w:rPr>
          <w:sz w:val="26"/>
        </w:rPr>
        <w:t>тративного ареста исчислять с 18 часов 00 минут 10 сентября 2019 года.</w:t>
      </w:r>
    </w:p>
    <w:p w:rsidR="00335A82" w:rsidP="004C1F4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C1F4F">
      <w:pPr>
        <w:rPr>
          <w:sz w:val="26"/>
        </w:rPr>
      </w:pPr>
    </w:p>
    <w:p w:rsidR="00335A82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35A82"/>
    <w:sectPr w:rsidSect="00335A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35A82"/>
    <w:rsid w:val="00335A82"/>
    <w:rsid w:val="004C1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