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A5FE8">
      <w:pPr>
        <w:spacing w:line="250" w:lineRule="atLeast"/>
        <w:ind w:firstLine="709"/>
        <w:jc w:val="right"/>
      </w:pPr>
      <w:r>
        <w:rPr>
          <w:sz w:val="25"/>
        </w:rPr>
        <w:t>Дело №5-73-275/2020</w:t>
      </w:r>
    </w:p>
    <w:p w:rsidR="009A5FE8">
      <w:pPr>
        <w:spacing w:line="250" w:lineRule="atLeast"/>
        <w:ind w:firstLine="709"/>
        <w:jc w:val="right"/>
      </w:pPr>
      <w:r>
        <w:rPr>
          <w:sz w:val="25"/>
        </w:rPr>
        <w:t>УИД 91MS0073-01-2020-000960-40</w:t>
      </w:r>
    </w:p>
    <w:p w:rsidR="00D069BD">
      <w:pPr>
        <w:spacing w:line="250" w:lineRule="atLeast"/>
        <w:ind w:firstLine="709"/>
        <w:jc w:val="center"/>
        <w:rPr>
          <w:sz w:val="25"/>
        </w:rPr>
      </w:pPr>
    </w:p>
    <w:p w:rsidR="009A5FE8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D069BD">
      <w:pPr>
        <w:spacing w:line="250" w:lineRule="atLeast"/>
        <w:ind w:firstLine="709"/>
        <w:jc w:val="both"/>
        <w:rPr>
          <w:sz w:val="25"/>
        </w:rPr>
      </w:pPr>
    </w:p>
    <w:p w:rsidR="009A5FE8">
      <w:pPr>
        <w:spacing w:line="250" w:lineRule="atLeast"/>
        <w:ind w:firstLine="709"/>
        <w:jc w:val="both"/>
      </w:pPr>
      <w:r>
        <w:rPr>
          <w:sz w:val="25"/>
        </w:rPr>
        <w:t xml:space="preserve">12 августа 2020 года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D069BD">
      <w:pPr>
        <w:ind w:firstLine="708"/>
        <w:jc w:val="both"/>
        <w:rPr>
          <w:sz w:val="25"/>
        </w:rPr>
      </w:pPr>
    </w:p>
    <w:p w:rsidR="009A5FE8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5"/>
        </w:rPr>
        <w:t>в отношен</w:t>
      </w:r>
      <w:r>
        <w:rPr>
          <w:spacing w:val="-4"/>
          <w:sz w:val="25"/>
        </w:rPr>
        <w:t>ии гражданина:</w:t>
      </w:r>
    </w:p>
    <w:p w:rsidR="009A5FE8">
      <w:pPr>
        <w:spacing w:line="250" w:lineRule="atLeast"/>
        <w:ind w:firstLine="709"/>
        <w:jc w:val="both"/>
      </w:pPr>
      <w:r>
        <w:rPr>
          <w:sz w:val="25"/>
        </w:rPr>
        <w:t>Меметова</w:t>
      </w:r>
      <w:r>
        <w:rPr>
          <w:sz w:val="25"/>
        </w:rPr>
        <w:t xml:space="preserve"> Р.С.</w:t>
      </w:r>
    </w:p>
    <w:p w:rsidR="009A5FE8">
      <w:pPr>
        <w:spacing w:line="250" w:lineRule="atLeast"/>
        <w:jc w:val="center"/>
      </w:pPr>
      <w:r>
        <w:rPr>
          <w:sz w:val="25"/>
        </w:rPr>
        <w:t>УСТАНОВИЛ:</w:t>
      </w:r>
    </w:p>
    <w:p w:rsidR="009A5FE8">
      <w:pPr>
        <w:widowControl w:val="0"/>
        <w:ind w:firstLine="540"/>
        <w:jc w:val="both"/>
      </w:pPr>
      <w:r>
        <w:rPr>
          <w:sz w:val="25"/>
        </w:rPr>
        <w:t>Меметов</w:t>
      </w:r>
      <w:r>
        <w:rPr>
          <w:sz w:val="25"/>
        </w:rPr>
        <w:t xml:space="preserve"> Р.С., находясь на территории домовладения, </w:t>
      </w:r>
      <w:r>
        <w:rPr>
          <w:sz w:val="25"/>
        </w:rPr>
        <w:t xml:space="preserve">тайно похитил одну </w:t>
      </w:r>
      <w:r>
        <w:rPr>
          <w:sz w:val="25"/>
        </w:rPr>
        <w:t>индоутку</w:t>
      </w:r>
      <w:r>
        <w:rPr>
          <w:sz w:val="25"/>
        </w:rPr>
        <w:t xml:space="preserve">, стоимостью 1000 рублей, принадлежащую, </w:t>
      </w:r>
      <w:r>
        <w:rPr>
          <w:sz w:val="25"/>
        </w:rPr>
        <w:t>тем самым совершил мелкое хищение чужого имущества, ответственность за данное правонар</w:t>
      </w:r>
      <w:r>
        <w:rPr>
          <w:sz w:val="25"/>
        </w:rPr>
        <w:t xml:space="preserve">ушение предусмотрена ст. 7.27 ч.1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9A5FE8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Меметов</w:t>
      </w:r>
      <w:r>
        <w:rPr>
          <w:sz w:val="25"/>
        </w:rPr>
        <w:t xml:space="preserve"> Р.С. свою вину в совершении данного административного правонарушения полностью признал.</w:t>
      </w:r>
    </w:p>
    <w:p w:rsidR="009A5FE8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потерпевшая </w:t>
      </w:r>
      <w:r>
        <w:rPr>
          <w:sz w:val="25"/>
        </w:rPr>
        <w:t>подтвердила факт кражи ее имущества, пояснив, что ущерб ей</w:t>
      </w:r>
      <w:r>
        <w:rPr>
          <w:sz w:val="25"/>
        </w:rPr>
        <w:t xml:space="preserve"> возмещен в полном объеме, претензий к </w:t>
      </w:r>
      <w:r>
        <w:rPr>
          <w:sz w:val="25"/>
        </w:rPr>
        <w:t>Меметову</w:t>
      </w:r>
      <w:r>
        <w:rPr>
          <w:sz w:val="25"/>
        </w:rPr>
        <w:t xml:space="preserve"> Р.С. материального характера не имеет. </w:t>
      </w:r>
    </w:p>
    <w:p w:rsidR="009A5FE8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Меметова</w:t>
      </w:r>
      <w:r>
        <w:rPr>
          <w:sz w:val="25"/>
        </w:rPr>
        <w:t xml:space="preserve"> Р.С., потерпевшую, изучив материалы дела, приходит к следующим выводам. </w:t>
      </w:r>
    </w:p>
    <w:p w:rsidR="009A5FE8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ч</w:t>
      </w:r>
      <w:r>
        <w:rPr>
          <w:sz w:val="25"/>
        </w:rPr>
        <w:t xml:space="preserve">. 1 ст. 2.1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административным правонарушение</w:t>
      </w:r>
      <w:r>
        <w:rPr>
          <w:sz w:val="25"/>
        </w:rPr>
        <w:t xml:space="preserve">м признается противоправное, виновное действие (бездействие) физического или юридического лица, за </w:t>
      </w:r>
      <w:r>
        <w:rPr>
          <w:sz w:val="25"/>
        </w:rPr>
        <w:t>которое</w:t>
      </w:r>
      <w:r>
        <w:rPr>
          <w:sz w:val="25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5FE8">
      <w:pPr>
        <w:ind w:firstLine="708"/>
        <w:jc w:val="both"/>
      </w:pPr>
      <w:r>
        <w:rPr>
          <w:sz w:val="25"/>
        </w:rPr>
        <w:t>Част</w:t>
      </w:r>
      <w:r>
        <w:rPr>
          <w:sz w:val="25"/>
        </w:rPr>
        <w:t xml:space="preserve">ь 1 ст. 7.27 </w:t>
      </w:r>
      <w:r>
        <w:rPr>
          <w:sz w:val="25"/>
        </w:rPr>
        <w:t>КоАП</w:t>
      </w:r>
      <w:r>
        <w:rPr>
          <w:sz w:val="25"/>
        </w:rPr>
        <w:t xml:space="preserve"> РФ предусматривает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</w:t>
      </w:r>
      <w:r>
        <w:rPr>
          <w:sz w:val="25"/>
        </w:rPr>
        <w:t>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5"/>
        </w:rPr>
        <w:t xml:space="preserve"> </w:t>
      </w:r>
      <w:r>
        <w:rPr>
          <w:sz w:val="25"/>
        </w:rPr>
        <w:t xml:space="preserve">статьи 159.2, частями второй, третьей и четвертой </w:t>
      </w:r>
      <w:r>
        <w:rPr>
          <w:sz w:val="25"/>
        </w:rPr>
        <w:t>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</w:t>
      </w:r>
      <w:r>
        <w:rPr>
          <w:sz w:val="25"/>
        </w:rPr>
        <w:t>го Кодекса и влечет наложение административного штрафа в размере до пятикратной стоимости похищенного имущества, но не менее одной тысячи рублей</w:t>
      </w:r>
      <w:r>
        <w:rPr>
          <w:sz w:val="25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9A5FE8">
      <w:pPr>
        <w:ind w:firstLine="708"/>
        <w:jc w:val="both"/>
      </w:pPr>
      <w:r>
        <w:rPr>
          <w:sz w:val="25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... составленным уполномоченным должностным лицом с участием правонарушителя с разъяснением ему прав, пре</w:t>
      </w:r>
      <w:r>
        <w:rPr>
          <w:sz w:val="25"/>
        </w:rPr>
        <w:t xml:space="preserve">дусмотренных ст. 25.1 </w:t>
      </w:r>
      <w:r>
        <w:rPr>
          <w:sz w:val="25"/>
        </w:rPr>
        <w:t>КоАП</w:t>
      </w:r>
      <w:r>
        <w:rPr>
          <w:sz w:val="25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рапортом оперативного </w:t>
      </w:r>
      <w:r>
        <w:rPr>
          <w:sz w:val="25"/>
        </w:rPr>
        <w:t>дежурного дежурной части МО МВД России "Сакский";</w:t>
      </w:r>
      <w:r>
        <w:rPr>
          <w:sz w:val="25"/>
        </w:rPr>
        <w:t xml:space="preserve"> протоколом принятия устного заявления потерпевшей</w:t>
      </w:r>
      <w:r>
        <w:rPr>
          <w:sz w:val="25"/>
        </w:rPr>
        <w:t xml:space="preserve">; письменными объяснениями </w:t>
      </w:r>
      <w:r>
        <w:rPr>
          <w:sz w:val="25"/>
        </w:rPr>
        <w:t>Меметова</w:t>
      </w:r>
      <w:r>
        <w:rPr>
          <w:sz w:val="25"/>
        </w:rPr>
        <w:t xml:space="preserve"> Р.С.; письменными объяснениями</w:t>
      </w:r>
      <w:r>
        <w:rPr>
          <w:sz w:val="25"/>
        </w:rPr>
        <w:t>; протоколом осмотра места происшествия</w:t>
      </w:r>
      <w:r>
        <w:rPr>
          <w:sz w:val="25"/>
        </w:rPr>
        <w:t xml:space="preserve"> и таблицей иллюстраций к нему; письменными объяснениями.</w:t>
      </w:r>
    </w:p>
    <w:p w:rsidR="009A5FE8">
      <w:pPr>
        <w:ind w:firstLine="708"/>
        <w:jc w:val="both"/>
      </w:pPr>
      <w:r>
        <w:rPr>
          <w:sz w:val="25"/>
        </w:rPr>
        <w:t>Указанными док</w:t>
      </w:r>
      <w:r>
        <w:rPr>
          <w:sz w:val="25"/>
        </w:rPr>
        <w:t xml:space="preserve">азательствами, оснований не доверять которым у мирового судьи не </w:t>
      </w:r>
      <w:r>
        <w:rPr>
          <w:sz w:val="25"/>
        </w:rPr>
        <w:t>имеется</w:t>
      </w:r>
      <w:r>
        <w:rPr>
          <w:sz w:val="25"/>
        </w:rPr>
        <w:t xml:space="preserve"> установлено, что </w:t>
      </w:r>
      <w:r>
        <w:rPr>
          <w:sz w:val="25"/>
        </w:rPr>
        <w:t>Меметов</w:t>
      </w:r>
      <w:r>
        <w:rPr>
          <w:sz w:val="25"/>
        </w:rPr>
        <w:t xml:space="preserve"> Р.С., находясь на территории домовладения, </w:t>
      </w:r>
      <w:r>
        <w:rPr>
          <w:sz w:val="25"/>
        </w:rPr>
        <w:t xml:space="preserve">тайно похитил одну </w:t>
      </w:r>
      <w:r>
        <w:rPr>
          <w:sz w:val="25"/>
        </w:rPr>
        <w:t>индоутку</w:t>
      </w:r>
      <w:r>
        <w:rPr>
          <w:sz w:val="25"/>
        </w:rPr>
        <w:t xml:space="preserve">, стоимостью 1000 рублей, принадлежащую, </w:t>
      </w:r>
      <w:r>
        <w:rPr>
          <w:sz w:val="25"/>
        </w:rPr>
        <w:t>тем самым совершил мелкое хищение чу</w:t>
      </w:r>
      <w:r>
        <w:rPr>
          <w:sz w:val="25"/>
        </w:rPr>
        <w:t>жого имущества.</w:t>
      </w:r>
    </w:p>
    <w:p w:rsidR="009A5FE8">
      <w:pPr>
        <w:ind w:firstLine="708"/>
        <w:jc w:val="both"/>
      </w:pPr>
      <w:r>
        <w:rPr>
          <w:sz w:val="25"/>
        </w:rPr>
        <w:t xml:space="preserve">Составленные по делу об административном правонарушении процессуальные документы, соответствуют требованиям </w:t>
      </w:r>
      <w:r>
        <w:rPr>
          <w:sz w:val="25"/>
        </w:rPr>
        <w:t>КоАП</w:t>
      </w:r>
      <w:r>
        <w:rPr>
          <w:sz w:val="25"/>
        </w:rPr>
        <w:t xml:space="preserve"> РФ, в связи с чем, являются допустимыми, достоверными, а в своей совокупности достаточными доказательствами, собранными в соотв</w:t>
      </w:r>
      <w:r>
        <w:rPr>
          <w:sz w:val="25"/>
        </w:rPr>
        <w:t xml:space="preserve">етствии с правилами ст. ст. 26.2, 26.11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9A5FE8">
      <w:pPr>
        <w:ind w:firstLine="708"/>
        <w:jc w:val="both"/>
      </w:pPr>
      <w:r>
        <w:rPr>
          <w:sz w:val="25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sz w:val="25"/>
        </w:rPr>
        <w:t>Меметова</w:t>
      </w:r>
      <w:r>
        <w:rPr>
          <w:sz w:val="25"/>
        </w:rPr>
        <w:t xml:space="preserve"> Р.С. в совершении административного правонарушения, предусмотренного </w:t>
      </w:r>
      <w:r>
        <w:rPr>
          <w:sz w:val="25"/>
        </w:rPr>
        <w:t>ч</w:t>
      </w:r>
      <w:r>
        <w:rPr>
          <w:sz w:val="25"/>
        </w:rPr>
        <w:t xml:space="preserve">. 1 ст. 7.27 </w:t>
      </w:r>
      <w:r>
        <w:rPr>
          <w:sz w:val="25"/>
        </w:rPr>
        <w:t>КоАП</w:t>
      </w:r>
      <w:r>
        <w:rPr>
          <w:sz w:val="25"/>
        </w:rPr>
        <w:t xml:space="preserve"> РФ, как ме</w:t>
      </w:r>
      <w:r>
        <w:rPr>
          <w:sz w:val="25"/>
        </w:rPr>
        <w:t>лкое хищение чужого имущества, стоимость которого не превышает одну тысячу рублей, путем кражи является доказанной.</w:t>
      </w:r>
    </w:p>
    <w:p w:rsidR="009A5FE8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ч</w:t>
      </w:r>
      <w:r>
        <w:rPr>
          <w:sz w:val="25"/>
        </w:rPr>
        <w:t xml:space="preserve">. 2 ст. 4.1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</w:t>
      </w:r>
      <w:r>
        <w:rPr>
          <w:sz w:val="25"/>
        </w:rP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5FE8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5"/>
        </w:rPr>
        <w:t>Меметова</w:t>
      </w:r>
      <w:r>
        <w:rPr>
          <w:sz w:val="25"/>
        </w:rPr>
        <w:t xml:space="preserve"> Р.С.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9A5FE8">
      <w:pPr>
        <w:ind w:firstLine="708"/>
        <w:jc w:val="both"/>
      </w:pPr>
      <w:r>
        <w:rPr>
          <w:sz w:val="25"/>
        </w:rPr>
        <w:t>Обстоят</w:t>
      </w:r>
      <w:r>
        <w:rPr>
          <w:sz w:val="25"/>
        </w:rPr>
        <w:t>ельств, отягчающих административную ответственность судом не установлено</w:t>
      </w:r>
      <w:r>
        <w:rPr>
          <w:sz w:val="25"/>
        </w:rPr>
        <w:t>.</w:t>
      </w:r>
    </w:p>
    <w:p w:rsidR="009A5FE8">
      <w:pPr>
        <w:ind w:firstLine="708"/>
        <w:jc w:val="both"/>
      </w:pPr>
      <w:r>
        <w:rPr>
          <w:sz w:val="25"/>
        </w:rPr>
        <w:t xml:space="preserve">При назначении наказания с учетом положений ст. 4.1 </w:t>
      </w:r>
      <w:r>
        <w:rPr>
          <w:sz w:val="25"/>
        </w:rPr>
        <w:t>КоАП</w:t>
      </w:r>
      <w:r>
        <w:rPr>
          <w:sz w:val="25"/>
        </w:rPr>
        <w:t xml:space="preserve"> РФ, характера совершенного административного правонарушения отсутствие обстоятельств отягчающих административную ответственно</w:t>
      </w:r>
      <w:r>
        <w:rPr>
          <w:sz w:val="25"/>
        </w:rPr>
        <w:t xml:space="preserve">сть, имущественное положение, лица, привлекаемого к административной ответственности, с учетом конкретных обстоятельств дела, считаю необходимым назначить </w:t>
      </w:r>
      <w:r>
        <w:rPr>
          <w:sz w:val="25"/>
        </w:rPr>
        <w:t>Меметову</w:t>
      </w:r>
      <w:r>
        <w:rPr>
          <w:sz w:val="25"/>
        </w:rPr>
        <w:t xml:space="preserve"> Р.С. наказание в пределах санкции ч. 1 ст. 7.27 </w:t>
      </w:r>
      <w:r>
        <w:rPr>
          <w:sz w:val="25"/>
        </w:rPr>
        <w:t>КоАП</w:t>
      </w:r>
      <w:r>
        <w:rPr>
          <w:sz w:val="25"/>
        </w:rPr>
        <w:t xml:space="preserve"> РФ в виде административного штрафа в су</w:t>
      </w:r>
      <w:r>
        <w:rPr>
          <w:sz w:val="25"/>
        </w:rPr>
        <w:t>мме 1000 рублей.</w:t>
      </w:r>
    </w:p>
    <w:p w:rsidR="009A5FE8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ст.ст.29.9,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9A5FE8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9A5FE8">
      <w:pPr>
        <w:spacing w:line="260" w:lineRule="atLeast"/>
        <w:ind w:firstLine="709"/>
        <w:jc w:val="both"/>
      </w:pPr>
      <w:r>
        <w:rPr>
          <w:sz w:val="25"/>
        </w:rPr>
        <w:t>Меметова</w:t>
      </w:r>
      <w:r>
        <w:rPr>
          <w:sz w:val="25"/>
        </w:rPr>
        <w:t xml:space="preserve"> Р.С.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.1 ст. 7.27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1000 (одна тысяча) рублей.</w:t>
      </w:r>
    </w:p>
    <w:p w:rsidR="009A5FE8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</w:t>
      </w:r>
      <w:r>
        <w:rPr>
          <w:sz w:val="26"/>
        </w:rPr>
        <w:t xml:space="preserve">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82811601073010027140, ОКТМО 35643000, назначение платежа – административный штраф) УИН 0.</w:t>
      </w:r>
    </w:p>
    <w:p w:rsidR="009A5FE8" w:rsidP="00D069BD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</w:t>
      </w:r>
      <w:r>
        <w:rPr>
          <w:sz w:val="26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5FE8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</w:t>
      </w:r>
      <w:r>
        <w:rPr>
          <w:sz w:val="26"/>
        </w:rPr>
        <w:t>ок № 73 Сакского судебного района (Сакский муниципальный район и городской округ Саки) Республики Крым.</w:t>
      </w:r>
    </w:p>
    <w:p w:rsidR="009A5FE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</w:t>
      </w:r>
      <w:r>
        <w:rPr>
          <w:sz w:val="26"/>
        </w:rPr>
        <w:t>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069BD">
      <w:pPr>
        <w:rPr>
          <w:sz w:val="26"/>
        </w:rPr>
      </w:pPr>
    </w:p>
    <w:p w:rsidR="009A5FE8"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A5FE8">
      <w:pPr>
        <w:spacing w:line="260" w:lineRule="atLeast"/>
        <w:ind w:firstLine="709"/>
      </w:pPr>
    </w:p>
    <w:sectPr w:rsidSect="009A5F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A5FE8"/>
    <w:rsid w:val="009A5FE8"/>
    <w:rsid w:val="00D06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