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701E0" w:rsidP="00A86F90">
      <w:pPr>
        <w:jc w:val="center"/>
      </w:pPr>
    </w:p>
    <w:p w:rsidR="001701E0">
      <w:pPr>
        <w:jc w:val="right"/>
      </w:pPr>
      <w:r>
        <w:rPr>
          <w:sz w:val="26"/>
        </w:rPr>
        <w:t>Дело № 5-73-285/2019</w:t>
      </w:r>
    </w:p>
    <w:p w:rsidR="001701E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86F90">
      <w:pPr>
        <w:ind w:firstLine="708"/>
        <w:rPr>
          <w:sz w:val="26"/>
        </w:rPr>
      </w:pPr>
    </w:p>
    <w:p w:rsidR="001701E0">
      <w:pPr>
        <w:ind w:firstLine="708"/>
      </w:pPr>
      <w:r>
        <w:rPr>
          <w:sz w:val="26"/>
        </w:rPr>
        <w:t xml:space="preserve">06 ноября 2019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86F90">
      <w:pPr>
        <w:ind w:firstLine="708"/>
        <w:jc w:val="both"/>
        <w:rPr>
          <w:sz w:val="26"/>
        </w:rPr>
      </w:pPr>
    </w:p>
    <w:p w:rsidR="001701E0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с участием помощника Сакского </w:t>
      </w:r>
      <w:r>
        <w:rPr>
          <w:sz w:val="26"/>
        </w:rPr>
        <w:t xml:space="preserve">межрайонного прокурора Республики Крым </w:t>
      </w:r>
      <w:r>
        <w:rPr>
          <w:sz w:val="26"/>
        </w:rPr>
        <w:t>Сеит-Ариф</w:t>
      </w:r>
      <w:r>
        <w:rPr>
          <w:sz w:val="26"/>
        </w:rPr>
        <w:t xml:space="preserve"> А.Б.,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</w:t>
      </w:r>
    </w:p>
    <w:p w:rsidR="001701E0" w:rsidP="00A86F90">
      <w:pPr>
        <w:ind w:firstLine="708"/>
        <w:jc w:val="both"/>
      </w:pPr>
      <w:r>
        <w:rPr>
          <w:sz w:val="26"/>
        </w:rPr>
        <w:t>Зема</w:t>
      </w:r>
      <w:r>
        <w:rPr>
          <w:sz w:val="26"/>
        </w:rPr>
        <w:t xml:space="preserve"> Т.В.</w:t>
      </w:r>
      <w:r>
        <w:t xml:space="preserve">, </w:t>
      </w:r>
      <w:r>
        <w:rPr>
          <w:sz w:val="26"/>
        </w:rPr>
        <w:t>о привлечении его к административной ответственности за правонарушени</w:t>
      </w:r>
      <w:r>
        <w:rPr>
          <w:sz w:val="26"/>
        </w:rPr>
        <w:t xml:space="preserve">е, предусмотренное </w:t>
      </w:r>
      <w:r>
        <w:rPr>
          <w:sz w:val="26"/>
        </w:rPr>
        <w:t>ч</w:t>
      </w:r>
      <w:r>
        <w:rPr>
          <w:sz w:val="26"/>
        </w:rPr>
        <w:t>. 7 ст. 7.32 Кодекса Российской Федерации об административных правонарушениях, -</w:t>
      </w:r>
    </w:p>
    <w:p w:rsidR="001701E0">
      <w:pPr>
        <w:jc w:val="center"/>
      </w:pPr>
      <w:r>
        <w:rPr>
          <w:sz w:val="26"/>
        </w:rPr>
        <w:t>УСТАНОВИЛ:</w:t>
      </w:r>
    </w:p>
    <w:p w:rsidR="001701E0" w:rsidP="00A86F90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основании решения</w:t>
      </w:r>
      <w:r>
        <w:rPr>
          <w:sz w:val="26"/>
        </w:rPr>
        <w:t xml:space="preserve"> проведена проверка исполнения должностными лицами Общества с ограниченной ответственностью</w:t>
      </w:r>
      <w:r>
        <w:rPr>
          <w:sz w:val="26"/>
        </w:rPr>
        <w:t xml:space="preserve"> (далее Общество) законодательства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</w:t>
      </w:r>
      <w:r>
        <w:rPr>
          <w:sz w:val="26"/>
        </w:rPr>
        <w:t xml:space="preserve">на выполнение работ по оснащению спортивным инвентарем </w:t>
      </w:r>
      <w:r>
        <w:rPr>
          <w:sz w:val="26"/>
        </w:rPr>
        <w:t>и оборудованием открытого плоскостного спортивного сооружения в МБОУ</w:t>
      </w:r>
      <w:r>
        <w:rPr>
          <w:sz w:val="26"/>
        </w:rPr>
        <w:t xml:space="preserve">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Муниципальным казенным учреждением</w:t>
      </w:r>
      <w:r>
        <w:rPr>
          <w:sz w:val="26"/>
        </w:rPr>
        <w:t xml:space="preserve"> на </w:t>
      </w:r>
      <w:r>
        <w:rPr>
          <w:sz w:val="26"/>
        </w:rPr>
        <w:t>официальном сайте Российской Федерации в информационно-телекоммуникационной сети «Интернет» для размещения инфо</w:t>
      </w:r>
      <w:r>
        <w:rPr>
          <w:sz w:val="26"/>
        </w:rPr>
        <w:t xml:space="preserve">рмации о размещении заказов на поставки товаров, выполнение работ, оказание услуг </w:t>
      </w:r>
      <w:hyperlink r:id="rId4" w:history="1">
        <w:r>
          <w:rPr>
            <w:color w:val="0000FF"/>
            <w:sz w:val="26"/>
            <w:u w:val="single"/>
          </w:rPr>
          <w:t>www.zakupki.gov.ru</w:t>
        </w:r>
      </w:hyperlink>
      <w:r>
        <w:rPr>
          <w:sz w:val="26"/>
        </w:rPr>
        <w:t xml:space="preserve"> (далее - официальный сайт) размещено извещение</w:t>
      </w:r>
      <w:r>
        <w:rPr>
          <w:sz w:val="26"/>
        </w:rPr>
        <w:t xml:space="preserve"> о проведении электронного аукциона по объекту: оснащение спорт</w:t>
      </w:r>
      <w:r>
        <w:rPr>
          <w:sz w:val="26"/>
        </w:rPr>
        <w:t>ивным инвентарем и оборудованием открытого плоскостного спортивного сооружения в МБОУ.</w:t>
      </w:r>
    </w:p>
    <w:p w:rsidR="001701E0">
      <w:pPr>
        <w:ind w:firstLine="708"/>
        <w:jc w:val="both"/>
      </w:pPr>
      <w:r>
        <w:rPr>
          <w:sz w:val="26"/>
        </w:rPr>
        <w:t>По результатам электронного аукциона (протокол) между МКУ</w:t>
      </w:r>
      <w:r>
        <w:rPr>
          <w:sz w:val="26"/>
        </w:rPr>
        <w:t xml:space="preserve"> и Обществом заключен муниципальный контракт на выполнение работ по оснащению спортивным инвентарем и</w:t>
      </w:r>
      <w:r>
        <w:rPr>
          <w:sz w:val="26"/>
        </w:rPr>
        <w:t xml:space="preserve"> оборудованием открытого плоскостного спортивного сооружения в МБОУ</w:t>
      </w:r>
      <w:r>
        <w:rPr>
          <w:sz w:val="26"/>
        </w:rPr>
        <w:t xml:space="preserve"> стоимостью 3 313 350 (три миллиона триста тринадцать тысяч триста пятьдесят) рублей 00 копеек.</w:t>
      </w:r>
    </w:p>
    <w:p w:rsidR="001701E0">
      <w:pPr>
        <w:ind w:firstLine="708"/>
        <w:jc w:val="both"/>
      </w:pPr>
      <w:r>
        <w:rPr>
          <w:sz w:val="26"/>
        </w:rPr>
        <w:t>По смыслу п. 4.1 Контракта, должностным лицам Общества в течение 60 дней после заключения</w:t>
      </w:r>
      <w:r>
        <w:rPr>
          <w:sz w:val="26"/>
        </w:rPr>
        <w:t xml:space="preserve"> контракта, надлежало в полном объеме выполнить работы по оснащению спортивным инвентарем и оборудованием открытого плоскостного спортивного сооружения в МБОУ</w:t>
      </w:r>
      <w:r>
        <w:rPr>
          <w:sz w:val="26"/>
        </w:rPr>
        <w:t xml:space="preserve"> предусмотренные техническим заданием к Контракту. Дополнительным соглашением</w:t>
      </w:r>
      <w:r>
        <w:rPr>
          <w:sz w:val="26"/>
        </w:rPr>
        <w:t xml:space="preserve"> внесены и</w:t>
      </w:r>
      <w:r>
        <w:rPr>
          <w:sz w:val="26"/>
        </w:rPr>
        <w:t>зменения в реквизиты сторон по Контракту, изменена спецификация поставляемого товара. Однако должностные лица Общества в сроки, установленные п. 4.1 Контракта</w:t>
      </w:r>
      <w:r>
        <w:rPr>
          <w:sz w:val="26"/>
        </w:rPr>
        <w:t xml:space="preserve"> работы по оснащению спортивным инвентарем и оборудованием открытого плоскостного спортивного сооружения в МБОУ </w:t>
      </w:r>
      <w:r>
        <w:rPr>
          <w:sz w:val="26"/>
        </w:rPr>
        <w:t xml:space="preserve"> в полном объёме не выполнило.</w:t>
      </w:r>
    </w:p>
    <w:p w:rsidR="001701E0">
      <w:pPr>
        <w:ind w:firstLine="708"/>
        <w:jc w:val="both"/>
      </w:pPr>
      <w:r>
        <w:rPr>
          <w:sz w:val="26"/>
        </w:rPr>
        <w:t>Решением единственного участника Общества на должность</w:t>
      </w:r>
      <w:r>
        <w:rPr>
          <w:sz w:val="26"/>
        </w:rPr>
        <w:t xml:space="preserve"> </w:t>
      </w:r>
      <w:r>
        <w:rPr>
          <w:sz w:val="26"/>
        </w:rPr>
        <w:t>назначен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 </w:t>
      </w:r>
    </w:p>
    <w:p w:rsidR="001701E0">
      <w:pPr>
        <w:ind w:firstLine="708"/>
        <w:jc w:val="both"/>
      </w:pPr>
      <w:r>
        <w:rPr>
          <w:sz w:val="26"/>
        </w:rPr>
        <w:t>Согласно информации МКУ</w:t>
      </w:r>
      <w:r>
        <w:rPr>
          <w:sz w:val="26"/>
        </w:rPr>
        <w:t xml:space="preserve"> сумма не выполненных Обществом работ по контракту</w:t>
      </w:r>
      <w:r>
        <w:rPr>
          <w:sz w:val="26"/>
        </w:rPr>
        <w:t xml:space="preserve"> составляет 3 313 350 (три миллиона трис</w:t>
      </w:r>
      <w:r>
        <w:rPr>
          <w:sz w:val="26"/>
        </w:rPr>
        <w:t>та тринадцать тысяч триста пятьдесят) рублей 00 копеек.</w:t>
      </w:r>
    </w:p>
    <w:p w:rsidR="001701E0">
      <w:pPr>
        <w:ind w:firstLine="708"/>
        <w:jc w:val="both"/>
      </w:pPr>
      <w:r>
        <w:rPr>
          <w:sz w:val="26"/>
        </w:rPr>
        <w:t xml:space="preserve">Согласно ч. 1 ст. 107 Федерального закона от 05.04.2013 N 44-ФЗ (ред. от 27.06.2019) 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6"/>
        </w:rPr>
        <w:t xml:space="preserve">(с </w:t>
      </w:r>
      <w:r>
        <w:rPr>
          <w:sz w:val="26"/>
        </w:rPr>
        <w:t>изм</w:t>
      </w:r>
      <w:r>
        <w:rPr>
          <w:sz w:val="26"/>
        </w:rPr>
        <w:t>. и доп., вступ. в силу с 01.10.2019)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</w:t>
      </w:r>
      <w:r>
        <w:rPr>
          <w:sz w:val="26"/>
        </w:rPr>
        <w:t xml:space="preserve"> в </w:t>
      </w:r>
      <w:r>
        <w:rPr>
          <w:sz w:val="26"/>
        </w:rPr>
        <w:t>соответствии с законодательством Российской Федерации.</w:t>
      </w:r>
    </w:p>
    <w:p w:rsidR="001701E0" w:rsidP="00A86F90">
      <w:pPr>
        <w:ind w:firstLine="708"/>
        <w:jc w:val="both"/>
      </w:pPr>
      <w:r>
        <w:rPr>
          <w:sz w:val="26"/>
        </w:rPr>
        <w:t xml:space="preserve">Таким образом, неисполнение должностным лицом Общества </w:t>
      </w:r>
      <w:r>
        <w:rPr>
          <w:sz w:val="26"/>
        </w:rPr>
        <w:t>Зема</w:t>
      </w:r>
      <w:r>
        <w:rPr>
          <w:sz w:val="26"/>
        </w:rPr>
        <w:t xml:space="preserve"> Т.В. в срок </w:t>
      </w:r>
      <w:r>
        <w:rPr>
          <w:sz w:val="26"/>
        </w:rPr>
        <w:t>обязательств, по выполнению в полном объеме работ предусмотренных Контрактом является нарушением ч. 2 ст. 94 Закона N 44-ФЗ и</w:t>
      </w:r>
      <w:r>
        <w:rPr>
          <w:sz w:val="26"/>
        </w:rPr>
        <w:t xml:space="preserve"> условий Контракта, т.е. в действиях </w:t>
      </w:r>
      <w:r>
        <w:rPr>
          <w:sz w:val="26"/>
        </w:rPr>
        <w:t>Зема</w:t>
      </w:r>
      <w:r>
        <w:rPr>
          <w:sz w:val="26"/>
        </w:rPr>
        <w:t xml:space="preserve"> Т.В. содержатся признаки административного правонарушения, предусмотренного ч. 7 ст.1 7.32 Кодекса Российской Федерации об административных правонарушениях. </w:t>
      </w:r>
    </w:p>
    <w:p w:rsidR="001701E0">
      <w:pPr>
        <w:ind w:firstLine="709"/>
        <w:jc w:val="both"/>
      </w:pPr>
      <w:r>
        <w:rPr>
          <w:sz w:val="26"/>
        </w:rPr>
        <w:t>В судебное заседание должностное лицо -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 не явился, ходатайств об отложении дела не поступило, в деле имеется уведомление о вручении почтового отправления, что является надлежащим извещением. </w:t>
      </w:r>
    </w:p>
    <w:p w:rsidR="001701E0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</w:t>
      </w:r>
      <w:r>
        <w:rPr>
          <w:sz w:val="26"/>
        </w:rP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</w:t>
      </w:r>
      <w:r>
        <w:rPr>
          <w:sz w:val="26"/>
        </w:rPr>
        <w:t xml:space="preserve">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701E0" w:rsidP="00A86F90">
      <w:pPr>
        <w:ind w:firstLine="708"/>
        <w:jc w:val="both"/>
      </w:pPr>
      <w:r>
        <w:rPr>
          <w:sz w:val="26"/>
        </w:rPr>
        <w:t xml:space="preserve">Помощник Сакского межрайонного прокурора Республики Крым </w:t>
      </w:r>
      <w:r>
        <w:rPr>
          <w:sz w:val="26"/>
        </w:rPr>
        <w:t>Сейт-Ариф</w:t>
      </w:r>
      <w:r>
        <w:rPr>
          <w:sz w:val="26"/>
        </w:rPr>
        <w:t xml:space="preserve"> А.Б. в судебном заседании пояснил, что основанием для во</w:t>
      </w:r>
      <w:r>
        <w:rPr>
          <w:sz w:val="26"/>
        </w:rPr>
        <w:t>збуждения дела об административном правонарушении явилась просрочка исполнения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 обязательств по муниципальному контракту</w:t>
      </w:r>
      <w:r>
        <w:rPr>
          <w:sz w:val="26"/>
        </w:rPr>
        <w:t xml:space="preserve"> на выполнение работ по оснащению спортивным инвентарем и оборудованием открытого плоскостного спортивного сооружения в МБОУ.</w:t>
      </w:r>
      <w:r>
        <w:rPr>
          <w:sz w:val="26"/>
        </w:rPr>
        <w:t xml:space="preserve"> </w:t>
      </w:r>
      <w:r>
        <w:rPr>
          <w:sz w:val="26"/>
        </w:rPr>
        <w:t>По смыслу п. 25 ч. 1 ст. 15 Федерального закона от 06.10.2003 N 131-ФЗ «Об общих принципах организации местного самоуправления в Российской Федерации» (далее - Закон N 131-ФЗ) к вопросам муниципального района относится обеспечение условий для раз</w:t>
      </w:r>
      <w:r>
        <w:rPr>
          <w:sz w:val="26"/>
        </w:rPr>
        <w:t>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района.</w:t>
      </w:r>
      <w:r>
        <w:rPr>
          <w:sz w:val="26"/>
        </w:rPr>
        <w:t xml:space="preserve"> Установлено, что цели, которые </w:t>
      </w:r>
      <w:r>
        <w:rPr>
          <w:sz w:val="26"/>
        </w:rPr>
        <w:t>ставил муници</w:t>
      </w:r>
      <w:r>
        <w:rPr>
          <w:sz w:val="26"/>
        </w:rPr>
        <w:t>пальный заказчик перед должностными лицами Общества своевременно не достигнуты</w:t>
      </w:r>
      <w:r>
        <w:rPr>
          <w:sz w:val="26"/>
        </w:rPr>
        <w:t>. Указанные обстоятельства в свою очередь препятствовали надлежащей реализации национального проекта «Демография» (регионального проекта «Спорт - норма жизни»), а также полномочи</w:t>
      </w:r>
      <w:r>
        <w:rPr>
          <w:sz w:val="26"/>
        </w:rPr>
        <w:t xml:space="preserve">й администрации Сакского района Республики Крым предусмотренных п. 25 ч. 1 ст. 15 Закона N 131-ФЗ. </w:t>
      </w:r>
      <w:r>
        <w:rPr>
          <w:sz w:val="26"/>
        </w:rPr>
        <w:t>Согласно сведений</w:t>
      </w:r>
      <w:r>
        <w:rPr>
          <w:sz w:val="26"/>
        </w:rPr>
        <w:t xml:space="preserve"> МБОУ</w:t>
      </w:r>
      <w:r>
        <w:rPr>
          <w:sz w:val="26"/>
        </w:rPr>
        <w:t xml:space="preserve"> в образовательном учреждении обучается 295 несовершеннолетних, неисполнение должностными лицами Общества своих обязательств по Кон</w:t>
      </w:r>
      <w:r>
        <w:rPr>
          <w:sz w:val="26"/>
        </w:rPr>
        <w:t xml:space="preserve">тракту (размещение </w:t>
      </w:r>
      <w:r>
        <w:rPr>
          <w:sz w:val="26"/>
        </w:rPr>
        <w:t>спортивного инвентаря, создающего угрозу жизни) создавал угрозу причинения вреда здоровью несовершеннолетних, обучающихся в МБОУ</w:t>
      </w:r>
      <w:r>
        <w:rPr>
          <w:sz w:val="26"/>
        </w:rPr>
        <w:t xml:space="preserve"> и нарушал закрепленные в Конституции Российской Федерации основные гарантии прав и законных интересов ре</w:t>
      </w:r>
      <w:r>
        <w:rPr>
          <w:sz w:val="26"/>
        </w:rPr>
        <w:t xml:space="preserve">бенка. Реализуя свое право на участие в электронном аукционе, должностные лица Общества </w:t>
      </w:r>
      <w:r>
        <w:rPr>
          <w:sz w:val="26"/>
        </w:rPr>
        <w:t>имели возможность ознакомится</w:t>
      </w:r>
      <w:r>
        <w:rPr>
          <w:sz w:val="26"/>
        </w:rPr>
        <w:t xml:space="preserve"> с документацией электронного аукциона и направить в адрес заказчика соответствующие запросы на разъяснения положений документации, в части</w:t>
      </w:r>
      <w:r>
        <w:rPr>
          <w:sz w:val="26"/>
        </w:rPr>
        <w:t xml:space="preserve"> касающейся наличия, либо отсутствия топографической съемки, а также документов на удаление зеленых насаждений. При этом</w:t>
      </w:r>
      <w:r>
        <w:rPr>
          <w:sz w:val="26"/>
        </w:rPr>
        <w:t>,</w:t>
      </w:r>
      <w:r>
        <w:rPr>
          <w:sz w:val="26"/>
        </w:rPr>
        <w:t xml:space="preserve"> указанные действия должностным лицом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 предприняты не были. Просил привлечь к административной ответственности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</w:t>
      </w:r>
      <w:r>
        <w:rPr>
          <w:sz w:val="26"/>
        </w:rPr>
        <w:t xml:space="preserve">В., за совершение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.7 ст. 7.32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701E0">
      <w:pPr>
        <w:ind w:firstLine="708"/>
        <w:jc w:val="both"/>
      </w:pPr>
      <w:r>
        <w:rPr>
          <w:sz w:val="26"/>
        </w:rPr>
        <w:t xml:space="preserve">Выслушав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Республики Крым, исследовав материалы дела, суд пришел к выводу о наличии в действиях должностного лица -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Т.А.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701E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признаются действия (бездействие), повлекшие неисполнение обязательств, предусмот</w:t>
      </w:r>
      <w:r>
        <w:rPr>
          <w:sz w:val="26"/>
        </w:rPr>
        <w:t>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1701E0">
      <w:pPr>
        <w:ind w:firstLine="708"/>
        <w:jc w:val="both"/>
      </w:pPr>
      <w:r>
        <w:rPr>
          <w:sz w:val="26"/>
        </w:rPr>
        <w:t>Судом</w:t>
      </w:r>
      <w:r>
        <w:rPr>
          <w:sz w:val="26"/>
        </w:rPr>
        <w:t xml:space="preserve"> установлено, по результатам электронного аукциона между МКУ</w:t>
      </w:r>
      <w:r>
        <w:rPr>
          <w:sz w:val="26"/>
        </w:rPr>
        <w:t xml:space="preserve"> и Обществом заключен муниципальный контракт на выполнение работ по оснащению спортивным инвентарем и оборудованием открытого плоскостного спортивного сооружения в МБОУ</w:t>
      </w:r>
      <w:r>
        <w:rPr>
          <w:sz w:val="26"/>
        </w:rPr>
        <w:t xml:space="preserve"> стоимостью</w:t>
      </w:r>
      <w:r>
        <w:rPr>
          <w:sz w:val="26"/>
        </w:rPr>
        <w:t xml:space="preserve"> 3 313 350 (три миллиона триста тринадцать тысяч триста пятьдесят) рублей 00 копеек.</w:t>
      </w:r>
    </w:p>
    <w:p w:rsidR="001701E0">
      <w:pPr>
        <w:ind w:firstLine="708"/>
        <w:jc w:val="both"/>
      </w:pPr>
      <w:r>
        <w:rPr>
          <w:sz w:val="26"/>
        </w:rPr>
        <w:t>Согласно п. 4.1 Контракта сроки выполнения работ: начало выполнения работ - с момента заключения Контракта в течение 60 (шестидесяти) календарных дней.</w:t>
      </w:r>
    </w:p>
    <w:p w:rsidR="001701E0" w:rsidP="00A86F90">
      <w:pPr>
        <w:ind w:firstLine="708"/>
        <w:jc w:val="both"/>
      </w:pPr>
      <w:r>
        <w:rPr>
          <w:sz w:val="26"/>
        </w:rPr>
        <w:t>В ходе проверки, пр</w:t>
      </w:r>
      <w:r>
        <w:rPr>
          <w:sz w:val="26"/>
        </w:rPr>
        <w:t xml:space="preserve">оведенной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предмет соблюдения законодательства о контрактной системе в сфере закупок товаров, работ, услуг для государственных и муниципальных нужд установлено, что Общество в предусмотренные контрактом сроки не исполнено</w:t>
      </w:r>
      <w:r>
        <w:rPr>
          <w:sz w:val="26"/>
        </w:rPr>
        <w:t xml:space="preserve"> обязательство по оснащению спортивным инвентарем и оборудованием открытого плоскостного спортивного сооружения в МБОУ.</w:t>
      </w:r>
    </w:p>
    <w:p w:rsidR="001701E0">
      <w:pPr>
        <w:ind w:firstLine="708"/>
        <w:jc w:val="both"/>
      </w:pPr>
      <w:r>
        <w:rPr>
          <w:sz w:val="26"/>
        </w:rPr>
        <w:t>Согласно информации, предоставленной МКУ по состоянию</w:t>
      </w:r>
      <w:r>
        <w:rPr>
          <w:sz w:val="26"/>
        </w:rPr>
        <w:t xml:space="preserve"> обязательство по выполнению работ, при цене Контракта 3 313 350 (три ми</w:t>
      </w:r>
      <w:r>
        <w:rPr>
          <w:sz w:val="26"/>
        </w:rPr>
        <w:t>ллиона триста тринадцать тысяч триста пятьдесят) рублей 00 копеек, не выполнены на сумму 3 313 350 (три миллиона триста тринадцать тысяч триста пятьдесят) рублей 00 копеек.</w:t>
      </w:r>
    </w:p>
    <w:p w:rsidR="001701E0">
      <w:pPr>
        <w:ind w:firstLine="708"/>
        <w:jc w:val="both"/>
      </w:pPr>
      <w:r>
        <w:rPr>
          <w:sz w:val="26"/>
        </w:rPr>
        <w:t>Данные обстоятельства явились основанием для вынесения</w:t>
      </w:r>
      <w:r>
        <w:rPr>
          <w:sz w:val="26"/>
        </w:rPr>
        <w:t xml:space="preserve"> заместителем Сакского ме</w:t>
      </w:r>
      <w:r>
        <w:rPr>
          <w:sz w:val="26"/>
        </w:rPr>
        <w:t xml:space="preserve">жрайонного прокурора Республики Крым постановления о возбуждении дела об административном правонарушении, предусмотренном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РФ, в отношении Общества.</w:t>
      </w:r>
    </w:p>
    <w:p w:rsidR="001701E0">
      <w:pPr>
        <w:ind w:firstLine="708"/>
        <w:jc w:val="both"/>
      </w:pPr>
      <w:r>
        <w:rPr>
          <w:sz w:val="26"/>
        </w:rPr>
        <w:t xml:space="preserve">Обстоятельства совершения административного правонарушения подтверждаются имеющимися в </w:t>
      </w:r>
      <w:r>
        <w:rPr>
          <w:sz w:val="26"/>
        </w:rPr>
        <w:t>деле доказательствами:</w:t>
      </w:r>
    </w:p>
    <w:p w:rsidR="001701E0">
      <w:pPr>
        <w:ind w:firstLine="708"/>
        <w:jc w:val="both"/>
      </w:pPr>
      <w:r>
        <w:rPr>
          <w:sz w:val="26"/>
        </w:rPr>
        <w:t>- копией свидетельства о государственной регистрации юридического лица Общества с ограниченной ответственностью</w:t>
      </w:r>
      <w:r>
        <w:rPr>
          <w:sz w:val="26"/>
        </w:rPr>
        <w:t>;</w:t>
      </w:r>
    </w:p>
    <w:p w:rsidR="001701E0">
      <w:pPr>
        <w:ind w:firstLine="708"/>
        <w:jc w:val="both"/>
      </w:pPr>
      <w:r>
        <w:rPr>
          <w:sz w:val="26"/>
        </w:rPr>
        <w:t>- копией Устава Общества с ограниченной ответственностью</w:t>
      </w:r>
      <w:r>
        <w:rPr>
          <w:sz w:val="26"/>
        </w:rPr>
        <w:t>;</w:t>
      </w:r>
    </w:p>
    <w:p w:rsidR="001701E0">
      <w:pPr>
        <w:ind w:firstLine="708"/>
        <w:jc w:val="both"/>
      </w:pPr>
      <w:r>
        <w:rPr>
          <w:sz w:val="26"/>
        </w:rPr>
        <w:t>- копией решения единственного участника Общества о назначении на должность</w:t>
      </w:r>
      <w:r>
        <w:rPr>
          <w:sz w:val="26"/>
        </w:rPr>
        <w:t xml:space="preserve">, </w:t>
      </w:r>
      <w:r>
        <w:rPr>
          <w:sz w:val="26"/>
        </w:rPr>
        <w:t>назначен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Т.В.;</w:t>
      </w:r>
    </w:p>
    <w:p w:rsidR="001701E0">
      <w:pPr>
        <w:ind w:firstLine="708"/>
        <w:jc w:val="both"/>
      </w:pPr>
      <w:r>
        <w:rPr>
          <w:sz w:val="26"/>
        </w:rPr>
        <w:t>- копией приказа "О вступлении в должность</w:t>
      </w:r>
      <w:r>
        <w:rPr>
          <w:sz w:val="26"/>
        </w:rPr>
        <w:t xml:space="preserve"> ", согласно которому </w:t>
      </w:r>
      <w:r>
        <w:rPr>
          <w:sz w:val="26"/>
        </w:rPr>
        <w:t>Зема</w:t>
      </w:r>
      <w:r>
        <w:rPr>
          <w:sz w:val="26"/>
        </w:rPr>
        <w:t xml:space="preserve"> Т.В. вступил в должность</w:t>
      </w:r>
      <w:r>
        <w:rPr>
          <w:sz w:val="26"/>
        </w:rPr>
        <w:t xml:space="preserve"> с ограниченной ответственностью</w:t>
      </w:r>
      <w:r>
        <w:rPr>
          <w:sz w:val="26"/>
        </w:rPr>
        <w:t>;</w:t>
      </w:r>
    </w:p>
    <w:p w:rsidR="001701E0">
      <w:pPr>
        <w:ind w:firstLine="708"/>
        <w:jc w:val="both"/>
      </w:pPr>
      <w:r>
        <w:rPr>
          <w:sz w:val="26"/>
        </w:rPr>
        <w:t>- копией извещения о проведении электронного аукциона</w:t>
      </w:r>
      <w:r>
        <w:rPr>
          <w:sz w:val="26"/>
        </w:rPr>
        <w:t xml:space="preserve"> наи</w:t>
      </w:r>
      <w:r>
        <w:rPr>
          <w:sz w:val="26"/>
        </w:rPr>
        <w:t>менование объекта закупки – оснащение спортивным инвентарем и оборудованием открытого плоскостного спортивного сооружения в МБОУ.</w:t>
      </w:r>
      <w:r>
        <w:rPr>
          <w:sz w:val="26"/>
        </w:rPr>
        <w:t xml:space="preserve"> </w:t>
      </w:r>
    </w:p>
    <w:p w:rsidR="001701E0">
      <w:pPr>
        <w:ind w:firstLine="708"/>
        <w:jc w:val="both"/>
      </w:pPr>
      <w:r>
        <w:rPr>
          <w:sz w:val="26"/>
        </w:rPr>
        <w:t>- копией муниципального Контракта</w:t>
      </w:r>
      <w:r>
        <w:rPr>
          <w:sz w:val="26"/>
        </w:rPr>
        <w:t xml:space="preserve"> «выполнение работ по оснащению спортивным инвентарем и оборудованием открытого плоск</w:t>
      </w:r>
      <w:r>
        <w:rPr>
          <w:sz w:val="26"/>
        </w:rPr>
        <w:t>остного спортивного сооружения в МБОУ</w:t>
      </w:r>
      <w:r>
        <w:rPr>
          <w:sz w:val="26"/>
        </w:rPr>
        <w:t xml:space="preserve"> с приложениями, согласно которого контракт заключен между МКУ</w:t>
      </w:r>
      <w:r>
        <w:rPr>
          <w:sz w:val="26"/>
        </w:rPr>
        <w:t xml:space="preserve"> и Обществом с ограниченной ответственностью</w:t>
      </w:r>
      <w:r>
        <w:rPr>
          <w:sz w:val="26"/>
        </w:rPr>
        <w:t xml:space="preserve"> на выполнение работ по оснащению спортивным инвентарем и оборудованием открытого плоскостного спортивного сооружения в МБОУ</w:t>
      </w:r>
      <w:r>
        <w:rPr>
          <w:sz w:val="26"/>
        </w:rPr>
        <w:t xml:space="preserve"> стоимостью 3 313 350 (три миллиона триста тринадцать тысяч триста пятьдесят) рублей 00 копеек;</w:t>
      </w:r>
    </w:p>
    <w:p w:rsidR="001701E0">
      <w:pPr>
        <w:ind w:firstLine="708"/>
        <w:jc w:val="both"/>
      </w:pPr>
      <w:r>
        <w:rPr>
          <w:sz w:val="26"/>
        </w:rPr>
        <w:t>- копией информации об оснащении спортивным инвентарем и оборудованием открытого плоскостного спортивного сооружения в МБОУ</w:t>
      </w:r>
      <w:r>
        <w:rPr>
          <w:sz w:val="26"/>
        </w:rPr>
        <w:t xml:space="preserve"> согл</w:t>
      </w:r>
      <w:r>
        <w:rPr>
          <w:sz w:val="26"/>
        </w:rPr>
        <w:t>асно которой в образовательном учреждении обучается 295 несовершеннолетних, работы по оснащению спортивным инвентарем и оборудованием открытого плоскостного спортивного сооружения в МБОУ «</w:t>
      </w:r>
      <w:r>
        <w:rPr>
          <w:sz w:val="26"/>
        </w:rPr>
        <w:t>Вересаевская</w:t>
      </w:r>
      <w:r>
        <w:rPr>
          <w:sz w:val="26"/>
        </w:rPr>
        <w:t xml:space="preserve"> средняя школа» Обществом по состоянию на 09.09.2019 г. </w:t>
      </w:r>
      <w:r>
        <w:rPr>
          <w:sz w:val="26"/>
        </w:rPr>
        <w:t>не выполнены, надлежащим образом не смонтированный спортивный инвентарь создает угрозу причинения вреда здоровью несовершеннолетних, обучающихся в</w:t>
      </w:r>
      <w:r>
        <w:rPr>
          <w:sz w:val="26"/>
        </w:rPr>
        <w:t xml:space="preserve"> МБОУ</w:t>
      </w:r>
      <w:r>
        <w:rPr>
          <w:sz w:val="26"/>
        </w:rPr>
        <w:t xml:space="preserve"> и нарушает закрепленные в Конституции Российской Федерации основные гарантии прав и законных интерес</w:t>
      </w:r>
      <w:r>
        <w:rPr>
          <w:sz w:val="26"/>
        </w:rPr>
        <w:t xml:space="preserve">ов ребенка; </w:t>
      </w:r>
    </w:p>
    <w:p w:rsidR="001701E0">
      <w:pPr>
        <w:ind w:firstLine="708"/>
        <w:jc w:val="both"/>
      </w:pPr>
      <w:r>
        <w:rPr>
          <w:sz w:val="26"/>
        </w:rPr>
        <w:t xml:space="preserve">- рапортом помощника Сакского межрайонного прокурора Республики Крым </w:t>
      </w:r>
      <w:r>
        <w:rPr>
          <w:sz w:val="26"/>
        </w:rPr>
        <w:t>о выявленных нарушениях законодательства о закупках при исполнении муниципального контракта</w:t>
      </w:r>
      <w:r>
        <w:rPr>
          <w:sz w:val="26"/>
        </w:rPr>
        <w:t xml:space="preserve"> на выполнение работ по оснащению</w:t>
      </w:r>
      <w:r>
        <w:rPr>
          <w:sz w:val="26"/>
        </w:rPr>
        <w:t xml:space="preserve"> спортивным инвентарем и оборудованием открыто</w:t>
      </w:r>
      <w:r>
        <w:rPr>
          <w:sz w:val="26"/>
        </w:rPr>
        <w:t>го плоскостного спортивного сооружения в МБОУ;</w:t>
      </w:r>
    </w:p>
    <w:p w:rsidR="001701E0">
      <w:pPr>
        <w:ind w:firstLine="708"/>
        <w:jc w:val="both"/>
      </w:pPr>
      <w:r>
        <w:rPr>
          <w:sz w:val="26"/>
        </w:rPr>
        <w:t>В силу п. 1 ст. 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</w:t>
      </w:r>
      <w:r>
        <w:rPr>
          <w:sz w:val="26"/>
        </w:rPr>
        <w:t>ой системе в сфере закупок товаров, работ, услуг для обеспечения государственных и муниципальных нужд.</w:t>
      </w:r>
    </w:p>
    <w:p w:rsidR="001701E0">
      <w:pPr>
        <w:ind w:firstLine="708"/>
        <w:jc w:val="both"/>
      </w:pPr>
      <w:r>
        <w:rPr>
          <w:sz w:val="26"/>
        </w:rPr>
        <w:t xml:space="preserve">В соответствии с ч. 1 ст. 702 ГК РФ по договору подряда одна сторона 1 подрядчик) обязуется выполнить по заданию другой стороны (заказчика) определенную </w:t>
      </w:r>
      <w:r>
        <w:rPr>
          <w:sz w:val="26"/>
        </w:rPr>
        <w:t>работу и сдать ее результат заказчику, а заказчик обязуется принять результат работы и оплатить его.</w:t>
      </w:r>
    </w:p>
    <w:p w:rsidR="001701E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763 ГК РФ, подрядные строительные работы, проектные и изыскательские работы, предназначенные для удовлетворения государственных </w:t>
      </w:r>
      <w:r>
        <w:rPr>
          <w:sz w:val="26"/>
        </w:rPr>
        <w:t>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1701E0">
      <w:pPr>
        <w:ind w:firstLine="708"/>
        <w:jc w:val="both"/>
      </w:pPr>
      <w:r>
        <w:rPr>
          <w:sz w:val="26"/>
        </w:rPr>
        <w:t>В силу положений статей 527 и 765 ГК РФ, государственный или муниципальный контракт зак</w:t>
      </w:r>
      <w:r>
        <w:rPr>
          <w:sz w:val="26"/>
        </w:rPr>
        <w:t>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</w:t>
      </w:r>
      <w:r>
        <w:rPr>
          <w:sz w:val="26"/>
        </w:rPr>
        <w:t>ьных нужд.</w:t>
      </w:r>
    </w:p>
    <w:p w:rsidR="001701E0">
      <w:pPr>
        <w:ind w:firstLine="708"/>
        <w:jc w:val="both"/>
      </w:pPr>
      <w:r>
        <w:rPr>
          <w:sz w:val="26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</w:t>
      </w:r>
      <w:r>
        <w:rPr>
          <w:sz w:val="26"/>
        </w:rPr>
        <w:t xml:space="preserve">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 </w:t>
      </w:r>
    </w:p>
    <w:p w:rsidR="001701E0">
      <w:pPr>
        <w:ind w:firstLine="708"/>
        <w:jc w:val="both"/>
      </w:pPr>
      <w:r>
        <w:rPr>
          <w:sz w:val="26"/>
        </w:rPr>
        <w:t>Условие о сроках выполнения работ является существенным условием договора подряда (муниципального конт</w:t>
      </w:r>
      <w:r>
        <w:rPr>
          <w:sz w:val="26"/>
        </w:rPr>
        <w:t>ракта) (ст. 432, п. 1 ст. 766 ГК РФ).</w:t>
      </w:r>
    </w:p>
    <w:p w:rsidR="001701E0">
      <w:pPr>
        <w:ind w:firstLine="708"/>
        <w:jc w:val="both"/>
      </w:pPr>
      <w:r>
        <w:rPr>
          <w:sz w:val="26"/>
        </w:rPr>
        <w:t>Согласно ч. 2 ст. 34, ч. 1 ст. 95 ФЗ от 05 апреля 2013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</w:t>
      </w:r>
      <w:r>
        <w:rPr>
          <w:sz w:val="26"/>
        </w:rPr>
        <w:t>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</w:t>
      </w:r>
      <w:r>
        <w:rPr>
          <w:sz w:val="26"/>
        </w:rPr>
        <w:t xml:space="preserve"> его </w:t>
      </w:r>
      <w:r>
        <w:rPr>
          <w:sz w:val="26"/>
        </w:rPr>
        <w:t>исполнении</w:t>
      </w:r>
      <w:r>
        <w:rPr>
          <w:sz w:val="26"/>
        </w:rPr>
        <w:t xml:space="preserve"> не допускается, за исключением их измен</w:t>
      </w:r>
      <w:r>
        <w:rPr>
          <w:sz w:val="26"/>
        </w:rPr>
        <w:t>ения по соглашению сторон по основаниям, указанным в статье.</w:t>
      </w:r>
    </w:p>
    <w:p w:rsidR="001701E0">
      <w:pPr>
        <w:ind w:firstLine="708"/>
        <w:jc w:val="both"/>
      </w:pPr>
      <w:r>
        <w:rPr>
          <w:sz w:val="26"/>
        </w:rPr>
        <w:t>Из положений данного закона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</w:t>
      </w:r>
      <w:r>
        <w:rPr>
          <w:sz w:val="26"/>
        </w:rPr>
        <w:t>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бюджета и внебюджетных источников финансирования, на предотвращение ко</w:t>
      </w:r>
      <w:r>
        <w:rPr>
          <w:sz w:val="26"/>
        </w:rPr>
        <w:t>ррупции и других злоупотреблений в сфере размещения заказов, то есть в целом призвано реализовать принципы, закрепленные в ст. 6 Федерального закона N 44-ФЗ.</w:t>
      </w:r>
    </w:p>
    <w:p w:rsidR="001701E0">
      <w:pPr>
        <w:ind w:firstLine="708"/>
        <w:jc w:val="both"/>
      </w:pPr>
      <w:r>
        <w:rPr>
          <w:sz w:val="26"/>
        </w:rPr>
        <w:t xml:space="preserve">Материалами дела установлено, что в указанные сроки, предусмотренные контрактом, работы выполнены </w:t>
      </w:r>
      <w:r>
        <w:rPr>
          <w:sz w:val="26"/>
        </w:rPr>
        <w:t>не были. Согласно информации, предоставленной МКУ по состоянию</w:t>
      </w:r>
      <w:r>
        <w:rPr>
          <w:sz w:val="26"/>
        </w:rPr>
        <w:t xml:space="preserve">, обязательство по выполнению работ, при цене Контракта 3 313 350 (три миллиона триста тринадцать тысяч триста пятьдесят) рублей 00 копеек, не выполнены на сумму 3 313 350 (три миллиона </w:t>
      </w:r>
      <w:r>
        <w:rPr>
          <w:sz w:val="26"/>
        </w:rPr>
        <w:t>триста тринадцать тысяч триста пятьдесят) рублей 00 копеек.</w:t>
      </w:r>
    </w:p>
    <w:p w:rsidR="001701E0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1 ст. 107 Закона N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</w:t>
      </w:r>
      <w:r>
        <w:rPr>
          <w:sz w:val="26"/>
        </w:rPr>
        <w:t>вовую, административную, уголовную ответственность в соответствии с законодательством Российской Федерации.</w:t>
      </w:r>
    </w:p>
    <w:p w:rsidR="001701E0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r>
        <w:rPr>
          <w:sz w:val="26"/>
        </w:rPr>
        <w:t>КоАП</w:t>
      </w:r>
      <w:r>
        <w:rPr>
          <w:sz w:val="26"/>
        </w:rPr>
        <w:t xml:space="preserve"> РФ, суд пришел </w:t>
      </w:r>
      <w:r>
        <w:rPr>
          <w:sz w:val="26"/>
        </w:rPr>
        <w:t xml:space="preserve">к выводу о виновности должностного лица директора Общества с ограниченной ответственностью «РИМАРТ ПЛЮС» в совершении административного правонарушения, предусмотренного ч. 7 ст. 7.32 </w:t>
      </w:r>
      <w:r>
        <w:rPr>
          <w:sz w:val="26"/>
        </w:rPr>
        <w:t>КоАП</w:t>
      </w:r>
      <w:r>
        <w:rPr>
          <w:sz w:val="26"/>
        </w:rPr>
        <w:t xml:space="preserve"> РФ, поскольку им допущено </w:t>
      </w:r>
      <w:r>
        <w:rPr>
          <w:sz w:val="26"/>
        </w:rPr>
        <w:t>невыполнение работ, предусмотренных муници</w:t>
      </w:r>
      <w:r>
        <w:rPr>
          <w:sz w:val="26"/>
        </w:rPr>
        <w:t>пальным контрактом, с причинением существенного вреда охраняемым законом интересам общества и</w:t>
      </w:r>
      <w:r>
        <w:rPr>
          <w:sz w:val="26"/>
        </w:rPr>
        <w:t xml:space="preserve"> государства, если такие действия (бездействие) не влекут уголовной ответственности.</w:t>
      </w:r>
    </w:p>
    <w:p w:rsidR="001701E0">
      <w:pPr>
        <w:ind w:firstLine="708"/>
        <w:jc w:val="both"/>
      </w:pPr>
      <w:r>
        <w:rPr>
          <w:sz w:val="26"/>
        </w:rPr>
        <w:t xml:space="preserve">Факт неисполнения </w:t>
      </w:r>
      <w:r>
        <w:rPr>
          <w:sz w:val="26"/>
        </w:rPr>
        <w:t xml:space="preserve">Общества с ограниченной ответственностью </w:t>
      </w:r>
      <w:r>
        <w:rPr>
          <w:sz w:val="26"/>
        </w:rPr>
        <w:t>Зема</w:t>
      </w:r>
      <w:r>
        <w:rPr>
          <w:sz w:val="26"/>
        </w:rPr>
        <w:t xml:space="preserve"> Т.В. с</w:t>
      </w:r>
      <w:r>
        <w:rPr>
          <w:sz w:val="26"/>
        </w:rPr>
        <w:t>воих обязательств по контракту сомнений не вызывает. В установленные муниципальным контрактом сроки Общество не выполнило работы по оснащению спортивным инвентарем и оборудованием открытого плоскостного спортивного сооружения в МБОУ</w:t>
      </w:r>
      <w:r>
        <w:rPr>
          <w:sz w:val="26"/>
        </w:rPr>
        <w:t xml:space="preserve"> в полном объеме, те</w:t>
      </w:r>
      <w:r>
        <w:rPr>
          <w:sz w:val="26"/>
        </w:rPr>
        <w:t>м самым не исполнив принятые на себя муниципальным контрактом обязательства.</w:t>
      </w:r>
    </w:p>
    <w:p w:rsidR="001701E0">
      <w:pPr>
        <w:ind w:firstLine="708"/>
        <w:jc w:val="both"/>
      </w:pPr>
      <w:r>
        <w:rPr>
          <w:sz w:val="26"/>
        </w:rPr>
        <w:t>В связи с тем, что</w:t>
      </w:r>
      <w:r>
        <w:rPr>
          <w:sz w:val="26"/>
        </w:rPr>
        <w:t xml:space="preserve"> </w:t>
      </w:r>
      <w:r>
        <w:rPr>
          <w:sz w:val="26"/>
        </w:rPr>
        <w:t>Зема</w:t>
      </w:r>
      <w:r>
        <w:rPr>
          <w:sz w:val="26"/>
        </w:rPr>
        <w:t xml:space="preserve"> Т.В. не приняты меры по выполнению в срок в полном объеме работ, предусмотренных муниципальным контрактом, цели, которые ставил заказчик перед исполнит</w:t>
      </w:r>
      <w:r>
        <w:rPr>
          <w:sz w:val="26"/>
        </w:rPr>
        <w:t>елем не были достигнуты, что создает угрозу причинения вреда здоровью несовершеннолетних, обучающихся в МБОУ</w:t>
      </w:r>
      <w:r>
        <w:rPr>
          <w:sz w:val="26"/>
        </w:rPr>
        <w:t xml:space="preserve"> и нарушает закрепленные в Конституции Российской Федерации основные гарантии прав и законных интересов ребенка, данные обстоятельства судом рас</w:t>
      </w:r>
      <w:r>
        <w:rPr>
          <w:sz w:val="26"/>
        </w:rPr>
        <w:t>цениваются как</w:t>
      </w:r>
      <w:r>
        <w:rPr>
          <w:sz w:val="26"/>
        </w:rPr>
        <w:t xml:space="preserve"> причинение существенного вреда охраняемым интересам общества и государства, которые в указанном случае определены социальной значимостью, указанное бездействие, с учетом цены муниципального контракта, также повлекло за собой неисполнение бюд</w:t>
      </w:r>
      <w:r>
        <w:rPr>
          <w:sz w:val="26"/>
        </w:rPr>
        <w:t>жета.</w:t>
      </w:r>
    </w:p>
    <w:p w:rsidR="001701E0">
      <w:pPr>
        <w:ind w:firstLine="708"/>
        <w:jc w:val="both"/>
      </w:pPr>
      <w:r>
        <w:rPr>
          <w:sz w:val="26"/>
        </w:rPr>
        <w:t xml:space="preserve">Постановление заместителя Сакского межрайонного прокурора Республики Крым содержит все необходимые сведения, предусмотренные ст. 28.2 </w:t>
      </w:r>
      <w:r>
        <w:rPr>
          <w:sz w:val="26"/>
        </w:rPr>
        <w:t>КоАП</w:t>
      </w:r>
      <w:r>
        <w:rPr>
          <w:sz w:val="26"/>
        </w:rPr>
        <w:t xml:space="preserve"> РФ и вынесено в сроки, установленные ст. 28.5 </w:t>
      </w:r>
      <w:r>
        <w:rPr>
          <w:sz w:val="26"/>
        </w:rPr>
        <w:t>КоАП</w:t>
      </w:r>
      <w:r>
        <w:rPr>
          <w:sz w:val="26"/>
        </w:rPr>
        <w:t xml:space="preserve"> РФ, копия постановления была направлена</w:t>
      </w:r>
      <w:r>
        <w:rPr>
          <w:sz w:val="26"/>
        </w:rPr>
        <w:t>, о чем свидетель</w:t>
      </w:r>
      <w:r>
        <w:rPr>
          <w:sz w:val="26"/>
        </w:rPr>
        <w:t>ствует копия квитанции об отправке и копия описи отправлений.</w:t>
      </w:r>
    </w:p>
    <w:p w:rsidR="001701E0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rPr>
          <w:sz w:val="26"/>
        </w:rPr>
        <w:t>бстоятельства, смягчающие и отягчающие административную ответственность.</w:t>
      </w:r>
    </w:p>
    <w:p w:rsidR="001701E0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данные о личности </w:t>
      </w:r>
      <w:r>
        <w:rPr>
          <w:sz w:val="26"/>
        </w:rPr>
        <w:t>Зема</w:t>
      </w:r>
      <w:r>
        <w:rPr>
          <w:sz w:val="26"/>
        </w:rPr>
        <w:t xml:space="preserve"> Т.В., суд пришел к выводу о возможности назначить ему административное нака</w:t>
      </w:r>
      <w:r>
        <w:rPr>
          <w:sz w:val="26"/>
        </w:rPr>
        <w:t xml:space="preserve">зание в виде штрафа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7 ст. 7.32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701E0" w:rsidP="00A86F9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701E0">
      <w:pPr>
        <w:jc w:val="center"/>
      </w:pPr>
      <w:r>
        <w:rPr>
          <w:sz w:val="26"/>
        </w:rPr>
        <w:t>ПОСТАНОВИЛ:</w:t>
      </w:r>
    </w:p>
    <w:p w:rsidR="001701E0" w:rsidP="00A86F90">
      <w:pPr>
        <w:ind w:firstLine="708"/>
        <w:jc w:val="both"/>
      </w:pPr>
      <w:r>
        <w:rPr>
          <w:sz w:val="26"/>
        </w:rPr>
        <w:t>Зема</w:t>
      </w:r>
      <w:r>
        <w:rPr>
          <w:sz w:val="26"/>
        </w:rPr>
        <w:t xml:space="preserve"> Т.В.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.7 ст. 7.32 Кодекса Российской Федерации об административных правонарушениях, и назначить ему административное наказание в виде штрафа в размере 165667 (сто шестьдесят пять</w:t>
      </w:r>
      <w:r>
        <w:rPr>
          <w:sz w:val="26"/>
        </w:rPr>
        <w:t xml:space="preserve"> тысяч шестьсот шестьдесят семь) рублей 50 копеек.</w:t>
      </w:r>
    </w:p>
    <w:p w:rsidR="001701E0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(прокуратура Республики Крым), ИНН 7710961033, КПП 910201001, БИК 043510001 в Отделении по Республике Крым Центрального банка Российск</w:t>
      </w:r>
      <w:r>
        <w:rPr>
          <w:sz w:val="26"/>
        </w:rPr>
        <w:t xml:space="preserve">ой Федерации, </w:t>
      </w:r>
      <w:r>
        <w:rPr>
          <w:sz w:val="26"/>
        </w:rPr>
        <w:t>р</w:t>
      </w:r>
      <w:r>
        <w:rPr>
          <w:sz w:val="26"/>
        </w:rPr>
        <w:t>/с 40101810335100010001, ОКТМО 35701000, УИН: 0, КБК 415 1 16 90010 01 6000 140.</w:t>
      </w:r>
    </w:p>
    <w:p w:rsidR="001701E0" w:rsidP="00A86F9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силу.</w:t>
      </w:r>
    </w:p>
    <w:p w:rsidR="001701E0" w:rsidP="00A86F9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</w:t>
      </w:r>
      <w:r>
        <w:rPr>
          <w:sz w:val="26"/>
        </w:rPr>
        <w:t xml:space="preserve"> (Сакский муниципальный район и городской округ Саки) Республики Крым, со дня вручения или получения копии постановления.</w:t>
      </w:r>
    </w:p>
    <w:p w:rsidR="001701E0">
      <w:pPr>
        <w:ind w:firstLine="708"/>
        <w:jc w:val="both"/>
      </w:pPr>
      <w:r>
        <w:rPr>
          <w:sz w:val="26"/>
        </w:rPr>
        <w:t xml:space="preserve">Мотивированное постановление составлено 06 ноября 2019 года. </w:t>
      </w:r>
    </w:p>
    <w:p w:rsidR="00A86F90">
      <w:pPr>
        <w:rPr>
          <w:sz w:val="26"/>
        </w:rPr>
      </w:pPr>
    </w:p>
    <w:p w:rsidR="001701E0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701E0"/>
    <w:sectPr w:rsidSect="001701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701E0"/>
    <w:rsid w:val="001701E0"/>
    <w:rsid w:val="00A86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upki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