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E212D">
      <w:pPr>
        <w:jc w:val="right"/>
      </w:pPr>
      <w:r>
        <w:t>Дело № 5-73-292/2019</w:t>
      </w:r>
    </w:p>
    <w:p w:rsidR="007E212D">
      <w:pPr>
        <w:jc w:val="center"/>
      </w:pPr>
      <w:r>
        <w:t>П</w:t>
      </w:r>
      <w:r>
        <w:t xml:space="preserve"> О С Т А Н О В Л Е Н И Е</w:t>
      </w:r>
    </w:p>
    <w:p w:rsidR="007E212D">
      <w:r>
        <w:t xml:space="preserve">23 сентября 2019 года                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F4530B">
      <w:pPr>
        <w:ind w:firstLine="708"/>
        <w:jc w:val="both"/>
      </w:pPr>
    </w:p>
    <w:p w:rsidR="007E212D">
      <w:pPr>
        <w:ind w:firstLine="708"/>
        <w:jc w:val="both"/>
      </w:pPr>
      <w:r>
        <w:t>Мировой судья судебного участка № 73 Сакского судебного района (Сакский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в отношении гражданина:</w:t>
      </w:r>
    </w:p>
    <w:p w:rsidR="007E212D">
      <w:pPr>
        <w:ind w:firstLine="708"/>
        <w:jc w:val="both"/>
      </w:pPr>
      <w:r>
        <w:t>Хильченко</w:t>
      </w:r>
      <w:r>
        <w:t xml:space="preserve"> В.А.</w:t>
      </w:r>
    </w:p>
    <w:p w:rsidR="007E212D">
      <w:pPr>
        <w:jc w:val="center"/>
      </w:pPr>
      <w:r>
        <w:t>У С Т А Н О В И Л:</w:t>
      </w:r>
    </w:p>
    <w:p w:rsidR="007E212D" w:rsidP="00F4530B">
      <w:pPr>
        <w:ind w:firstLine="708"/>
        <w:jc w:val="both"/>
      </w:pPr>
      <w:r>
        <w:t>Хильченко</w:t>
      </w:r>
      <w:r>
        <w:t xml:space="preserve"> В.А.,</w:t>
      </w:r>
      <w:r>
        <w:t xml:space="preserve"> на </w:t>
      </w:r>
      <w:r>
        <w:t>почве неприязненных отношений, нанес</w:t>
      </w:r>
      <w:r>
        <w:t xml:space="preserve"> один удар кулаком правой руки в лицо, один удар ногой в область спины потерпевшего, чем причинил телесные повреждения в виде: кровоподтека вокруг левого глаза на фоне припухлостей мягких тканей со смыканием глазной </w:t>
      </w:r>
      <w:r>
        <w:t>щели, ушиб мягких тканей в затылочной области справа, ссадины в области спинки носа слева в верхней ее половине, согласно заключению</w:t>
      </w:r>
      <w:r>
        <w:t xml:space="preserve"> эксперта </w:t>
      </w:r>
      <w:r>
        <w:t xml:space="preserve">данные телесные повреждения не причинили вреда здоровью, за что предусмотрена ответственность по ст. 6.1.1 </w:t>
      </w:r>
      <w:r>
        <w:t>КоА</w:t>
      </w:r>
      <w:r>
        <w:t>П</w:t>
      </w:r>
      <w:r>
        <w:t xml:space="preserve"> РФ.</w:t>
      </w:r>
    </w:p>
    <w:p w:rsidR="007E212D">
      <w:pPr>
        <w:ind w:firstLine="708"/>
        <w:jc w:val="both"/>
      </w:pPr>
      <w:r>
        <w:t xml:space="preserve">В </w:t>
      </w:r>
      <w:r>
        <w:t xml:space="preserve">судебном заседании </w:t>
      </w:r>
      <w:r>
        <w:t>Хильченко</w:t>
      </w:r>
      <w:r>
        <w:t xml:space="preserve"> В.А. вину в совершении вменяемого административного правонарушения признал, пояснил, что при указанных в протоколе об административном правонарушении обстоятельствах нанес два удара потерпевшему, чем причинил телесные п</w:t>
      </w:r>
      <w:r>
        <w:t>овреждения.</w:t>
      </w:r>
    </w:p>
    <w:p w:rsidR="007E212D" w:rsidP="00F4530B">
      <w:pPr>
        <w:ind w:firstLine="708"/>
        <w:jc w:val="both"/>
      </w:pPr>
      <w:r>
        <w:t xml:space="preserve">В судебное заседание потерпевший </w:t>
      </w:r>
      <w:r>
        <w:t xml:space="preserve">не явился, будучи извещенным надлежащим образом. Согласно ст. 25.2 ч.3 </w:t>
      </w:r>
      <w:r>
        <w:t>КоАП</w:t>
      </w:r>
      <w:r>
        <w:t xml:space="preserve"> РФ, в отсутствие потерпевшего дело может быть рассмотрено лишь в случае, если имеются данные о надлежащем извещении потерпевшего о </w:t>
      </w:r>
      <w:r>
        <w:t xml:space="preserve">месте и времени рассмотрения дела и если от потерпевшего не поступило ходатайство об отложении рассмотрения дела. </w:t>
      </w:r>
    </w:p>
    <w:p w:rsidR="007E212D" w:rsidP="00F4530B">
      <w:pPr>
        <w:ind w:firstLine="708"/>
        <w:jc w:val="both"/>
      </w:pPr>
      <w:r>
        <w:t>Учитывая данные о надлежащем извещении потерпевшего, а также принимая во внимание отсутствие ходатайств об отложении дела, суд на основании с</w:t>
      </w:r>
      <w:r>
        <w:t xml:space="preserve">т. 25.2 ч.3 </w:t>
      </w:r>
      <w:r>
        <w:t>КоАП</w:t>
      </w:r>
      <w:r>
        <w:t xml:space="preserve"> РФ считает возможным рассмотреть данное дело в отсутствие потерпевшего.</w:t>
      </w:r>
    </w:p>
    <w:p w:rsidR="007E212D">
      <w:pPr>
        <w:ind w:firstLine="708"/>
        <w:jc w:val="both"/>
      </w:pPr>
      <w:r>
        <w:t xml:space="preserve">Мировой судья, выслушав </w:t>
      </w:r>
      <w:r>
        <w:t>Хильченко</w:t>
      </w:r>
      <w:r>
        <w:t xml:space="preserve"> В.А., изучив материалы дела, приходит к следующим выводам. </w:t>
      </w:r>
    </w:p>
    <w:p w:rsidR="007E212D">
      <w:pPr>
        <w:ind w:firstLine="708"/>
        <w:jc w:val="both"/>
      </w:pPr>
      <w:r>
        <w:t xml:space="preserve">Виновность </w:t>
      </w:r>
      <w:r>
        <w:t>Хильченко</w:t>
      </w:r>
      <w:r>
        <w:t xml:space="preserve"> В.А. подтверждается материалами дела, а именно: </w:t>
      </w:r>
    </w:p>
    <w:p w:rsidR="007E212D">
      <w:pPr>
        <w:ind w:firstLine="708"/>
        <w:jc w:val="both"/>
      </w:pPr>
      <w:r>
        <w:t>- п</w:t>
      </w:r>
      <w:r>
        <w:t xml:space="preserve">ротоколом об административном правонарушении, </w:t>
      </w:r>
      <w:r>
        <w:t xml:space="preserve">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</w:t>
      </w:r>
      <w:r>
        <w:t>КоАП</w:t>
      </w:r>
      <w:r>
        <w:t xml:space="preserve"> РФ, ст. 51 Конституции РФ, о чем имеетс</w:t>
      </w:r>
      <w:r>
        <w:t xml:space="preserve">я его подпись. Копию протокола он получил; </w:t>
      </w:r>
    </w:p>
    <w:p w:rsidR="007E212D">
      <w:pPr>
        <w:ind w:firstLine="708"/>
        <w:jc w:val="both"/>
      </w:pPr>
      <w:r>
        <w:t>- рапортом оперативного дежурного ДЧ МО МВД России «Сакский»</w:t>
      </w:r>
      <w:r>
        <w:t>;</w:t>
      </w:r>
    </w:p>
    <w:p w:rsidR="007E212D">
      <w:pPr>
        <w:ind w:firstLine="708"/>
        <w:jc w:val="both"/>
      </w:pPr>
      <w:r>
        <w:t>- заявлением потерпевшего</w:t>
      </w:r>
      <w:r>
        <w:t xml:space="preserve">; </w:t>
      </w:r>
    </w:p>
    <w:p w:rsidR="007E212D">
      <w:pPr>
        <w:ind w:firstLine="708"/>
        <w:jc w:val="both"/>
      </w:pPr>
      <w:r>
        <w:t>- объяснением;</w:t>
      </w:r>
      <w:r>
        <w:t xml:space="preserve"> </w:t>
      </w:r>
    </w:p>
    <w:p w:rsidR="007E212D">
      <w:pPr>
        <w:ind w:firstLine="708"/>
        <w:jc w:val="both"/>
      </w:pPr>
      <w:r>
        <w:t xml:space="preserve">- заключением эксперта о наличии у потерпевшего </w:t>
      </w:r>
      <w:r>
        <w:t>телесных повреждений;</w:t>
      </w:r>
    </w:p>
    <w:p w:rsidR="007E212D">
      <w:pPr>
        <w:ind w:firstLine="708"/>
        <w:jc w:val="both"/>
      </w:pPr>
      <w:r>
        <w:t xml:space="preserve">- объяснением </w:t>
      </w:r>
      <w:r>
        <w:t>Хильченко</w:t>
      </w:r>
      <w:r>
        <w:t xml:space="preserve"> В.А.;</w:t>
      </w:r>
    </w:p>
    <w:p w:rsidR="007E212D">
      <w:pPr>
        <w:ind w:firstLine="708"/>
        <w:jc w:val="both"/>
      </w:pPr>
      <w:r>
        <w:t>- объяснением;</w:t>
      </w:r>
    </w:p>
    <w:p w:rsidR="007E212D">
      <w:pPr>
        <w:ind w:firstLine="708"/>
        <w:jc w:val="both"/>
      </w:pPr>
      <w:r>
        <w:t>- объяснением</w:t>
      </w:r>
      <w:r>
        <w:t>;</w:t>
      </w:r>
    </w:p>
    <w:p w:rsidR="007E212D">
      <w:pPr>
        <w:ind w:firstLine="708"/>
        <w:jc w:val="both"/>
      </w:pPr>
      <w:r>
        <w:t>- рапортом старшего УУП ОУУП и ПДН МО МВД России «Сакский».</w:t>
      </w:r>
    </w:p>
    <w:p w:rsidR="007E212D" w:rsidP="00F4530B">
      <w:pPr>
        <w:jc w:val="both"/>
      </w:pPr>
      <w:r>
        <w:t xml:space="preserve">Все указанные доказательства соответствуют в деталях и в целом друг другу, добыты </w:t>
      </w:r>
      <w:r>
        <w:t xml:space="preserve">в </w:t>
      </w:r>
      <w:r>
        <w:t>соответствии с требованиями действующего законодател</w:t>
      </w:r>
      <w:r>
        <w:t xml:space="preserve">ьства, относимы и допустимы. </w:t>
      </w:r>
      <w: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7E212D">
      <w:pPr>
        <w:ind w:firstLine="708"/>
        <w:jc w:val="both"/>
      </w:pPr>
      <w:r>
        <w:t xml:space="preserve">Действия </w:t>
      </w:r>
      <w:r>
        <w:t>Хильченко</w:t>
      </w:r>
      <w:r>
        <w:t xml:space="preserve"> В.А. мировым судьей квалифицируются по ст. 6.1.1 </w:t>
      </w:r>
      <w:r>
        <w:t>КоАП</w:t>
      </w:r>
      <w:r>
        <w:t xml:space="preserve"> РФ, т.е. </w:t>
      </w:r>
      <w:r>
        <w:rPr>
          <w:color w:val="0000FF"/>
          <w:u w:val="single"/>
        </w:rPr>
        <w:t>нанесение побоев, пр</w:t>
      </w:r>
      <w:r>
        <w:rPr>
          <w:color w:val="0000FF"/>
          <w:u w:val="single"/>
        </w:rPr>
        <w:t xml:space="preserve">ичинивших физическую боль, но не повлекших последствий, указанных в </w:t>
      </w:r>
      <w:hyperlink r:id="rId4" w:history="1">
        <w:r>
          <w:rPr>
            <w:color w:val="0000FF"/>
          </w:rPr>
          <w:t>статье 115</w:t>
        </w:r>
      </w:hyperlink>
      <w: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color w:val="0000FF"/>
          </w:rPr>
          <w:t>уголовно наказуемого деяния</w:t>
        </w:r>
      </w:hyperlink>
      <w:r>
        <w:t xml:space="preserve">, </w:t>
      </w:r>
      <w:r>
        <w:rPr>
          <w:color w:val="0000FF"/>
          <w:u w:val="single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>
        <w:rPr>
          <w:color w:val="0000FF"/>
          <w:u w:val="single"/>
        </w:rPr>
        <w:t xml:space="preserve"> пятнадцати суток, либо обязательные работы на срок от шестидесяти до ста двадцати часов.</w:t>
      </w:r>
    </w:p>
    <w:p w:rsidR="007E212D" w:rsidP="00F4530B">
      <w:pPr>
        <w:ind w:firstLine="708"/>
        <w:jc w:val="both"/>
      </w:pPr>
      <w:r>
        <w:t xml:space="preserve">Согласно ст. 4.1 ч.2 </w:t>
      </w:r>
      <w:r>
        <w:t>Ко</w:t>
      </w:r>
      <w:r>
        <w:t>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212D">
      <w:pPr>
        <w:ind w:firstLine="708"/>
        <w:jc w:val="both"/>
      </w:pPr>
      <w:r>
        <w:t>Обстоятельств</w:t>
      </w:r>
      <w:r>
        <w:t xml:space="preserve">, отягчающих административную ответственность, судом не установлено. </w:t>
      </w:r>
    </w:p>
    <w:p w:rsidR="007E212D">
      <w:pPr>
        <w:ind w:firstLine="708"/>
        <w:jc w:val="both"/>
      </w:pPr>
      <w:r>
        <w:t xml:space="preserve">Обстоятельством, смягчающим административную ответственность, суд признает раскаяние и признание </w:t>
      </w:r>
      <w:r>
        <w:t>Хильченко</w:t>
      </w:r>
      <w:r>
        <w:t xml:space="preserve"> В.А. своей вины. </w:t>
      </w:r>
    </w:p>
    <w:p w:rsidR="007E212D">
      <w:pPr>
        <w:ind w:firstLine="708"/>
        <w:jc w:val="both"/>
      </w:pPr>
      <w: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t>Хильченко</w:t>
      </w:r>
      <w:r>
        <w:t xml:space="preserve"> В.А. могут быть достигнуты при назначении наказания в виде административного штрафа, размер которого надлежит определить с учетом имущест</w:t>
      </w:r>
      <w:r>
        <w:t>венного положения лица, привлекаемого к административной ответственности.</w:t>
      </w:r>
    </w:p>
    <w:p w:rsidR="007E212D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ст.ст.29.9, 29.10 </w:t>
      </w:r>
      <w:r>
        <w:t>КоАП</w:t>
      </w:r>
      <w:r>
        <w:t xml:space="preserve"> РФ, мировой судья</w:t>
      </w:r>
    </w:p>
    <w:p w:rsidR="007E212D">
      <w:pPr>
        <w:jc w:val="center"/>
      </w:pPr>
      <w:r>
        <w:t>ПОСТАНОВИЛ:</w:t>
      </w:r>
    </w:p>
    <w:p w:rsidR="007E212D">
      <w:pPr>
        <w:ind w:firstLine="708"/>
        <w:jc w:val="both"/>
      </w:pPr>
      <w:r>
        <w:t>Хильченко</w:t>
      </w:r>
      <w:r>
        <w:t xml:space="preserve"> В.А.</w:t>
      </w:r>
      <w:r>
        <w:t xml:space="preserve"> признать виновным в совершении административного правонарушения, предусмот</w:t>
      </w:r>
      <w:r>
        <w:t xml:space="preserve">ренного ст. 6.1.1 </w:t>
      </w:r>
      <w:r>
        <w:t>КоАП</w:t>
      </w:r>
      <w:r>
        <w:t xml:space="preserve"> РФ и назначить ему административное наказание в виде штрафа в сумме 5000 (пять тысяч) рублей.</w:t>
      </w:r>
    </w:p>
    <w:p w:rsidR="007E212D" w:rsidP="00F4530B">
      <w:pPr>
        <w:ind w:firstLine="708"/>
        <w:jc w:val="both"/>
      </w:pPr>
      <w:r>
        <w:t xml:space="preserve">Штраф подлежит уплате по реквизитам: получатель УФК по Республике Крым (МО МВД России «Сакский»), ИНН 9107000095, КПП 910701001, </w:t>
      </w:r>
      <w:r>
        <w:t>р</w:t>
      </w:r>
      <w:r>
        <w:t>/сч.40101</w:t>
      </w:r>
      <w:r>
        <w:t>810335100010001, Отделение Республика Крым, БИК 043510001, КБК 18811690040046000140, ОКТМО 35721000, назначение платежа – административный штраф) УИН 18880491190002746282.</w:t>
      </w:r>
    </w:p>
    <w:p w:rsidR="007E212D" w:rsidP="00F4530B">
      <w:pPr>
        <w:ind w:firstLine="708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212D" w:rsidP="00F4530B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</w:t>
      </w:r>
      <w:r>
        <w:t xml:space="preserve">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Крым.</w:t>
      </w:r>
    </w:p>
    <w:p w:rsidR="00F4530B">
      <w:r>
        <w:t xml:space="preserve"> </w:t>
      </w:r>
    </w:p>
    <w:p w:rsidR="007E212D">
      <w:r>
        <w:t xml:space="preserve">    </w:t>
      </w:r>
      <w:r>
        <w:t xml:space="preserve">Мировой судья                                                                                                         </w:t>
      </w:r>
      <w:r>
        <w:t xml:space="preserve">Васильев В.А. </w:t>
      </w:r>
    </w:p>
    <w:p w:rsidR="007E212D"/>
    <w:sectPr w:rsidSect="007E212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E212D"/>
    <w:rsid w:val="007E212D"/>
    <w:rsid w:val="00F453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