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4C88">
      <w:pPr>
        <w:ind w:firstLine="708"/>
        <w:jc w:val="right"/>
      </w:pPr>
      <w:r>
        <w:t>Дело № 5-73-292/2022</w:t>
      </w:r>
    </w:p>
    <w:p w:rsidR="00A84C88">
      <w:pPr>
        <w:jc w:val="right"/>
      </w:pPr>
      <w:r>
        <w:t>УИД: 91MS0070-01-2022-001152-43</w:t>
      </w:r>
    </w:p>
    <w:p w:rsidR="005B7E75">
      <w:pPr>
        <w:ind w:firstLine="708"/>
        <w:jc w:val="center"/>
      </w:pPr>
    </w:p>
    <w:p w:rsidR="00A84C88">
      <w:pPr>
        <w:ind w:firstLine="708"/>
        <w:jc w:val="center"/>
      </w:pPr>
      <w:r>
        <w:t>П</w:t>
      </w:r>
      <w:r>
        <w:t xml:space="preserve"> О С Т А Н О В Л Е Н И Е</w:t>
      </w:r>
    </w:p>
    <w:p w:rsidR="005B7E75">
      <w:pPr>
        <w:ind w:firstLine="708"/>
      </w:pPr>
    </w:p>
    <w:p w:rsidR="00A84C88">
      <w:pPr>
        <w:ind w:firstLine="708"/>
      </w:pPr>
      <w:r>
        <w:t xml:space="preserve">10 августа 2022 года                                                                                                      </w:t>
      </w:r>
      <w:r>
        <w:t xml:space="preserve">г. Саки </w:t>
      </w:r>
    </w:p>
    <w:p w:rsidR="005B7E75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A84C8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В.А.,</w:t>
      </w:r>
      <w:r>
        <w:rPr>
          <w:rFonts w:ascii="Times New Roman" w:hAnsi="Times New Roman" w:cs="Times New Roman"/>
          <w:b w:val="0"/>
          <w:sz w:val="24"/>
        </w:rP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A84C88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Пуришевой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О.Н., </w:t>
      </w:r>
      <w:r>
        <w:rPr>
          <w:rFonts w:ascii="Times New Roman" w:hAnsi="Times New Roman" w:cs="Times New Roman"/>
          <w:b w:val="0"/>
          <w:sz w:val="24"/>
        </w:rPr>
        <w:t xml:space="preserve"> ранее не </w:t>
      </w:r>
      <w:r>
        <w:rPr>
          <w:rFonts w:ascii="Times New Roman" w:hAnsi="Times New Roman" w:cs="Times New Roman"/>
          <w:b w:val="0"/>
          <w:sz w:val="24"/>
        </w:rPr>
        <w:t>привлекавшейся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ответственности, </w:t>
      </w:r>
    </w:p>
    <w:p w:rsidR="00A84C88">
      <w:pPr>
        <w:pStyle w:val="Heading3"/>
        <w:spacing w:before="0" w:after="0"/>
        <w:ind w:left="708" w:firstLine="708"/>
        <w:jc w:val="both"/>
      </w:pP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</w:t>
      </w:r>
      <w:r>
        <w:rPr>
          <w:rFonts w:ascii="Times New Roman" w:hAnsi="Times New Roman" w:cs="Times New Roman"/>
          <w:b w:val="0"/>
          <w:sz w:val="24"/>
        </w:rPr>
        <w:t>ности по ч.1 ст. 15.6 КоАП РФ,</w:t>
      </w:r>
    </w:p>
    <w:p w:rsidR="00A84C88">
      <w:pPr>
        <w:ind w:firstLine="708"/>
        <w:jc w:val="center"/>
      </w:pPr>
      <w:r>
        <w:t>У С Т А Н О В И Л:</w:t>
      </w:r>
    </w:p>
    <w:p w:rsidR="00A84C88">
      <w:pPr>
        <w:ind w:firstLine="708"/>
        <w:jc w:val="both"/>
      </w:pPr>
      <w:r>
        <w:t xml:space="preserve">В отношении </w:t>
      </w:r>
      <w:r>
        <w:t>Пуришевой</w:t>
      </w:r>
      <w:r>
        <w:t xml:space="preserve"> О.Н. </w:t>
      </w:r>
      <w:r>
        <w:t>составлен протокол об административном правонарушении за нарушение п. 5 ст. 93-1 НК РФ, выразившееся в необеспечении своевременного</w:t>
      </w:r>
      <w:r>
        <w:rPr>
          <w:rFonts w:ascii="Calibri" w:eastAsia="Calibri" w:hAnsi="Calibri" w:cs="Calibri"/>
        </w:rPr>
        <w:t xml:space="preserve"> </w:t>
      </w:r>
      <w:r>
        <w:t>предоставления в налоговый орган по месту</w:t>
      </w:r>
      <w:r>
        <w:t xml:space="preserve"> учета сведений (</w:t>
      </w:r>
      <w:r>
        <w:t>истребуемых</w:t>
      </w:r>
      <w:r>
        <w:t xml:space="preserve"> документов и информации) в установленный срок, не позднее.</w:t>
      </w:r>
      <w:r>
        <w:t xml:space="preserve"> Так, на основании п. 2 статьи 93.1 Кодекса вне рамок налоговых проверок у налогового органа возникла обоснованная необходимость получения информации, в </w:t>
      </w:r>
      <w:r>
        <w:t>связи</w:t>
      </w:r>
      <w:r>
        <w:t xml:space="preserve"> с чем ООО </w:t>
      </w:r>
      <w:r>
        <w:t xml:space="preserve">было сформировано и направлено по системе ТКС требование </w:t>
      </w:r>
      <w:r>
        <w:t>по взаимоотношениям с «Крымская водная компания»</w:t>
      </w:r>
      <w:r>
        <w:t xml:space="preserve"> А именно, документы:</w:t>
      </w:r>
    </w:p>
    <w:p w:rsidR="00A84C88">
      <w:pPr>
        <w:ind w:firstLine="708"/>
        <w:jc w:val="both"/>
      </w:pPr>
      <w:r>
        <w:t xml:space="preserve">1.1 Соглашения о предоставлении субсидий, заключенные с Департаментом </w:t>
      </w:r>
      <w:r>
        <w:t>труда социальной защиты населения админ</w:t>
      </w:r>
      <w:r>
        <w:t>истрации Симферопольского района</w:t>
      </w:r>
      <w:r>
        <w:t>;</w:t>
      </w:r>
    </w:p>
    <w:p w:rsidR="00A84C88">
      <w:pPr>
        <w:ind w:firstLine="708"/>
        <w:jc w:val="both"/>
      </w:pPr>
      <w:r>
        <w:t xml:space="preserve">Требование о представлении документов и информации, направленное по ТКС, принято налогоплательщиком, </w:t>
      </w:r>
      <w:r>
        <w:t>согласно квитанции о приеме электронного документа программы АИС Налог 3.</w:t>
      </w:r>
    </w:p>
    <w:p w:rsidR="00A84C88">
      <w:pPr>
        <w:ind w:firstLine="708"/>
        <w:jc w:val="both"/>
      </w:pPr>
      <w:r>
        <w:t>В соответствии с пунктом 2 статьи 93.1 К</w:t>
      </w:r>
      <w:r>
        <w:t xml:space="preserve">одекса требование о предоставлении документов (информации) </w:t>
      </w:r>
      <w:r>
        <w:t>организации следовало исполнить в десятидневный срок со д</w:t>
      </w:r>
      <w:r>
        <w:rPr>
          <w:u w:val="single"/>
        </w:rPr>
        <w:t>н</w:t>
      </w:r>
      <w:r>
        <w:t>я его получения, т.е. не позднее</w:t>
      </w:r>
      <w:r>
        <w:t xml:space="preserve"> (представить документы лично, через представителя на основании доверенности, направить почтой) или</w:t>
      </w:r>
      <w:r>
        <w:t xml:space="preserve"> в тот же срок сообщить, что налогоплательщик не располагает </w:t>
      </w:r>
      <w:r>
        <w:t>истребуемыми</w:t>
      </w:r>
      <w:r>
        <w:t xml:space="preserve"> документами (информацией). В случае</w:t>
      </w:r>
      <w:r>
        <w:t>,</w:t>
      </w:r>
      <w:r>
        <w:t xml:space="preserve"> если </w:t>
      </w:r>
      <w:r>
        <w:t>истребуемые</w:t>
      </w:r>
      <w:r>
        <w:t xml:space="preserve"> документы (информация) не могли быть представлены в указанный срок, налоговый орган вправе продлить срок представления документо</w:t>
      </w:r>
      <w:r>
        <w:t xml:space="preserve">в по ходатайству лица. На дату составления акта документы не предоставлены. </w:t>
      </w:r>
      <w:r>
        <w:t xml:space="preserve">На момент составления административного протокола </w:t>
      </w:r>
      <w:r>
        <w:t>истребуемые</w:t>
      </w:r>
      <w:r>
        <w:t xml:space="preserve"> документы и иные сведения, необходимые для осуществления налогового контроля, в Межрайонную ИФНС России №6 по Республи</w:t>
      </w:r>
      <w:r>
        <w:t>ке Крым не представлены в установленный срок, за что предусмотрена ответственность по ст. 15.6 ч.1 КоАП РФ.</w:t>
      </w:r>
    </w:p>
    <w:p w:rsidR="00A84C88">
      <w:pPr>
        <w:ind w:firstLine="708"/>
        <w:jc w:val="both"/>
      </w:pPr>
      <w:r>
        <w:t xml:space="preserve">В судебное заседание </w:t>
      </w:r>
      <w:r>
        <w:t>Пуришева</w:t>
      </w:r>
      <w:r>
        <w:t xml:space="preserve"> О.Н. не явилась, ходатайств об отложении дела не поступило, в материалах дела имеется копия уведомления, что является </w:t>
      </w:r>
      <w:r>
        <w:t xml:space="preserve">надлежащим извещением. </w:t>
      </w:r>
    </w:p>
    <w:p w:rsidR="00A84C88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</w:t>
      </w:r>
      <w:r>
        <w:t>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84C88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</w:t>
        </w:r>
        <w:r>
          <w:rPr>
            <w:color w:val="0000FF"/>
          </w:rPr>
          <w:t xml:space="preserve">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A84C88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</w:t>
        </w:r>
        <w:r>
          <w:rPr>
            <w:color w:val="0000FF"/>
          </w:rPr>
          <w:t>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>
        <w:t>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84C88">
      <w:pPr>
        <w:ind w:firstLine="708"/>
        <w:jc w:val="both"/>
      </w:pPr>
      <w:r>
        <w:t xml:space="preserve">Вина </w:t>
      </w:r>
      <w:r>
        <w:t>Пуришевой</w:t>
      </w:r>
      <w:r>
        <w:t xml:space="preserve"> О.Н. в предъявленном правон</w:t>
      </w:r>
      <w:r>
        <w:t>арушении доказана материалами дела, а именно: протоколом об административном правонарушении</w:t>
      </w:r>
      <w:r>
        <w:t>, копией выписки из ЕГРЮЛ, копией требования</w:t>
      </w:r>
      <w:r>
        <w:t>, копией квитанции о приеме электронного документа, копией акта об обнаружении фактов, свидетельствующих о преду</w:t>
      </w:r>
      <w:r>
        <w:t>смотренных Налоговым Кодексом РФ налоговых правонарушений.</w:t>
      </w:r>
    </w:p>
    <w:p w:rsidR="00A84C88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t xml:space="preserve">административной ответственности. </w:t>
      </w:r>
    </w:p>
    <w:p w:rsidR="00A84C88">
      <w:pPr>
        <w:ind w:firstLine="708"/>
        <w:jc w:val="both"/>
      </w:pPr>
      <w:r>
        <w:t xml:space="preserve">Действия </w:t>
      </w:r>
      <w:r>
        <w:t>Пуришевой</w:t>
      </w:r>
      <w:r>
        <w:t xml:space="preserve"> О.Н.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</w:t>
      </w:r>
      <w:r>
        <w:t>еобходимых для осуществления налогового контроля.</w:t>
      </w:r>
    </w:p>
    <w:p w:rsidR="00A84C8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84C88" w:rsidP="005B7E75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A84C88" w:rsidP="005B7E7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A84C88">
      <w:pPr>
        <w:jc w:val="center"/>
      </w:pPr>
      <w:r>
        <w:t>ПОСТАНОВИЛ:</w:t>
      </w:r>
    </w:p>
    <w:p w:rsidR="00A84C88" w:rsidP="005B7E75">
      <w:pPr>
        <w:ind w:firstLine="708"/>
        <w:jc w:val="both"/>
      </w:pPr>
      <w:r>
        <w:t xml:space="preserve">Признать </w:t>
      </w:r>
      <w:r>
        <w:t>Пуришеву</w:t>
      </w:r>
      <w:r>
        <w:t xml:space="preserve"> О.Н.</w:t>
      </w:r>
      <w:r>
        <w:t xml:space="preserve"> виновной в совершении администрати</w:t>
      </w:r>
      <w:r>
        <w:t>вного правонарушения, ответственность за которое предусмотрена ч.1 ст. 15.6 КоАП РФ, и назначить ей наказание в виде административного штрафа в размере 300 (триста) рублей.</w:t>
      </w:r>
    </w:p>
    <w:p w:rsidR="00A84C8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</w:t>
      </w:r>
      <w:r>
        <w:t>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</w:t>
      </w:r>
      <w:r>
        <w:t>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</w:t>
      </w:r>
      <w:r>
        <w:t>203230 в УФК по Республике Крым Код Сводного реестра 35220323, ОКТМО 35643000, Код бюджетной классификации доходов 82811601063010101140, УИН: 0410760300735002922215147.</w:t>
      </w:r>
    </w:p>
    <w:p w:rsidR="00A84C88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</w:t>
      </w:r>
      <w:r>
        <w:t xml:space="preserve"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t>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A84C88">
      <w:pPr>
        <w:ind w:firstLine="708"/>
        <w:jc w:val="both"/>
      </w:pPr>
      <w:r>
        <w:t>Документ, подтверждающий оплату административного штрафа, необх</w:t>
      </w:r>
      <w:r>
        <w:t xml:space="preserve">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84C88" w:rsidP="005B7E7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</w:t>
      </w:r>
      <w:r>
        <w:t xml:space="preserve">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B7E75"/>
    <w:p w:rsidR="00A84C88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A84C8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88"/>
    <w:rsid w:val="005B7E75"/>
    <w:rsid w:val="00A84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