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1CD1">
      <w:pPr>
        <w:ind w:firstLine="708"/>
        <w:jc w:val="right"/>
      </w:pPr>
      <w:r>
        <w:t>Дело № 5-73-297/2019</w:t>
      </w:r>
    </w:p>
    <w:p w:rsidR="005E1CD1">
      <w:pPr>
        <w:ind w:firstLine="708"/>
        <w:jc w:val="center"/>
      </w:pPr>
      <w:r>
        <w:t>П</w:t>
      </w:r>
      <w:r>
        <w:t xml:space="preserve"> О С Т А Н О В Л Е Н И Е</w:t>
      </w:r>
    </w:p>
    <w:p w:rsidR="00F41899">
      <w:pPr>
        <w:ind w:firstLine="708"/>
      </w:pPr>
    </w:p>
    <w:p w:rsidR="005E1CD1">
      <w:pPr>
        <w:ind w:firstLine="708"/>
      </w:pPr>
      <w:r>
        <w:t xml:space="preserve">05 ноября 2019 года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41899">
      <w:pPr>
        <w:ind w:firstLine="708"/>
        <w:jc w:val="both"/>
      </w:pPr>
    </w:p>
    <w:p w:rsidR="005E1CD1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5E1CD1">
      <w:pPr>
        <w:ind w:firstLine="708"/>
        <w:jc w:val="both"/>
      </w:pPr>
      <w:r>
        <w:rPr>
          <w:spacing w:val="-4"/>
        </w:rPr>
        <w:t>Пурышева</w:t>
      </w:r>
      <w:r>
        <w:rPr>
          <w:spacing w:val="-4"/>
        </w:rPr>
        <w:t xml:space="preserve"> А.К.,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5E1CD1">
      <w:pPr>
        <w:ind w:firstLine="708"/>
        <w:jc w:val="center"/>
      </w:pPr>
      <w:r>
        <w:t xml:space="preserve">У С Т А Н О В И Л: </w:t>
      </w:r>
    </w:p>
    <w:p w:rsidR="005E1CD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Пурышев</w:t>
      </w:r>
      <w:r>
        <w:rPr>
          <w:rFonts w:ascii="Times New Roman" w:hAnsi="Times New Roman" w:cs="Times New Roman"/>
          <w:b w:val="0"/>
          <w:sz w:val="24"/>
        </w:rPr>
        <w:t xml:space="preserve"> А.К.,</w:t>
      </w:r>
      <w:r>
        <w:rPr>
          <w:rFonts w:ascii="Times New Roman" w:hAnsi="Times New Roman" w:cs="Times New Roman"/>
          <w:b w:val="0"/>
          <w:sz w:val="24"/>
        </w:rPr>
        <w:t xml:space="preserve"> в нарушение п.2.</w:t>
      </w:r>
      <w:r>
        <w:rPr>
          <w:rFonts w:ascii="Times New Roman" w:hAnsi="Times New Roman" w:cs="Times New Roman"/>
          <w:b w:val="0"/>
          <w:sz w:val="24"/>
        </w:rPr>
        <w:t>2, ст. 11 Федерального закона от 01.04.1996 года №27-ФЗ от 01.04.1996 г. «Об индивидуальном (персонифицированном) учете в системе обязательного пенсионного страхования» в отчете СЗВ-СТАЖ за 2018 год согласно протоколу проверки представил недостоверные свед</w:t>
      </w:r>
      <w:r>
        <w:rPr>
          <w:rFonts w:ascii="Times New Roman" w:hAnsi="Times New Roman" w:cs="Times New Roman"/>
          <w:b w:val="0"/>
          <w:sz w:val="24"/>
        </w:rPr>
        <w:t xml:space="preserve">ения. </w:t>
      </w:r>
      <w:r>
        <w:rPr>
          <w:rFonts w:ascii="Times New Roman" w:hAnsi="Times New Roman" w:cs="Times New Roman"/>
          <w:b w:val="0"/>
          <w:sz w:val="24"/>
        </w:rPr>
        <w:t>В соответствии с пунктом 5 статьи 17 Закона №27-ФЗ и с п.п. 37,38,39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РФ от 21.12.2</w:t>
      </w:r>
      <w:r>
        <w:rPr>
          <w:rFonts w:ascii="Times New Roman" w:hAnsi="Times New Roman" w:cs="Times New Roman"/>
          <w:b w:val="0"/>
          <w:sz w:val="24"/>
        </w:rPr>
        <w:t>016 № 766-п, страхователю после обнаружения в представленных страхователем индивидуальных сведениях ошибок, было направлено уведомление об устранении в течение пяти рабочих дней имеющихся несоответствий.</w:t>
      </w:r>
      <w:r>
        <w:rPr>
          <w:rFonts w:ascii="Times New Roman" w:hAnsi="Times New Roman" w:cs="Times New Roman"/>
          <w:b w:val="0"/>
          <w:sz w:val="24"/>
        </w:rPr>
        <w:t xml:space="preserve"> Плательщику отправлено уведомление об устранении ошибок, квитанция о прочтении, </w:t>
      </w:r>
      <w:r>
        <w:rPr>
          <w:rFonts w:ascii="Times New Roman" w:hAnsi="Times New Roman" w:cs="Times New Roman"/>
          <w:b w:val="0"/>
          <w:sz w:val="24"/>
        </w:rPr>
        <w:t xml:space="preserve">срок предоставления по уведомлению – </w:t>
      </w:r>
      <w:r>
        <w:rPr>
          <w:rFonts w:ascii="Times New Roman" w:hAnsi="Times New Roman" w:cs="Times New Roman"/>
          <w:b w:val="0"/>
          <w:sz w:val="24"/>
        </w:rPr>
        <w:t>до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предоставил откорректированные сведения в отчетности СЗВ-СТАЖ за 2018 год</w:t>
      </w:r>
      <w:r>
        <w:rPr>
          <w:rFonts w:ascii="Times New Roman" w:hAnsi="Times New Roman" w:cs="Times New Roman"/>
          <w:b w:val="0"/>
          <w:sz w:val="24"/>
        </w:rPr>
        <w:t xml:space="preserve">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E1CD1">
      <w:pPr>
        <w:ind w:firstLine="708"/>
        <w:jc w:val="both"/>
      </w:pPr>
      <w:r>
        <w:t>В судебное за</w:t>
      </w:r>
      <w:r>
        <w:t xml:space="preserve">седание </w:t>
      </w:r>
      <w:r>
        <w:t>Пурышев</w:t>
      </w:r>
      <w:r>
        <w:t xml:space="preserve"> А.К.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5E1CD1">
      <w:pPr>
        <w:ind w:firstLine="708"/>
        <w:jc w:val="both"/>
      </w:pPr>
      <w:r>
        <w:t>В соответствии с п.6 Постановле</w:t>
      </w:r>
      <w:r>
        <w:t xml:space="preserve">ния Пленума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>
        <w:t>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E1CD1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</w:t>
      </w:r>
      <w:r>
        <w:t xml:space="preserve">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E1CD1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5E1CD1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</w:t>
      </w:r>
      <w:r>
        <w:t xml:space="preserve">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 xml:space="preserve">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</w:t>
      </w:r>
      <w:r>
        <w:t xml:space="preserve">ом </w:t>
      </w:r>
      <w:r>
        <w:t>виде</w:t>
      </w:r>
      <w:r>
        <w:t xml:space="preserve">. </w:t>
      </w:r>
    </w:p>
    <w:p w:rsidR="005E1CD1">
      <w:pPr>
        <w:ind w:firstLine="708"/>
        <w:jc w:val="both"/>
      </w:pPr>
      <w:r>
        <w:t xml:space="preserve">Вина </w:t>
      </w:r>
      <w:r>
        <w:t>Пурышева</w:t>
      </w:r>
      <w:r>
        <w:t xml:space="preserve"> А.К.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выписки из Единого государственного реестра юридических лиц, протоколом проверки отчетности. </w:t>
      </w:r>
    </w:p>
    <w:p w:rsidR="005E1CD1">
      <w:pPr>
        <w:ind w:firstLine="708"/>
        <w:jc w:val="both"/>
      </w:pPr>
      <w:r>
        <w:t>Все указ</w:t>
      </w:r>
      <w:r>
        <w:t>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</w:t>
      </w:r>
      <w:r>
        <w:t xml:space="preserve">ративной ответственности. </w:t>
      </w:r>
    </w:p>
    <w:p w:rsidR="005E1CD1">
      <w:pPr>
        <w:ind w:firstLine="709"/>
        <w:jc w:val="both"/>
      </w:pPr>
      <w:r>
        <w:t xml:space="preserve">Действия </w:t>
      </w:r>
      <w:r>
        <w:t>Пурышева</w:t>
      </w:r>
      <w:r>
        <w:t xml:space="preserve"> А.К.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>
        <w:t xml:space="preserve">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E1CD1">
      <w:pPr>
        <w:ind w:firstLine="708"/>
        <w:jc w:val="both"/>
      </w:pPr>
      <w:r>
        <w:t>При назначении наказания мировой судья учитывает характер с</w:t>
      </w:r>
      <w:r>
        <w:t>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E1CD1" w:rsidP="00F41899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5E1CD1" w:rsidP="00F4189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E1CD1">
      <w:pPr>
        <w:jc w:val="center"/>
      </w:pPr>
      <w:r>
        <w:t>ПОСТАНОВИЛ:</w:t>
      </w:r>
    </w:p>
    <w:p w:rsidR="005E1CD1" w:rsidP="00F41899">
      <w:pPr>
        <w:ind w:firstLine="708"/>
        <w:jc w:val="both"/>
      </w:pPr>
      <w:r>
        <w:t xml:space="preserve">Признать </w:t>
      </w:r>
      <w:r>
        <w:rPr>
          <w:spacing w:val="-4"/>
        </w:rPr>
        <w:t>Пурышева</w:t>
      </w:r>
      <w:r>
        <w:rPr>
          <w:spacing w:val="-4"/>
        </w:rPr>
        <w:t xml:space="preserve"> А.К.</w:t>
      </w:r>
      <w:r>
        <w:t xml:space="preserve"> 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</w:t>
      </w:r>
      <w:r>
        <w:t>тивного штрафа в размере 300 (триста) рублей.</w:t>
      </w:r>
    </w:p>
    <w:p w:rsidR="005E1CD1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</w:t>
      </w:r>
      <w:r>
        <w:t>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</w:t>
      </w:r>
      <w:r>
        <w:t xml:space="preserve">тивное правонарушение </w:t>
      </w:r>
    </w:p>
    <w:p w:rsidR="005E1CD1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</w:t>
      </w:r>
      <w:r>
        <w:t xml:space="preserve"> работы на срок до пятидесяти часов. </w:t>
      </w:r>
    </w:p>
    <w:p w:rsidR="005E1CD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</w:t>
      </w:r>
      <w:r>
        <w:t>городской округ Саки) Республики Крым, со дня вручения или получения копии постановления.</w:t>
      </w:r>
    </w:p>
    <w:p w:rsidR="00F41899">
      <w:pPr>
        <w:spacing w:after="200" w:line="276" w:lineRule="auto"/>
        <w:jc w:val="both"/>
      </w:pPr>
    </w:p>
    <w:p w:rsidR="005E1CD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 Васильев В.А. </w:t>
      </w:r>
    </w:p>
    <w:p w:rsidR="005E1CD1">
      <w:pPr>
        <w:widowControl w:val="0"/>
        <w:ind w:firstLine="540"/>
        <w:jc w:val="both"/>
      </w:pPr>
    </w:p>
    <w:sectPr w:rsidSect="005E1CD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E1CD1"/>
    <w:rsid w:val="005E1CD1"/>
    <w:rsid w:val="00F41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