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6214B6">
      <w:pPr>
        <w:ind w:firstLine="709"/>
        <w:jc w:val="right"/>
      </w:pPr>
      <w:r>
        <w:rPr>
          <w:sz w:val="26"/>
        </w:rPr>
        <w:t>Дело № 5-73-304/2018</w:t>
      </w:r>
    </w:p>
    <w:p w:rsidR="006214B6">
      <w:pPr>
        <w:ind w:firstLine="709"/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</w:t>
      </w:r>
      <w:r>
        <w:rPr>
          <w:sz w:val="26"/>
        </w:rPr>
        <w:t>Е</w:t>
      </w:r>
    </w:p>
    <w:p w:rsidR="003E2674">
      <w:pPr>
        <w:ind w:firstLine="709"/>
        <w:jc w:val="center"/>
      </w:pPr>
    </w:p>
    <w:p w:rsidR="006214B6">
      <w:pPr>
        <w:jc w:val="both"/>
        <w:rPr>
          <w:sz w:val="26"/>
        </w:rPr>
      </w:pPr>
      <w:r>
        <w:rPr>
          <w:sz w:val="26"/>
        </w:rPr>
        <w:t>06 августа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3E2674">
      <w:pPr>
        <w:jc w:val="both"/>
      </w:pPr>
    </w:p>
    <w:p w:rsidR="006214B6" w:rsidP="003E2674">
      <w:pPr>
        <w:ind w:firstLine="720"/>
        <w:jc w:val="both"/>
      </w:pPr>
      <w:r>
        <w:rPr>
          <w:sz w:val="26"/>
        </w:rPr>
        <w:t>Мировой судья судебного участка № 73 Сакского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гражданки:</w:t>
      </w:r>
      <w:r>
        <w:t xml:space="preserve"> </w:t>
      </w:r>
      <w:r>
        <w:rPr>
          <w:spacing w:val="-3"/>
          <w:sz w:val="26"/>
        </w:rPr>
        <w:t>Боровковой</w:t>
      </w:r>
      <w:r>
        <w:rPr>
          <w:spacing w:val="-3"/>
          <w:sz w:val="26"/>
        </w:rPr>
        <w:t xml:space="preserve"> .</w:t>
      </w:r>
    </w:p>
    <w:p w:rsidR="006214B6">
      <w:pPr>
        <w:jc w:val="center"/>
      </w:pPr>
      <w:r>
        <w:rPr>
          <w:spacing w:val="-8"/>
          <w:sz w:val="26"/>
        </w:rPr>
        <w:t>УСТАНОВИЛ:</w:t>
      </w:r>
    </w:p>
    <w:p w:rsidR="006214B6">
      <w:pPr>
        <w:jc w:val="both"/>
      </w:pPr>
      <w:r>
        <w:rPr>
          <w:sz w:val="26"/>
        </w:rPr>
        <w:t xml:space="preserve">водитель </w:t>
      </w:r>
      <w:r>
        <w:rPr>
          <w:sz w:val="26"/>
        </w:rPr>
        <w:t>Боровкова</w:t>
      </w:r>
      <w:r>
        <w:rPr>
          <w:sz w:val="26"/>
        </w:rPr>
        <w:t xml:space="preserve"> Е.П., будучи лишенной постановлением Сакского районного суда РК от 22 мая 2018 года права управления транспортным средством, управляла транспортным средством – автомобилем </w:t>
      </w:r>
      <w:r>
        <w:rPr>
          <w:sz w:val="26"/>
        </w:rPr>
        <w:t xml:space="preserve">с </w:t>
      </w:r>
      <w:r>
        <w:rPr>
          <w:sz w:val="26"/>
        </w:rPr>
        <w:t>признаками опьянения (запах алкоголя изо рта, нарушение речи, неустойчивость позы), не выполнила законное требование уполномоченного должностного лица - инспектора БДД ГИБДД МО МВД России «</w:t>
      </w:r>
      <w:r>
        <w:rPr>
          <w:sz w:val="26"/>
        </w:rPr>
        <w:t>Сакский</w:t>
      </w:r>
      <w:r>
        <w:rPr>
          <w:sz w:val="26"/>
        </w:rPr>
        <w:t>» о прохождении медицинского освидетельствования на состояни</w:t>
      </w:r>
      <w:r>
        <w:rPr>
          <w:sz w:val="26"/>
        </w:rPr>
        <w:t>е опьянения, нарушив п. 2.3.2 ПДД</w:t>
      </w:r>
      <w:r>
        <w:rPr>
          <w:sz w:val="26"/>
        </w:rPr>
        <w:t xml:space="preserve">, тем самым совершила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2 ст. 12.26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6214B6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Боровкова</w:t>
      </w:r>
      <w:r>
        <w:rPr>
          <w:sz w:val="26"/>
        </w:rPr>
        <w:t xml:space="preserve"> Е.П. явилась, вину признала, подтвердила факт отказа от прохождения освидетельствования в медици</w:t>
      </w:r>
      <w:r>
        <w:rPr>
          <w:sz w:val="26"/>
        </w:rPr>
        <w:t>нском учреждении на состояние опьянения.</w:t>
      </w:r>
    </w:p>
    <w:p w:rsidR="006214B6">
      <w:pPr>
        <w:ind w:firstLine="540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Боровкову</w:t>
      </w:r>
      <w:r>
        <w:rPr>
          <w:sz w:val="26"/>
        </w:rPr>
        <w:t xml:space="preserve"> Е.П., изучив материалы дела, приходит к следующим выводам. </w:t>
      </w:r>
    </w:p>
    <w:p w:rsidR="006214B6">
      <w:pPr>
        <w:ind w:firstLine="708"/>
        <w:jc w:val="both"/>
      </w:pPr>
      <w:r>
        <w:rPr>
          <w:sz w:val="26"/>
        </w:rPr>
        <w:t>Согласно Постановления Пленума Верховного Суда РФ от 24.10.2006 г. № 18 (В редакции Постановления от 11.11.2008 г. № 23 «</w:t>
      </w:r>
      <w:r>
        <w:rPr>
          <w:sz w:val="26"/>
        </w:rPr>
        <w:t xml:space="preserve">О некоторых вопросах, возникающий у судов при применении особенной части </w:t>
      </w:r>
      <w:r>
        <w:rPr>
          <w:sz w:val="26"/>
        </w:rPr>
        <w:t>КоАП</w:t>
      </w:r>
      <w:r>
        <w:rPr>
          <w:sz w:val="26"/>
        </w:rPr>
        <w:t xml:space="preserve"> РФ» основанием привлечения к административной ответственности по статье 12.26 </w:t>
      </w:r>
      <w:r>
        <w:rPr>
          <w:sz w:val="26"/>
        </w:rPr>
        <w:t>КоАП</w:t>
      </w:r>
      <w:r>
        <w:rPr>
          <w:sz w:val="26"/>
        </w:rPr>
        <w:t xml:space="preserve"> РФ является зафиксированный в протоколе об административном правонарушении отказ лица от прохож</w:t>
      </w:r>
      <w:r>
        <w:rPr>
          <w:sz w:val="26"/>
        </w:rPr>
        <w:t>дения медицинского освидетельствования на состояние опьянения, заявленный как непосредственно должностному лицу</w:t>
      </w:r>
      <w:r>
        <w:rPr>
          <w:sz w:val="26"/>
        </w:rPr>
        <w:t xml:space="preserve"> ГИБДД, так и медицинскому работнику. </w:t>
      </w:r>
    </w:p>
    <w:p w:rsidR="006214B6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</w:t>
      </w:r>
      <w:r>
        <w:rPr>
          <w:sz w:val="26"/>
        </w:rPr>
        <w:t>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</w:t>
      </w:r>
      <w:r>
        <w:rPr>
          <w:sz w:val="26"/>
        </w:rPr>
        <w:t>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</w:t>
      </w:r>
      <w:r>
        <w:rPr>
          <w:sz w:val="26"/>
        </w:rPr>
        <w:t xml:space="preserve">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</w:t>
      </w:r>
      <w:r>
        <w:rPr>
          <w:sz w:val="26"/>
        </w:rPr>
        <w:t xml:space="preserve">вление на медицинское освидетельствование на состояние опьянения, медицинское освидетельствование на состояние опьянения и оформление </w:t>
      </w:r>
      <w:r>
        <w:rPr>
          <w:sz w:val="26"/>
        </w:rPr>
        <w:t xml:space="preserve">его результатов осуществляются в порядке, установленном Правительством Российской Федерации. </w:t>
      </w:r>
    </w:p>
    <w:p w:rsidR="006214B6">
      <w:pPr>
        <w:ind w:firstLine="708"/>
        <w:jc w:val="both"/>
      </w:pPr>
      <w:r>
        <w:rPr>
          <w:sz w:val="26"/>
        </w:rPr>
        <w:t>Из материалов дела усматрива</w:t>
      </w:r>
      <w:r>
        <w:rPr>
          <w:sz w:val="26"/>
        </w:rPr>
        <w:t xml:space="preserve">ется, что основаниями полагать о нахождении водителя транспортного средства </w:t>
      </w:r>
      <w:r>
        <w:rPr>
          <w:sz w:val="26"/>
        </w:rPr>
        <w:t>Боровковой</w:t>
      </w:r>
      <w:r>
        <w:rPr>
          <w:sz w:val="26"/>
        </w:rPr>
        <w:t xml:space="preserve"> Е.П. в состоянии опьянения явились следующие признаки: запах алкоголя изо рта, нарушение речи, неустойчивость позы, что согласуется с п. 3 Правил освидетельствования лиц</w:t>
      </w:r>
      <w:r>
        <w:rPr>
          <w:sz w:val="26"/>
        </w:rPr>
        <w:t>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>
        <w:rPr>
          <w:sz w:val="26"/>
        </w:rPr>
        <w:t xml:space="preserve"> этого лица на состояние о</w:t>
      </w:r>
      <w:r>
        <w:rPr>
          <w:sz w:val="26"/>
        </w:rPr>
        <w:t xml:space="preserve">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6214B6">
      <w:pPr>
        <w:widowControl w:val="0"/>
        <w:ind w:firstLine="540"/>
        <w:jc w:val="both"/>
      </w:pPr>
      <w:r>
        <w:rPr>
          <w:sz w:val="26"/>
        </w:rPr>
        <w:t>При наличии достаточных оснований полагать, что водитель транспортного средства н</w:t>
      </w:r>
      <w:r>
        <w:rPr>
          <w:sz w:val="26"/>
        </w:rPr>
        <w:t xml:space="preserve">аходится в состоянии опьянения и в связи с несогласием </w:t>
      </w:r>
      <w:r>
        <w:rPr>
          <w:sz w:val="26"/>
        </w:rPr>
        <w:t>Боровковой</w:t>
      </w:r>
      <w:r>
        <w:rPr>
          <w:sz w:val="26"/>
        </w:rPr>
        <w:t xml:space="preserve"> Е.П. пройти освидетельствование на состояние алкогольного опьянения, она в соответствии с требованиями п.п. «б» п. 10 Правил была направлена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</w:t>
      </w:r>
      <w:r>
        <w:rPr>
          <w:sz w:val="26"/>
        </w:rPr>
        <w:t>пьянения. Направление водителя транспортного средства на медицинское освидетельствование на состояние опьянения в медицинскую организацию было осуществлено должностным лицом ОГИБДД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6214B6">
      <w:pPr>
        <w:widowControl w:val="0"/>
        <w:ind w:firstLine="540"/>
        <w:jc w:val="both"/>
      </w:pPr>
      <w:r>
        <w:rPr>
          <w:sz w:val="26"/>
        </w:rPr>
        <w:t>Вместе с тем, в рамках проводимого медицинского ос</w:t>
      </w:r>
      <w:r>
        <w:rPr>
          <w:sz w:val="26"/>
        </w:rPr>
        <w:t xml:space="preserve">видетельствования </w:t>
      </w:r>
      <w:r>
        <w:rPr>
          <w:sz w:val="26"/>
        </w:rPr>
        <w:t>Боровкова</w:t>
      </w:r>
      <w:r>
        <w:rPr>
          <w:sz w:val="26"/>
        </w:rPr>
        <w:t xml:space="preserve"> Е.П. отказалась от прохождения медицинского освидетельствования, в связи с чем, освидетельствование было прекращено и в протоколе о направлении на медицинское освидетельствование на состояние опьянения лица, которое управляет тр</w:t>
      </w:r>
      <w:r>
        <w:rPr>
          <w:sz w:val="26"/>
        </w:rPr>
        <w:t xml:space="preserve">анспортным </w:t>
      </w:r>
      <w:r>
        <w:rPr>
          <w:sz w:val="26"/>
        </w:rPr>
        <w:t>средством</w:t>
      </w:r>
      <w:r>
        <w:rPr>
          <w:sz w:val="26"/>
        </w:rPr>
        <w:t xml:space="preserve"> указано "отказ от медицинского освидетельствования", что согласуется с требованиями пункта 13 Инструкции по проведению медицинского освидетельствования на состояние опьянения лица, которое управляет транспортным средством Приложение N </w:t>
      </w:r>
      <w:r>
        <w:rPr>
          <w:sz w:val="26"/>
        </w:rPr>
        <w:t xml:space="preserve">3 к Приказу от 14 июля 2003 г. N 308 "О медицинском освидетельствовании на состояние опьянения". </w:t>
      </w:r>
    </w:p>
    <w:p w:rsidR="006214B6">
      <w:pPr>
        <w:widowControl w:val="0"/>
        <w:ind w:firstLine="540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</w:t>
      </w:r>
      <w:r>
        <w:rPr>
          <w:sz w:val="26"/>
        </w:rPr>
        <w:t>остояние опьянения осуществлено должностным лицом ИДПС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</w:t>
      </w:r>
      <w:r>
        <w:rPr>
          <w:sz w:val="26"/>
        </w:rPr>
        <w:t xml:space="preserve">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 (в ред. ФЗ от 14.10.2014г. №3).</w:t>
      </w:r>
    </w:p>
    <w:p w:rsidR="006214B6">
      <w:pPr>
        <w:ind w:firstLine="540"/>
        <w:jc w:val="both"/>
      </w:pPr>
      <w:r>
        <w:rPr>
          <w:sz w:val="26"/>
        </w:rPr>
        <w:t xml:space="preserve">Согласно разъяснений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РФ 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"consultantplus://offline/ref=C27165463DDD3E4E6D4A2E945C56B2392DF218FE8A4EE34E846D3C67F291D77EC7F8275A43i5TCH" </w:instrText>
      </w:r>
      <w:r>
        <w:fldChar w:fldCharType="separate"/>
      </w:r>
      <w:r>
        <w:rPr>
          <w:color w:val="0000FF"/>
          <w:sz w:val="26"/>
          <w:u w:val="single"/>
        </w:rPr>
        <w:t>статье 12.26</w:t>
      </w:r>
      <w:r>
        <w:fldChar w:fldCharType="end"/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</w:t>
      </w:r>
      <w:r>
        <w:rPr>
          <w:sz w:val="26"/>
        </w:rPr>
        <w:t xml:space="preserve">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</w:t>
      </w:r>
      <w:r>
        <w:rPr>
          <w:sz w:val="26"/>
        </w:rPr>
        <w:t xml:space="preserve">целом, но и отказ от того или иного вида исследования в рамках медицинского </w:t>
      </w:r>
      <w:r>
        <w:rPr>
          <w:sz w:val="26"/>
        </w:rPr>
        <w:t>освидетельствования</w:t>
      </w:r>
      <w:r>
        <w:rPr>
          <w:sz w:val="26"/>
        </w:rPr>
        <w:t>.(</w:t>
      </w:r>
      <w:r>
        <w:rPr>
          <w:sz w:val="26"/>
        </w:rPr>
        <w:t xml:space="preserve">п. 9 Постановления Пленума Верховного Суда РФ от 24.10.2006г. №18, в ред. Постановлений Пленума Верховного Суда РФ от 11.11.2008 </w:t>
      </w:r>
      <w:r>
        <w:fldChar w:fldCharType="begin"/>
      </w:r>
      <w:r>
        <w:instrText xml:space="preserve"> HYPERLINK "consultantplus://offline/ref=C27165463DDD3E4E6D4A2E945C56B23924F41EFB8746BE448C343065F59E8869C0B12B5E4459F9i1TBH" </w:instrText>
      </w:r>
      <w:r>
        <w:fldChar w:fldCharType="separate"/>
      </w:r>
      <w:r>
        <w:rPr>
          <w:color w:val="0000FF"/>
          <w:sz w:val="26"/>
          <w:u w:val="single"/>
        </w:rPr>
        <w:t>N 23</w:t>
      </w:r>
      <w:r>
        <w:fldChar w:fldCharType="end"/>
      </w:r>
      <w:r>
        <w:rPr>
          <w:sz w:val="26"/>
        </w:rPr>
        <w:t xml:space="preserve">, от 09.02.2012 </w:t>
      </w:r>
      <w:r>
        <w:fldChar w:fldCharType="begin"/>
      </w:r>
      <w:r>
        <w:instrText xml:space="preserve"> HYPERLINK "consultantplus://offline/ref=C27165463DDD3E4E6D4A2E945C56B2392DF71DF68B45E34E846D3C67F291D77EC7F8275F4459F81BiBT2H" </w:instrText>
      </w:r>
      <w:r>
        <w:fldChar w:fldCharType="separate"/>
      </w:r>
      <w:r>
        <w:rPr>
          <w:color w:val="0000FF"/>
          <w:sz w:val="26"/>
          <w:u w:val="single"/>
        </w:rPr>
        <w:t>N 2</w:t>
      </w:r>
      <w:r>
        <w:fldChar w:fldCharType="end"/>
      </w:r>
      <w:r>
        <w:rPr>
          <w:sz w:val="26"/>
        </w:rPr>
        <w:t xml:space="preserve">). </w:t>
      </w:r>
    </w:p>
    <w:p w:rsidR="006214B6">
      <w:pPr>
        <w:ind w:firstLine="540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Боровкова</w:t>
      </w:r>
      <w:r>
        <w:rPr>
          <w:sz w:val="26"/>
        </w:rPr>
        <w:t xml:space="preserve"> Е.П. не выполнила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совершила административное правонарушение, пре</w:t>
      </w:r>
      <w:r>
        <w:rPr>
          <w:sz w:val="26"/>
        </w:rPr>
        <w:t xml:space="preserve">дусмотренное частью 2 статьи 12.26. Кодекса Российской Федерации об административных правонарушениях /в ред. Федерального </w:t>
      </w:r>
      <w:r>
        <w:fldChar w:fldCharType="begin"/>
      </w:r>
      <w:r>
        <w:instrText xml:space="preserve"> HYPERLINK "consultantplus://offline/ref=0EE1605885BA8140AE9CDF377B2AB558DC14CE8267E7A7949F599E5FF15F84ED353184D722CC8BA0tDy7I" </w:instrText>
      </w:r>
      <w:r>
        <w:fldChar w:fldCharType="separate"/>
      </w:r>
      <w:r>
        <w:rPr>
          <w:color w:val="0000FF"/>
          <w:sz w:val="26"/>
        </w:rPr>
        <w:t>закона</w:t>
      </w:r>
      <w:r>
        <w:fldChar w:fldCharType="end"/>
      </w:r>
      <w:r>
        <w:rPr>
          <w:sz w:val="26"/>
        </w:rPr>
        <w:t xml:space="preserve"> от 23.07.2013 N 196-ФЗ/. </w:t>
      </w:r>
    </w:p>
    <w:p w:rsidR="006214B6">
      <w:pPr>
        <w:jc w:val="both"/>
      </w:pPr>
      <w:r>
        <w:rPr>
          <w:sz w:val="26"/>
        </w:rPr>
        <w:t xml:space="preserve">Вина </w:t>
      </w:r>
      <w:r>
        <w:rPr>
          <w:sz w:val="26"/>
        </w:rPr>
        <w:t>Боровковой</w:t>
      </w:r>
      <w:r>
        <w:rPr>
          <w:sz w:val="26"/>
        </w:rPr>
        <w:t xml:space="preserve"> Е.П. доказана собранными по делу материалами, а именно: </w:t>
      </w:r>
    </w:p>
    <w:p w:rsidR="006214B6">
      <w:pPr>
        <w:jc w:val="both"/>
      </w:pPr>
      <w:r>
        <w:rPr>
          <w:sz w:val="26"/>
        </w:rPr>
        <w:t xml:space="preserve">- протоколом об административном правонарушении ...; </w:t>
      </w:r>
    </w:p>
    <w:p w:rsidR="006214B6">
      <w:pPr>
        <w:jc w:val="both"/>
      </w:pPr>
      <w:r>
        <w:rPr>
          <w:sz w:val="26"/>
        </w:rPr>
        <w:t xml:space="preserve">- протоколом об отстранении от управления транспортным средством ... </w:t>
      </w:r>
      <w:r>
        <w:rPr>
          <w:sz w:val="26"/>
        </w:rPr>
        <w:t>г</w:t>
      </w:r>
      <w:r>
        <w:rPr>
          <w:sz w:val="26"/>
        </w:rPr>
        <w:t>.;</w:t>
      </w:r>
    </w:p>
    <w:p w:rsidR="006214B6">
      <w:pPr>
        <w:jc w:val="both"/>
      </w:pPr>
      <w:r>
        <w:rPr>
          <w:sz w:val="26"/>
        </w:rPr>
        <w:t xml:space="preserve">- </w:t>
      </w:r>
      <w:r>
        <w:rPr>
          <w:sz w:val="26"/>
        </w:rPr>
        <w:t>актом освидетельствования на состояние алкогольного опьянения ...</w:t>
      </w:r>
    </w:p>
    <w:p w:rsidR="006214B6">
      <w:pPr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алкогольного опьянения ... </w:t>
      </w:r>
    </w:p>
    <w:p w:rsidR="006214B6">
      <w:pPr>
        <w:ind w:firstLine="1068"/>
        <w:jc w:val="both"/>
      </w:pPr>
      <w:r>
        <w:rPr>
          <w:sz w:val="26"/>
        </w:rPr>
        <w:t>- видеозаписью;</w:t>
      </w:r>
    </w:p>
    <w:p w:rsidR="006214B6">
      <w:pPr>
        <w:ind w:firstLine="1068"/>
        <w:jc w:val="both"/>
      </w:pPr>
      <w:r>
        <w:rPr>
          <w:sz w:val="26"/>
        </w:rPr>
        <w:t>- рапортом ИДПС ГИБДД МО МВД России «</w:t>
      </w:r>
      <w:r>
        <w:rPr>
          <w:sz w:val="26"/>
        </w:rPr>
        <w:t>Сакский</w:t>
      </w:r>
      <w:r>
        <w:rPr>
          <w:sz w:val="26"/>
        </w:rPr>
        <w:t>» ...</w:t>
      </w:r>
    </w:p>
    <w:p w:rsidR="006214B6">
      <w:pPr>
        <w:ind w:firstLine="1068"/>
        <w:jc w:val="both"/>
      </w:pPr>
      <w:r>
        <w:rPr>
          <w:sz w:val="26"/>
        </w:rPr>
        <w:t>- копией постановлени</w:t>
      </w:r>
      <w:r>
        <w:rPr>
          <w:sz w:val="26"/>
        </w:rPr>
        <w:t xml:space="preserve">я Сакского районного суда РК ... о привлечении </w:t>
      </w:r>
      <w:r>
        <w:rPr>
          <w:sz w:val="26"/>
        </w:rPr>
        <w:t>Боровковой</w:t>
      </w:r>
      <w:r>
        <w:rPr>
          <w:sz w:val="26"/>
        </w:rPr>
        <w:t xml:space="preserve"> Е.П. к административной ответственности по ст. 12.27 ч.2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6214B6">
      <w:pPr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</w:t>
      </w:r>
      <w:r>
        <w:rPr>
          <w:sz w:val="26"/>
        </w:rPr>
        <w:t>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6214B6">
      <w:pPr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Боровковой</w:t>
      </w:r>
      <w:r>
        <w:rPr>
          <w:sz w:val="26"/>
        </w:rPr>
        <w:t xml:space="preserve"> Е.П. мировой судья квалифицирует по ч. 2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средства, лишенным права управления трансп</w:t>
      </w:r>
      <w:r>
        <w:rPr>
          <w:sz w:val="26"/>
        </w:rPr>
        <w:t xml:space="preserve">ортными средствами, законного требования уполномоченного должностного лица о прохождении медицинского освидетельствования на состояние опьянения, влечет административный арест на срок от десяти до пятнадцати суток или наложение административного штрафа на </w:t>
      </w:r>
      <w:r>
        <w:rPr>
          <w:sz w:val="26"/>
        </w:rPr>
        <w:t>лиц, в отношении которых в соответствии с настоящим Кодексом не</w:t>
      </w:r>
      <w:r>
        <w:rPr>
          <w:sz w:val="26"/>
        </w:rPr>
        <w:t xml:space="preserve"> может применяться административный арест, в размере тридцати тысяч рублей.</w:t>
      </w:r>
    </w:p>
    <w:p w:rsidR="006214B6">
      <w:pPr>
        <w:jc w:val="both"/>
      </w:pPr>
      <w:r>
        <w:rPr>
          <w:sz w:val="26"/>
        </w:rPr>
        <w:t xml:space="preserve">Обстоятельством, смягчающим административную ответственность мировой судья признает признание </w:t>
      </w:r>
      <w:r>
        <w:rPr>
          <w:sz w:val="26"/>
        </w:rPr>
        <w:t>Боровковой</w:t>
      </w:r>
      <w:r>
        <w:rPr>
          <w:sz w:val="26"/>
        </w:rPr>
        <w:t xml:space="preserve"> Е.П. вины.</w:t>
      </w:r>
    </w:p>
    <w:p w:rsidR="006214B6">
      <w:pPr>
        <w:ind w:firstLine="708"/>
        <w:jc w:val="both"/>
      </w:pPr>
      <w:r>
        <w:rPr>
          <w:sz w:val="26"/>
        </w:rPr>
        <w:t>О</w:t>
      </w:r>
      <w:r>
        <w:rPr>
          <w:sz w:val="26"/>
        </w:rPr>
        <w:t>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</w:t>
      </w:r>
      <w:r>
        <w:rPr>
          <w:sz w:val="26"/>
        </w:rPr>
        <w:t xml:space="preserve">ативному наказанию в соответствии со </w:t>
      </w:r>
      <w:r>
        <w:fldChar w:fldCharType="begin"/>
      </w:r>
      <w:r>
        <w:instrText xml:space="preserve"> HYPERLINK "consultantplus://offline/ref=41C34DF34E154C092BB5E0876325EDC7A701BF400665036D4917D6DCFF43B24D89B2D85A8D1542FAR9B5N" </w:instrText>
      </w:r>
      <w:r>
        <w:fldChar w:fldCharType="separate"/>
      </w:r>
      <w:r>
        <w:rPr>
          <w:color w:val="0000FF"/>
          <w:sz w:val="26"/>
          <w:u w:val="single"/>
        </w:rPr>
        <w:t>статьей 4.6</w:t>
      </w:r>
      <w:r>
        <w:fldChar w:fldCharType="end"/>
      </w:r>
      <w:r>
        <w:rPr>
          <w:sz w:val="26"/>
        </w:rPr>
        <w:t xml:space="preserve"> настоящего Кодекса за совершение однородного административного правонарушени</w:t>
      </w:r>
      <w:r>
        <w:rPr>
          <w:sz w:val="26"/>
        </w:rPr>
        <w:t>я.</w:t>
      </w:r>
    </w:p>
    <w:p w:rsidR="006214B6">
      <w:pPr>
        <w:ind w:firstLine="708"/>
        <w:jc w:val="both"/>
      </w:pPr>
      <w:r>
        <w:rPr>
          <w:sz w:val="26"/>
        </w:rPr>
        <w:t xml:space="preserve">В силу </w:t>
      </w:r>
      <w:r>
        <w:rPr>
          <w:sz w:val="26"/>
        </w:rPr>
        <w:t>ч</w:t>
      </w:r>
      <w:r>
        <w:rPr>
          <w:sz w:val="26"/>
        </w:rPr>
        <w:t xml:space="preserve">. 2 ст. 3.9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арест устанавливается и назначается лишь в исключительных </w:t>
      </w:r>
      <w:r>
        <w:fldChar w:fldCharType="begin"/>
      </w:r>
      <w:r>
        <w:instrText xml:space="preserve"> HYPERLINK "http://www.consultant.ru/document/cons_doc_LAW_62526/" \l "dst100020" </w:instrText>
      </w:r>
      <w:r>
        <w:fldChar w:fldCharType="separate"/>
      </w:r>
      <w:r>
        <w:rPr>
          <w:color w:val="0000FF"/>
          <w:sz w:val="26"/>
        </w:rPr>
        <w:t>случаях</w:t>
      </w:r>
      <w:r>
        <w:fldChar w:fldCharType="end"/>
      </w:r>
      <w:r>
        <w:rPr>
          <w:sz w:val="26"/>
        </w:rPr>
        <w:t xml:space="preserve"> за отдельные виды административных правонарушений и не мо</w:t>
      </w:r>
      <w:r>
        <w:rPr>
          <w:sz w:val="26"/>
        </w:rPr>
        <w:t>жет применяться к беременным женщинам, женщинам, имеющим детей в возрасте до четырнадцати лет.</w:t>
      </w:r>
    </w:p>
    <w:p w:rsidR="006214B6">
      <w:pPr>
        <w:ind w:firstLine="708"/>
        <w:jc w:val="both"/>
      </w:pPr>
      <w:r>
        <w:rPr>
          <w:sz w:val="26"/>
        </w:rPr>
        <w:t xml:space="preserve">Принимая во внимание данные о личности </w:t>
      </w:r>
      <w:r>
        <w:rPr>
          <w:sz w:val="26"/>
        </w:rPr>
        <w:t>Боровковой</w:t>
      </w:r>
      <w:r>
        <w:rPr>
          <w:sz w:val="26"/>
        </w:rPr>
        <w:t xml:space="preserve"> Е.П., учитывая характер и степень опасности правонарушения, связанного с управлением источником повышенной опас</w:t>
      </w:r>
      <w:r>
        <w:rPr>
          <w:sz w:val="26"/>
        </w:rPr>
        <w:t xml:space="preserve">ности, наличие на иждивении двоих малолетних детей, в силу ч.2 ст. </w:t>
      </w:r>
      <w:r>
        <w:rPr>
          <w:sz w:val="26"/>
        </w:rPr>
        <w:t xml:space="preserve">3.9 </w:t>
      </w:r>
      <w:r>
        <w:rPr>
          <w:sz w:val="26"/>
        </w:rPr>
        <w:t>КоАП</w:t>
      </w:r>
      <w:r>
        <w:rPr>
          <w:sz w:val="26"/>
        </w:rPr>
        <w:t xml:space="preserve"> РФ административное наказание в виде административного ареста к </w:t>
      </w:r>
      <w:r>
        <w:rPr>
          <w:sz w:val="26"/>
        </w:rPr>
        <w:t>Боровковой</w:t>
      </w:r>
      <w:r>
        <w:rPr>
          <w:sz w:val="26"/>
        </w:rPr>
        <w:t xml:space="preserve"> Е.П. не может быть применено, в связи с чем, суд пришел к выводу о необходимости назначить</w:t>
      </w:r>
      <w:r>
        <w:rPr>
          <w:sz w:val="26"/>
        </w:rPr>
        <w:t xml:space="preserve"> ей администрат</w:t>
      </w:r>
      <w:r>
        <w:rPr>
          <w:sz w:val="26"/>
        </w:rPr>
        <w:t xml:space="preserve">ивное наказание в виде административного штрафа. </w:t>
      </w:r>
    </w:p>
    <w:p w:rsidR="006214B6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6214B6">
      <w:pPr>
        <w:jc w:val="center"/>
      </w:pPr>
      <w:r>
        <w:rPr>
          <w:sz w:val="26"/>
        </w:rPr>
        <w:t>ПОСТАНОВИЛ:</w:t>
      </w:r>
    </w:p>
    <w:p w:rsidR="006214B6">
      <w:pPr>
        <w:jc w:val="both"/>
      </w:pPr>
      <w:r>
        <w:rPr>
          <w:spacing w:val="-3"/>
          <w:sz w:val="26"/>
        </w:rPr>
        <w:t>Боровкову</w:t>
      </w:r>
      <w:r>
        <w:rPr>
          <w:spacing w:val="-3"/>
          <w:sz w:val="26"/>
        </w:rPr>
        <w:t xml:space="preserve"> п</w:t>
      </w:r>
      <w:r>
        <w:rPr>
          <w:sz w:val="26"/>
        </w:rPr>
        <w:t>ризнать виновной в совершении административного правонарушения, ответственность за которое преду</w:t>
      </w:r>
      <w:r>
        <w:rPr>
          <w:sz w:val="26"/>
        </w:rPr>
        <w:t xml:space="preserve">смотрена </w:t>
      </w:r>
      <w:r>
        <w:rPr>
          <w:sz w:val="26"/>
        </w:rPr>
        <w:t>ч</w:t>
      </w:r>
      <w:r>
        <w:rPr>
          <w:sz w:val="26"/>
        </w:rPr>
        <w:t xml:space="preserve">. 2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ей наказание в виде административного штрафа в сумме 30000 (тридцать тысяч) рублей.</w:t>
      </w:r>
    </w:p>
    <w:p w:rsidR="006214B6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</w:t>
      </w:r>
      <w:r>
        <w:rPr>
          <w:sz w:val="26"/>
        </w:rPr>
        <w:t xml:space="preserve">ти, не позднее шестидесяти дней со дня вступления постановления о наложении административного штрафа в законную силу. </w:t>
      </w:r>
    </w:p>
    <w:p w:rsidR="006214B6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</w:t>
      </w:r>
      <w:r>
        <w:rPr>
          <w:sz w:val="26"/>
        </w:rPr>
        <w:t xml:space="preserve"> участок № 73 Сакского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E2674">
      <w:pPr>
        <w:ind w:firstLine="708"/>
        <w:jc w:val="both"/>
      </w:pPr>
    </w:p>
    <w:p w:rsidR="006214B6">
      <w:pPr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sectPr w:rsidSect="006214B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214B6"/>
    <w:rsid w:val="003E2674"/>
    <w:rsid w:val="006214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